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r w:rsidR="00CE63C6">
        <w:rPr>
          <w:rFonts w:ascii="Arial" w:hAnsi="Arial" w:cs="Arial"/>
          <w:b/>
          <w:bCs/>
          <w:sz w:val="36"/>
        </w:rPr>
        <w:t xml:space="preserve"> (13)</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938"/>
        <w:gridCol w:w="1794"/>
        <w:gridCol w:w="1322"/>
        <w:gridCol w:w="1108"/>
        <w:gridCol w:w="2545"/>
        <w:gridCol w:w="2129"/>
        <w:gridCol w:w="2453"/>
      </w:tblGrid>
      <w:tr w:rsidR="00E45089" w:rsidRPr="00C25C4F" w:rsidTr="00C25C4F">
        <w:trPr>
          <w:tblCellSpacing w:w="15" w:type="dxa"/>
        </w:trPr>
        <w:tc>
          <w:tcPr>
            <w:tcW w:w="2109"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860"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 xml:space="preserve">SATYA </w:t>
            </w:r>
            <w:r w:rsidR="00CE63C6">
              <w:rPr>
                <w:rFonts w:ascii="Arial" w:hAnsi="Arial" w:cs="Arial"/>
                <w:bCs/>
                <w:sz w:val="20"/>
              </w:rPr>
              <w:t xml:space="preserve">S </w:t>
            </w:r>
            <w:r w:rsidRPr="00C25C4F">
              <w:rPr>
                <w:rFonts w:ascii="Arial" w:hAnsi="Arial" w:cs="Arial"/>
                <w:bCs/>
                <w:sz w:val="20"/>
              </w:rPr>
              <w:t>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0F05DD">
            <w:pPr>
              <w:pStyle w:val="NormalWeb"/>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0F05DD">
              <w:rPr>
                <w:rFonts w:ascii="Arial" w:hAnsi="Arial" w:cs="Arial"/>
                <w:bCs/>
                <w:sz w:val="20"/>
              </w:rPr>
              <w:t xml:space="preserve">Histological sectioning using the </w:t>
            </w:r>
            <w:proofErr w:type="spellStart"/>
            <w:r w:rsidR="000F05DD">
              <w:rPr>
                <w:rFonts w:ascii="Arial" w:hAnsi="Arial" w:cs="Arial"/>
                <w:bCs/>
                <w:sz w:val="20"/>
              </w:rPr>
              <w:t>Cryotome</w:t>
            </w:r>
            <w:proofErr w:type="spellEnd"/>
          </w:p>
        </w:tc>
      </w:tr>
      <w:tr w:rsidR="00E45089" w:rsidRPr="00C25C4F" w:rsidTr="00CE63C6">
        <w:trPr>
          <w:trHeight w:val="931"/>
          <w:tblCellSpacing w:w="15" w:type="dxa"/>
        </w:trPr>
        <w:tc>
          <w:tcPr>
            <w:tcW w:w="2491"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45089" w:rsidRPr="00CE63C6" w:rsidRDefault="00E45089">
            <w:pPr>
              <w:pStyle w:val="NormalWeb"/>
              <w:rPr>
                <w:rFonts w:ascii="Arial" w:hAnsi="Arial" w:cs="Arial"/>
                <w:b/>
                <w:bCs/>
                <w:sz w:val="20"/>
              </w:rPr>
            </w:pPr>
          </w:p>
        </w:tc>
        <w:tc>
          <w:tcPr>
            <w:tcW w:w="891" w:type="pct"/>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FREQUENCY</w:t>
            </w:r>
          </w:p>
          <w:p w:rsidR="003B67AF" w:rsidRPr="00C25C4F" w:rsidRDefault="00CE63C6" w:rsidP="003B67AF">
            <w:pPr>
              <w:pStyle w:val="NormalWeb"/>
              <w:jc w:val="center"/>
              <w:rPr>
                <w:rFonts w:ascii="Arial" w:hAnsi="Arial" w:cs="Arial"/>
                <w:sz w:val="20"/>
              </w:rPr>
            </w:pPr>
            <w:r>
              <w:rPr>
                <w:rFonts w:ascii="Arial" w:hAnsi="Arial" w:cs="Arial"/>
                <w:sz w:val="20"/>
              </w:rPr>
              <w:t>Occasional</w:t>
            </w:r>
          </w:p>
        </w:tc>
        <w:tc>
          <w:tcPr>
            <w:tcW w:w="1576" w:type="pct"/>
            <w:gridSpan w:val="2"/>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LOCATION OF WORK</w:t>
            </w:r>
          </w:p>
          <w:p w:rsidR="003B67AF" w:rsidRPr="00C25C4F" w:rsidRDefault="003B67AF">
            <w:pPr>
              <w:pStyle w:val="NormalWeb"/>
              <w:jc w:val="center"/>
              <w:rPr>
                <w:rFonts w:ascii="Arial" w:hAnsi="Arial" w:cs="Arial"/>
                <w:sz w:val="20"/>
              </w:rPr>
            </w:pPr>
            <w:r w:rsidRPr="00C25C4F">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D55500">
            <w:pPr>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Pr="00C25C4F">
              <w:rPr>
                <w:rFonts w:ascii="Arial" w:hAnsi="Arial" w:cs="Arial"/>
                <w:b/>
                <w:bCs/>
                <w:sz w:val="20"/>
              </w:rPr>
              <w:br/>
            </w:r>
          </w:p>
        </w:tc>
      </w:tr>
      <w:tr w:rsidR="0053369E" w:rsidRPr="00C25C4F" w:rsidTr="00C25C4F">
        <w:trPr>
          <w:tblCellSpacing w:w="15" w:type="dxa"/>
        </w:trPr>
        <w:tc>
          <w:tcPr>
            <w:tcW w:w="1026"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625"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21"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744"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821"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C25C4F">
        <w:trPr>
          <w:tblCellSpacing w:w="15" w:type="dxa"/>
        </w:trPr>
        <w:tc>
          <w:tcPr>
            <w:tcW w:w="1026" w:type="pct"/>
            <w:tcBorders>
              <w:top w:val="outset" w:sz="6" w:space="0" w:color="auto"/>
              <w:left w:val="outset" w:sz="6" w:space="0" w:color="auto"/>
              <w:bottom w:val="outset" w:sz="6" w:space="0" w:color="auto"/>
              <w:right w:val="outset" w:sz="6" w:space="0" w:color="auto"/>
            </w:tcBorders>
          </w:tcPr>
          <w:p w:rsidR="0053369E" w:rsidRPr="004E2B0C" w:rsidRDefault="004E2B0C">
            <w:pPr>
              <w:pStyle w:val="NormalWeb"/>
              <w:rPr>
                <w:rFonts w:ascii="Arial" w:hAnsi="Arial" w:cs="Arial"/>
                <w:sz w:val="20"/>
              </w:rPr>
            </w:pPr>
            <w:r>
              <w:rPr>
                <w:rFonts w:ascii="Arial" w:hAnsi="Arial" w:cs="Arial"/>
                <w:sz w:val="20"/>
              </w:rPr>
              <w:t>Animal tissues</w:t>
            </w:r>
          </w:p>
        </w:tc>
        <w:tc>
          <w:tcPr>
            <w:tcW w:w="625" w:type="pct"/>
            <w:tcBorders>
              <w:top w:val="outset" w:sz="6" w:space="0" w:color="auto"/>
              <w:left w:val="outset" w:sz="6" w:space="0" w:color="auto"/>
              <w:bottom w:val="outset" w:sz="6" w:space="0" w:color="auto"/>
              <w:right w:val="outset" w:sz="6" w:space="0" w:color="auto"/>
            </w:tcBorders>
          </w:tcPr>
          <w:p w:rsidR="0053369E" w:rsidRPr="00C25C4F" w:rsidRDefault="0053369E">
            <w:pPr>
              <w:pStyle w:val="NormalWeb"/>
              <w:rPr>
                <w:rFonts w:ascii="Arial" w:hAnsi="Arial" w:cs="Arial"/>
                <w:sz w:val="20"/>
              </w:rPr>
            </w:pPr>
          </w:p>
        </w:tc>
        <w:tc>
          <w:tcPr>
            <w:tcW w:w="1721" w:type="pct"/>
            <w:gridSpan w:val="3"/>
            <w:tcBorders>
              <w:top w:val="outset" w:sz="6" w:space="0" w:color="auto"/>
              <w:left w:val="outset" w:sz="6" w:space="0" w:color="auto"/>
              <w:bottom w:val="outset" w:sz="6" w:space="0" w:color="auto"/>
              <w:right w:val="outset" w:sz="6" w:space="0" w:color="auto"/>
            </w:tcBorders>
          </w:tcPr>
          <w:p w:rsidR="0053369E" w:rsidRPr="00C25C4F" w:rsidRDefault="004E2B0C" w:rsidP="00290AA2">
            <w:pPr>
              <w:rPr>
                <w:rFonts w:ascii="Arial" w:hAnsi="Arial" w:cs="Arial"/>
                <w:color w:val="000000"/>
                <w:sz w:val="20"/>
              </w:rPr>
            </w:pPr>
            <w:r>
              <w:rPr>
                <w:rFonts w:ascii="Arial" w:hAnsi="Arial" w:cs="Arial"/>
                <w:color w:val="000000"/>
                <w:sz w:val="20"/>
              </w:rPr>
              <w:t>Potential source of infection</w:t>
            </w:r>
          </w:p>
        </w:tc>
        <w:tc>
          <w:tcPr>
            <w:tcW w:w="744" w:type="pct"/>
            <w:tcBorders>
              <w:left w:val="outset" w:sz="6" w:space="0" w:color="auto"/>
              <w:right w:val="outset" w:sz="6" w:space="0" w:color="auto"/>
            </w:tcBorders>
            <w:shd w:val="clear" w:color="auto" w:fill="auto"/>
          </w:tcPr>
          <w:p w:rsidR="0053369E" w:rsidRPr="00C25C4F" w:rsidRDefault="0053369E" w:rsidP="00290AA2">
            <w:pPr>
              <w:jc w:val="center"/>
              <w:rPr>
                <w:rFonts w:ascii="Arial" w:hAnsi="Arial" w:cs="Arial"/>
                <w:color w:val="000000"/>
                <w:sz w:val="20"/>
              </w:rPr>
            </w:pPr>
          </w:p>
        </w:tc>
        <w:tc>
          <w:tcPr>
            <w:tcW w:w="821" w:type="pct"/>
            <w:tcBorders>
              <w:left w:val="outset" w:sz="6" w:space="0" w:color="auto"/>
              <w:right w:val="outset" w:sz="6" w:space="0" w:color="auto"/>
            </w:tcBorders>
            <w:shd w:val="clear" w:color="auto" w:fill="auto"/>
          </w:tcPr>
          <w:p w:rsidR="0053369E" w:rsidRPr="00C25C4F" w:rsidRDefault="0053369E">
            <w:pPr>
              <w:rPr>
                <w:rFonts w:ascii="Arial" w:hAnsi="Arial" w:cs="Arial"/>
                <w:color w:val="000000"/>
                <w:sz w:val="20"/>
              </w:rPr>
            </w:pPr>
          </w:p>
        </w:tc>
      </w:tr>
      <w:tr w:rsidR="00C25C4F" w:rsidRPr="00C25C4F" w:rsidTr="00C25C4F">
        <w:trPr>
          <w:tblCellSpacing w:w="15" w:type="dxa"/>
        </w:trPr>
        <w:tc>
          <w:tcPr>
            <w:tcW w:w="1026" w:type="pct"/>
            <w:tcBorders>
              <w:top w:val="outset" w:sz="6" w:space="0" w:color="auto"/>
              <w:left w:val="outset" w:sz="6" w:space="0" w:color="auto"/>
              <w:bottom w:val="outset" w:sz="6" w:space="0" w:color="auto"/>
              <w:right w:val="outset" w:sz="6" w:space="0" w:color="auto"/>
            </w:tcBorders>
          </w:tcPr>
          <w:p w:rsidR="00C25C4F" w:rsidRPr="00C25C4F" w:rsidRDefault="004E2B0C">
            <w:pPr>
              <w:pStyle w:val="NormalWeb"/>
              <w:rPr>
                <w:rFonts w:ascii="Arial" w:hAnsi="Arial" w:cs="Arial"/>
                <w:sz w:val="20"/>
              </w:rPr>
            </w:pPr>
            <w:proofErr w:type="spellStart"/>
            <w:r>
              <w:rPr>
                <w:rFonts w:ascii="Arial" w:hAnsi="Arial" w:cs="Arial"/>
                <w:sz w:val="20"/>
              </w:rPr>
              <w:t>Cryotome</w:t>
            </w:r>
            <w:proofErr w:type="spellEnd"/>
            <w:r>
              <w:rPr>
                <w:rFonts w:ascii="Arial" w:hAnsi="Arial" w:cs="Arial"/>
                <w:sz w:val="20"/>
              </w:rPr>
              <w:t xml:space="preserve"> knife</w:t>
            </w:r>
          </w:p>
        </w:tc>
        <w:tc>
          <w:tcPr>
            <w:tcW w:w="625" w:type="pct"/>
            <w:tcBorders>
              <w:top w:val="outset" w:sz="6" w:space="0" w:color="auto"/>
              <w:left w:val="outset" w:sz="6" w:space="0" w:color="auto"/>
              <w:bottom w:val="outset" w:sz="6" w:space="0" w:color="auto"/>
              <w:right w:val="outset" w:sz="6" w:space="0" w:color="auto"/>
            </w:tcBorders>
          </w:tcPr>
          <w:p w:rsidR="00C25C4F" w:rsidRPr="00C25C4F" w:rsidRDefault="00C25C4F">
            <w:pPr>
              <w:pStyle w:val="NormalWeb"/>
              <w:rPr>
                <w:rFonts w:ascii="Arial" w:hAnsi="Arial" w:cs="Arial"/>
                <w:sz w:val="20"/>
              </w:rPr>
            </w:pPr>
          </w:p>
        </w:tc>
        <w:tc>
          <w:tcPr>
            <w:tcW w:w="1721" w:type="pct"/>
            <w:gridSpan w:val="3"/>
            <w:tcBorders>
              <w:top w:val="outset" w:sz="6" w:space="0" w:color="auto"/>
              <w:left w:val="outset" w:sz="6" w:space="0" w:color="auto"/>
              <w:bottom w:val="outset" w:sz="6" w:space="0" w:color="auto"/>
              <w:right w:val="outset" w:sz="6" w:space="0" w:color="auto"/>
            </w:tcBorders>
          </w:tcPr>
          <w:p w:rsidR="00C25C4F" w:rsidRPr="00C25C4F" w:rsidRDefault="004E2B0C" w:rsidP="00C25C4F">
            <w:pPr>
              <w:rPr>
                <w:rFonts w:ascii="Arial" w:hAnsi="Arial" w:cs="Arial"/>
                <w:sz w:val="20"/>
              </w:rPr>
            </w:pPr>
            <w:r>
              <w:rPr>
                <w:rFonts w:ascii="Arial" w:hAnsi="Arial" w:cs="Arial"/>
                <w:sz w:val="20"/>
              </w:rPr>
              <w:t>Extremely sharp</w:t>
            </w:r>
          </w:p>
        </w:tc>
        <w:tc>
          <w:tcPr>
            <w:tcW w:w="744" w:type="pct"/>
            <w:tcBorders>
              <w:left w:val="outset" w:sz="6" w:space="0" w:color="auto"/>
              <w:right w:val="outset" w:sz="6" w:space="0" w:color="auto"/>
            </w:tcBorders>
            <w:shd w:val="clear" w:color="auto" w:fill="auto"/>
          </w:tcPr>
          <w:p w:rsidR="00C25C4F" w:rsidRPr="00C25C4F" w:rsidRDefault="00C25C4F" w:rsidP="00290AA2">
            <w:pPr>
              <w:jc w:val="center"/>
              <w:rPr>
                <w:rFonts w:ascii="Arial" w:hAnsi="Arial" w:cs="Arial"/>
                <w:color w:val="000000"/>
                <w:sz w:val="20"/>
              </w:rPr>
            </w:pPr>
          </w:p>
        </w:tc>
        <w:tc>
          <w:tcPr>
            <w:tcW w:w="821" w:type="pct"/>
            <w:tcBorders>
              <w:left w:val="outset" w:sz="6" w:space="0" w:color="auto"/>
              <w:right w:val="outset" w:sz="6" w:space="0" w:color="auto"/>
            </w:tcBorders>
            <w:shd w:val="clear" w:color="auto" w:fill="auto"/>
          </w:tcPr>
          <w:p w:rsidR="00C25C4F" w:rsidRPr="00C25C4F" w:rsidRDefault="00C25C4F">
            <w:pPr>
              <w:rPr>
                <w:rFonts w:ascii="Arial" w:hAnsi="Arial" w:cs="Arial"/>
                <w:color w:val="000000"/>
                <w:sz w:val="20"/>
              </w:rPr>
            </w:pPr>
          </w:p>
        </w:tc>
      </w:tr>
      <w:tr w:rsidR="00C25C4F" w:rsidRPr="00C25C4F" w:rsidTr="00C25C4F">
        <w:trPr>
          <w:tblCellSpacing w:w="15" w:type="dxa"/>
        </w:trPr>
        <w:tc>
          <w:tcPr>
            <w:tcW w:w="1026" w:type="pct"/>
            <w:tcBorders>
              <w:top w:val="outset" w:sz="6" w:space="0" w:color="auto"/>
              <w:left w:val="outset" w:sz="6" w:space="0" w:color="auto"/>
              <w:bottom w:val="outset" w:sz="6" w:space="0" w:color="auto"/>
              <w:right w:val="outset" w:sz="6" w:space="0" w:color="auto"/>
            </w:tcBorders>
          </w:tcPr>
          <w:p w:rsidR="00C25C4F" w:rsidRPr="00C25C4F" w:rsidRDefault="00C25C4F">
            <w:pPr>
              <w:pStyle w:val="NormalWeb"/>
              <w:rPr>
                <w:rFonts w:ascii="Arial" w:hAnsi="Arial" w:cs="Arial"/>
                <w:sz w:val="20"/>
              </w:rPr>
            </w:pPr>
          </w:p>
        </w:tc>
        <w:tc>
          <w:tcPr>
            <w:tcW w:w="625" w:type="pct"/>
            <w:tcBorders>
              <w:top w:val="outset" w:sz="6" w:space="0" w:color="auto"/>
              <w:left w:val="outset" w:sz="6" w:space="0" w:color="auto"/>
              <w:bottom w:val="outset" w:sz="6" w:space="0" w:color="auto"/>
              <w:right w:val="outset" w:sz="6" w:space="0" w:color="auto"/>
            </w:tcBorders>
          </w:tcPr>
          <w:p w:rsidR="00C25C4F" w:rsidRPr="00C25C4F" w:rsidRDefault="00C25C4F">
            <w:pPr>
              <w:pStyle w:val="NormalWeb"/>
              <w:rPr>
                <w:rFonts w:ascii="Arial" w:hAnsi="Arial" w:cs="Arial"/>
                <w:sz w:val="20"/>
              </w:rPr>
            </w:pPr>
          </w:p>
        </w:tc>
        <w:tc>
          <w:tcPr>
            <w:tcW w:w="1721" w:type="pct"/>
            <w:gridSpan w:val="3"/>
            <w:tcBorders>
              <w:top w:val="outset" w:sz="6" w:space="0" w:color="auto"/>
              <w:left w:val="outset" w:sz="6" w:space="0" w:color="auto"/>
              <w:bottom w:val="outset" w:sz="6" w:space="0" w:color="auto"/>
              <w:right w:val="outset" w:sz="6" w:space="0" w:color="auto"/>
            </w:tcBorders>
          </w:tcPr>
          <w:p w:rsidR="00C25C4F" w:rsidRPr="00C25C4F" w:rsidRDefault="00C25C4F" w:rsidP="00290AA2">
            <w:pPr>
              <w:rPr>
                <w:rFonts w:ascii="Arial" w:hAnsi="Arial" w:cs="Arial"/>
                <w:sz w:val="20"/>
              </w:rPr>
            </w:pPr>
          </w:p>
        </w:tc>
        <w:tc>
          <w:tcPr>
            <w:tcW w:w="744" w:type="pct"/>
            <w:tcBorders>
              <w:left w:val="outset" w:sz="6" w:space="0" w:color="auto"/>
              <w:bottom w:val="outset" w:sz="6" w:space="0" w:color="auto"/>
              <w:right w:val="outset" w:sz="6" w:space="0" w:color="auto"/>
            </w:tcBorders>
            <w:shd w:val="clear" w:color="auto" w:fill="auto"/>
          </w:tcPr>
          <w:p w:rsidR="00C25C4F" w:rsidRPr="00C25C4F" w:rsidRDefault="00C25C4F" w:rsidP="00290AA2">
            <w:pPr>
              <w:jc w:val="center"/>
              <w:rPr>
                <w:rFonts w:ascii="Arial" w:hAnsi="Arial" w:cs="Arial"/>
                <w:color w:val="000000"/>
                <w:sz w:val="20"/>
              </w:rPr>
            </w:pPr>
          </w:p>
        </w:tc>
        <w:tc>
          <w:tcPr>
            <w:tcW w:w="821" w:type="pct"/>
            <w:tcBorders>
              <w:left w:val="outset" w:sz="6" w:space="0" w:color="auto"/>
              <w:bottom w:val="outset" w:sz="6" w:space="0" w:color="auto"/>
              <w:right w:val="outset" w:sz="6" w:space="0" w:color="auto"/>
            </w:tcBorders>
            <w:shd w:val="clear" w:color="auto" w:fill="auto"/>
          </w:tcPr>
          <w:p w:rsidR="00C25C4F" w:rsidRPr="00C25C4F" w:rsidRDefault="00C25C4F">
            <w:pPr>
              <w:rPr>
                <w:rFonts w:ascii="Arial" w:hAnsi="Arial" w:cs="Arial"/>
                <w:color w:val="000000"/>
                <w:sz w:val="20"/>
              </w:rPr>
            </w:pPr>
          </w:p>
        </w:tc>
      </w:tr>
    </w:tbl>
    <w:p w:rsidR="00BE12D1" w:rsidRPr="00C25C4F" w:rsidRDefault="00BE12D1">
      <w:pPr>
        <w:rPr>
          <w:rFonts w:ascii="Arial" w:hAnsi="Arial" w:cs="Arial"/>
          <w:b/>
          <w:bCs/>
          <w:sz w:val="20"/>
        </w:rPr>
        <w:sectPr w:rsidR="00BE12D1" w:rsidRPr="00C25C4F" w:rsidSect="00C4499C">
          <w:pgSz w:w="16839" w:h="11907" w:orient="landscape" w:code="9"/>
          <w:pgMar w:top="1440" w:right="1440" w:bottom="1134" w:left="1440" w:header="720" w:footer="720" w:gutter="0"/>
          <w:cols w:space="720"/>
          <w:docGrid w:linePitch="360"/>
        </w:sect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221"/>
        <w:gridCol w:w="3304"/>
        <w:gridCol w:w="3133"/>
        <w:gridCol w:w="3842"/>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lastRenderedPageBreak/>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4E2B0C">
            <w:pPr>
              <w:rPr>
                <w:rFonts w:ascii="Arial" w:hAnsi="Arial" w:cs="Arial"/>
                <w:bCs/>
                <w:sz w:val="20"/>
              </w:rPr>
            </w:pPr>
            <w:r w:rsidRPr="00C25C4F">
              <w:rPr>
                <w:rFonts w:ascii="Arial" w:hAnsi="Arial" w:cs="Arial"/>
                <w:bCs/>
                <w:sz w:val="20"/>
              </w:rPr>
              <w:t xml:space="preserve">Members of staff, students and official visitors authorised to us the </w:t>
            </w:r>
            <w:r w:rsidR="004E2B0C">
              <w:rPr>
                <w:rFonts w:ascii="Arial" w:hAnsi="Arial" w:cs="Arial"/>
                <w:bCs/>
                <w:sz w:val="20"/>
              </w:rPr>
              <w:t>BTR</w:t>
            </w:r>
            <w:r w:rsidRPr="00C25C4F">
              <w:rPr>
                <w:rFonts w:ascii="Arial" w:hAnsi="Arial" w:cs="Arial"/>
                <w:bCs/>
                <w:sz w:val="20"/>
              </w:rPr>
              <w:t xml:space="preserve"> laboratories.</w:t>
            </w:r>
            <w:r w:rsidR="004E2B0C">
              <w:rPr>
                <w:rFonts w:ascii="Arial" w:hAnsi="Arial" w:cs="Arial"/>
                <w:bCs/>
                <w:sz w:val="20"/>
              </w:rPr>
              <w:t xml:space="preserve">  </w:t>
            </w:r>
            <w:r w:rsidR="004E2B0C" w:rsidRPr="004E2B0C">
              <w:rPr>
                <w:rFonts w:ascii="Arial" w:hAnsi="Arial" w:cs="Arial"/>
                <w:b/>
                <w:bCs/>
                <w:i/>
                <w:sz w:val="20"/>
              </w:rPr>
              <w:t xml:space="preserve">Anyone using the </w:t>
            </w:r>
            <w:proofErr w:type="spellStart"/>
            <w:r w:rsidR="004E2B0C" w:rsidRPr="004E2B0C">
              <w:rPr>
                <w:rFonts w:ascii="Arial" w:hAnsi="Arial" w:cs="Arial"/>
                <w:b/>
                <w:bCs/>
                <w:i/>
                <w:sz w:val="20"/>
              </w:rPr>
              <w:t>cryotome</w:t>
            </w:r>
            <w:proofErr w:type="spellEnd"/>
            <w:r w:rsidR="004E2B0C" w:rsidRPr="004E2B0C">
              <w:rPr>
                <w:rFonts w:ascii="Arial" w:hAnsi="Arial" w:cs="Arial"/>
                <w:b/>
                <w:bCs/>
                <w:i/>
                <w:sz w:val="20"/>
              </w:rPr>
              <w:t xml:space="preserve"> must have a current vaccination against Hepatitis B.</w:t>
            </w:r>
          </w:p>
        </w:tc>
      </w:tr>
      <w:tr w:rsidR="00AB73F2" w:rsidRPr="00D034A4">
        <w:trPr>
          <w:tblCellSpacing w:w="15" w:type="dxa"/>
        </w:trPr>
        <w:tc>
          <w:tcPr>
            <w:tcW w:w="1184"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21"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57"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381"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trPr>
          <w:tblCellSpacing w:w="15" w:type="dxa"/>
        </w:trPr>
        <w:tc>
          <w:tcPr>
            <w:tcW w:w="1184"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21"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A70A8E">
              <w:rPr>
                <w:rFonts w:ascii="Arial" w:hAnsi="Arial" w:cs="Arial"/>
                <w:sz w:val="20"/>
              </w:rPr>
              <w:fldChar w:fldCharType="begin">
                <w:ffData>
                  <w:name w:val="Check26"/>
                  <w:enabled/>
                  <w:calcOnExit w:val="0"/>
                  <w:checkBox>
                    <w:sizeAuto/>
                    <w:default w:val="0"/>
                  </w:checkBox>
                </w:ffData>
              </w:fldChar>
            </w:r>
            <w:r w:rsidR="004E2B0C">
              <w:rPr>
                <w:rFonts w:ascii="Arial" w:hAnsi="Arial" w:cs="Arial"/>
                <w:sz w:val="20"/>
              </w:rPr>
              <w:instrText xml:space="preserve"> FORMCHECKBOX </w:instrText>
            </w:r>
            <w:r w:rsidR="00A70A8E">
              <w:rPr>
                <w:rFonts w:ascii="Arial" w:hAnsi="Arial" w:cs="Arial"/>
                <w:sz w:val="20"/>
              </w:rPr>
            </w:r>
            <w:r w:rsidR="00A70A8E">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A70A8E">
              <w:rPr>
                <w:rFonts w:ascii="Arial" w:hAnsi="Arial" w:cs="Arial"/>
                <w:sz w:val="20"/>
              </w:rPr>
              <w:fldChar w:fldCharType="begin">
                <w:ffData>
                  <w:name w:val="Check30"/>
                  <w:enabled/>
                  <w:calcOnExit w:val="0"/>
                  <w:checkBox>
                    <w:sizeAuto/>
                    <w:default w:val="0"/>
                  </w:checkBox>
                </w:ffData>
              </w:fldChar>
            </w:r>
            <w:r w:rsidR="004E2B0C">
              <w:rPr>
                <w:rFonts w:ascii="Arial" w:hAnsi="Arial" w:cs="Arial"/>
                <w:sz w:val="20"/>
              </w:rPr>
              <w:instrText xml:space="preserve"> FORMCHECKBOX </w:instrText>
            </w:r>
            <w:r w:rsidR="00A70A8E">
              <w:rPr>
                <w:rFonts w:ascii="Arial" w:hAnsi="Arial" w:cs="Arial"/>
                <w:sz w:val="20"/>
              </w:rPr>
            </w:r>
            <w:r w:rsidR="00A70A8E">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r w:rsidR="00A70A8E"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A70A8E" w:rsidRPr="00D034A4">
              <w:rPr>
                <w:rFonts w:ascii="Arial" w:hAnsi="Arial" w:cs="Arial"/>
                <w:sz w:val="20"/>
              </w:rPr>
            </w:r>
            <w:r w:rsidR="00A70A8E"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Occasional </w:t>
            </w:r>
            <w:r w:rsidR="00A70A8E"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A70A8E" w:rsidRPr="00D034A4">
              <w:rPr>
                <w:rFonts w:ascii="Arial" w:hAnsi="Arial" w:cs="Arial"/>
                <w:sz w:val="20"/>
              </w:rPr>
            </w:r>
            <w:r w:rsidR="00A70A8E" w:rsidRPr="00D034A4">
              <w:rPr>
                <w:rFonts w:ascii="Arial" w:hAnsi="Arial" w:cs="Arial"/>
                <w:sz w:val="20"/>
              </w:rPr>
              <w:fldChar w:fldCharType="end"/>
            </w:r>
            <w:bookmarkEnd w:id="2"/>
          </w:p>
        </w:tc>
        <w:tc>
          <w:tcPr>
            <w:tcW w:w="1157"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A70A8E"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A70A8E" w:rsidRPr="00D034A4">
              <w:rPr>
                <w:rFonts w:ascii="Arial" w:hAnsi="Arial" w:cs="Arial"/>
                <w:sz w:val="20"/>
              </w:rPr>
            </w:r>
            <w:r w:rsidR="00A70A8E"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A70A8E"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A70A8E" w:rsidRPr="00D034A4">
              <w:rPr>
                <w:rFonts w:ascii="Arial" w:hAnsi="Arial" w:cs="Arial"/>
                <w:sz w:val="20"/>
              </w:rPr>
            </w:r>
            <w:r w:rsidR="00A70A8E"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r w:rsidR="00A70A8E" w:rsidRPr="00D034A4">
              <w:rPr>
                <w:rFonts w:ascii="Arial" w:hAnsi="Arial" w:cs="Arial"/>
                <w:sz w:val="20"/>
              </w:rPr>
              <w:fldChar w:fldCharType="begin">
                <w:ffData>
                  <w:name w:val="Check37"/>
                  <w:enabled/>
                  <w:calcOnExit w:val="0"/>
                  <w:checkBox>
                    <w:sizeAuto/>
                    <w:default w:val="0"/>
                  </w:checkBox>
                </w:ffData>
              </w:fldChar>
            </w:r>
            <w:r w:rsidRPr="00D034A4">
              <w:rPr>
                <w:rFonts w:ascii="Arial" w:hAnsi="Arial" w:cs="Arial"/>
                <w:sz w:val="20"/>
              </w:rPr>
              <w:instrText xml:space="preserve"> FORMCHECKBOX </w:instrText>
            </w:r>
            <w:r w:rsidR="00A70A8E" w:rsidRPr="00D034A4">
              <w:rPr>
                <w:rFonts w:ascii="Arial" w:hAnsi="Arial" w:cs="Arial"/>
                <w:sz w:val="20"/>
              </w:rPr>
            </w:r>
            <w:r w:rsidR="00A70A8E" w:rsidRPr="00D034A4">
              <w:rPr>
                <w:rFonts w:ascii="Arial" w:hAnsi="Arial" w:cs="Arial"/>
                <w:sz w:val="20"/>
              </w:rPr>
              <w:fldChar w:fldCharType="end"/>
            </w:r>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4" w:name="Check36"/>
            <w:r w:rsidR="00A70A8E">
              <w:rPr>
                <w:rFonts w:ascii="Arial" w:hAnsi="Arial" w:cs="Arial"/>
                <w:sz w:val="20"/>
              </w:rPr>
              <w:fldChar w:fldCharType="begin">
                <w:ffData>
                  <w:name w:val="Check36"/>
                  <w:enabled/>
                  <w:calcOnExit w:val="0"/>
                  <w:checkBox>
                    <w:sizeAuto/>
                    <w:default w:val="0"/>
                  </w:checkBox>
                </w:ffData>
              </w:fldChar>
            </w:r>
            <w:r w:rsidR="004E2B0C">
              <w:rPr>
                <w:rFonts w:ascii="Arial" w:hAnsi="Arial" w:cs="Arial"/>
                <w:sz w:val="20"/>
              </w:rPr>
              <w:instrText xml:space="preserve"> FORMCHECKBOX </w:instrText>
            </w:r>
            <w:r w:rsidR="00A70A8E">
              <w:rPr>
                <w:rFonts w:ascii="Arial" w:hAnsi="Arial" w:cs="Arial"/>
                <w:sz w:val="20"/>
              </w:rPr>
            </w:r>
            <w:r w:rsidR="00A70A8E">
              <w:rPr>
                <w:rFonts w:ascii="Arial" w:hAnsi="Arial" w:cs="Arial"/>
                <w:sz w:val="20"/>
              </w:rPr>
              <w:fldChar w:fldCharType="end"/>
            </w:r>
            <w:bookmarkEnd w:id="4"/>
          </w:p>
        </w:tc>
        <w:tc>
          <w:tcPr>
            <w:tcW w:w="1381"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A70A8E" w:rsidRPr="00D034A4">
              <w:rPr>
                <w:rFonts w:ascii="Arial" w:hAnsi="Arial" w:cs="Arial"/>
                <w:sz w:val="20"/>
              </w:rPr>
              <w:fldChar w:fldCharType="begin">
                <w:ffData>
                  <w:name w:val="Check28"/>
                  <w:enabled/>
                  <w:calcOnExit w:val="0"/>
                  <w:checkBox>
                    <w:sizeAuto/>
                    <w:default w:val="0"/>
                  </w:checkBox>
                </w:ffData>
              </w:fldChar>
            </w:r>
            <w:bookmarkStart w:id="5" w:name="Check28"/>
            <w:r w:rsidRPr="00D034A4">
              <w:rPr>
                <w:rFonts w:ascii="Arial" w:hAnsi="Arial" w:cs="Arial"/>
                <w:sz w:val="20"/>
              </w:rPr>
              <w:instrText xml:space="preserve"> FORMCHECKBOX </w:instrText>
            </w:r>
            <w:r w:rsidR="00A70A8E" w:rsidRPr="00D034A4">
              <w:rPr>
                <w:rFonts w:ascii="Arial" w:hAnsi="Arial" w:cs="Arial"/>
                <w:sz w:val="20"/>
              </w:rPr>
            </w:r>
            <w:r w:rsidR="00A70A8E" w:rsidRPr="00D034A4">
              <w:rPr>
                <w:rFonts w:ascii="Arial" w:hAnsi="Arial" w:cs="Arial"/>
                <w:sz w:val="20"/>
              </w:rPr>
              <w:fldChar w:fldCharType="end"/>
            </w:r>
            <w:bookmarkEnd w:id="5"/>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A70A8E"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A70A8E" w:rsidRPr="00D034A4">
              <w:rPr>
                <w:rFonts w:ascii="Arial" w:hAnsi="Arial" w:cs="Arial"/>
                <w:sz w:val="20"/>
              </w:rPr>
            </w:r>
            <w:r w:rsidR="00A70A8E"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6" w:name="Check34"/>
            <w:r w:rsidR="00A70A8E">
              <w:rPr>
                <w:rFonts w:ascii="Arial" w:hAnsi="Arial" w:cs="Arial"/>
                <w:sz w:val="20"/>
              </w:rPr>
              <w:fldChar w:fldCharType="begin">
                <w:ffData>
                  <w:name w:val="Check34"/>
                  <w:enabled/>
                  <w:calcOnExit w:val="0"/>
                  <w:checkBox>
                    <w:sizeAuto/>
                    <w:default w:val="0"/>
                  </w:checkBox>
                </w:ffData>
              </w:fldChar>
            </w:r>
            <w:r w:rsidR="004E2B0C">
              <w:rPr>
                <w:rFonts w:ascii="Arial" w:hAnsi="Arial" w:cs="Arial"/>
                <w:sz w:val="20"/>
              </w:rPr>
              <w:instrText xml:space="preserve"> FORMCHECKBOX </w:instrText>
            </w:r>
            <w:r w:rsidR="00A70A8E">
              <w:rPr>
                <w:rFonts w:ascii="Arial" w:hAnsi="Arial" w:cs="Arial"/>
                <w:sz w:val="20"/>
              </w:rPr>
            </w:r>
            <w:r w:rsidR="00A70A8E">
              <w:rPr>
                <w:rFonts w:ascii="Arial" w:hAnsi="Arial" w:cs="Arial"/>
                <w:sz w:val="20"/>
              </w:rPr>
              <w:fldChar w:fldCharType="end"/>
            </w:r>
            <w:bookmarkEnd w:id="6"/>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A70A8E" w:rsidRPr="00D034A4">
              <w:rPr>
                <w:rFonts w:ascii="Arial" w:hAnsi="Arial" w:cs="Arial"/>
                <w:sz w:val="20"/>
              </w:rPr>
              <w:fldChar w:fldCharType="begin">
                <w:ffData>
                  <w:name w:val="Check38"/>
                  <w:enabled/>
                  <w:calcOnExit w:val="0"/>
                  <w:checkBox>
                    <w:sizeAuto/>
                    <w:default w:val="0"/>
                  </w:checkBox>
                </w:ffData>
              </w:fldChar>
            </w:r>
            <w:bookmarkStart w:id="7" w:name="Check38"/>
            <w:r w:rsidRPr="00D034A4">
              <w:rPr>
                <w:rFonts w:ascii="Arial" w:hAnsi="Arial" w:cs="Arial"/>
                <w:sz w:val="20"/>
              </w:rPr>
              <w:instrText xml:space="preserve"> FORMCHECKBOX </w:instrText>
            </w:r>
            <w:r w:rsidR="00A70A8E" w:rsidRPr="00D034A4">
              <w:rPr>
                <w:rFonts w:ascii="Arial" w:hAnsi="Arial" w:cs="Arial"/>
                <w:sz w:val="20"/>
              </w:rPr>
            </w:r>
            <w:r w:rsidR="00A70A8E" w:rsidRPr="00D034A4">
              <w:rPr>
                <w:rFonts w:ascii="Arial" w:hAnsi="Arial" w:cs="Arial"/>
                <w:sz w:val="20"/>
              </w:rPr>
              <w:fldChar w:fldCharType="end"/>
            </w:r>
            <w:bookmarkEnd w:id="7"/>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CE63C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t xml:space="preserve">    OVERALL EXPOSURE POTENTIAL:      </w:t>
            </w:r>
            <w:r w:rsidRPr="00C25C4F">
              <w:rPr>
                <w:rFonts w:ascii="Arial" w:hAnsi="Arial" w:cs="Arial"/>
                <w:b/>
                <w:sz w:val="20"/>
              </w:rPr>
              <w:t xml:space="preserve">Negligible / Low </w:t>
            </w:r>
            <w:bookmarkStart w:id="8" w:name="Check42"/>
            <w:r w:rsidR="00CE63C6">
              <w:rPr>
                <w:rFonts w:ascii="Arial" w:hAnsi="Arial" w:cs="Arial"/>
                <w:b/>
                <w:sz w:val="20"/>
              </w:rPr>
              <w:fldChar w:fldCharType="begin">
                <w:ffData>
                  <w:name w:val="Check42"/>
                  <w:enabled/>
                  <w:calcOnExit w:val="0"/>
                  <w:checkBox>
                    <w:sizeAuto/>
                    <w:default w:val="1"/>
                  </w:checkBox>
                </w:ffData>
              </w:fldChar>
            </w:r>
            <w:r w:rsidR="00CE63C6">
              <w:rPr>
                <w:rFonts w:ascii="Arial" w:hAnsi="Arial" w:cs="Arial"/>
                <w:b/>
                <w:sz w:val="20"/>
              </w:rPr>
              <w:instrText xml:space="preserve"> FORMCHECKBOX </w:instrText>
            </w:r>
            <w:r w:rsidR="00CE63C6">
              <w:rPr>
                <w:rFonts w:ascii="Arial" w:hAnsi="Arial" w:cs="Arial"/>
                <w:b/>
                <w:sz w:val="20"/>
              </w:rPr>
            </w:r>
            <w:r w:rsidR="00CE63C6">
              <w:rPr>
                <w:rFonts w:ascii="Arial" w:hAnsi="Arial" w:cs="Arial"/>
                <w:b/>
                <w:sz w:val="20"/>
              </w:rPr>
              <w:fldChar w:fldCharType="end"/>
            </w:r>
            <w:bookmarkEnd w:id="8"/>
            <w:r w:rsidRPr="00C25C4F">
              <w:rPr>
                <w:rFonts w:ascii="Arial" w:hAnsi="Arial" w:cs="Arial"/>
                <w:b/>
                <w:sz w:val="20"/>
              </w:rPr>
              <w:t xml:space="preserve">                              Medium </w:t>
            </w:r>
            <w:bookmarkStart w:id="9" w:name="Check40"/>
            <w:r w:rsidR="00A70A8E">
              <w:rPr>
                <w:rFonts w:ascii="Arial" w:hAnsi="Arial" w:cs="Arial"/>
                <w:b/>
                <w:sz w:val="20"/>
              </w:rPr>
              <w:fldChar w:fldCharType="begin">
                <w:ffData>
                  <w:name w:val="Check40"/>
                  <w:enabled/>
                  <w:calcOnExit w:val="0"/>
                  <w:checkBox>
                    <w:sizeAuto/>
                    <w:default w:val="0"/>
                  </w:checkBox>
                </w:ffData>
              </w:fldChar>
            </w:r>
            <w:r w:rsidR="004E2B0C">
              <w:rPr>
                <w:rFonts w:ascii="Arial" w:hAnsi="Arial" w:cs="Arial"/>
                <w:b/>
                <w:sz w:val="20"/>
              </w:rPr>
              <w:instrText xml:space="preserve"> FORMCHECKBOX </w:instrText>
            </w:r>
            <w:r w:rsidR="00A70A8E">
              <w:rPr>
                <w:rFonts w:ascii="Arial" w:hAnsi="Arial" w:cs="Arial"/>
                <w:b/>
                <w:sz w:val="20"/>
              </w:rPr>
            </w:r>
            <w:r w:rsidR="00A70A8E">
              <w:rPr>
                <w:rFonts w:ascii="Arial" w:hAnsi="Arial" w:cs="Arial"/>
                <w:b/>
                <w:sz w:val="20"/>
              </w:rPr>
              <w:fldChar w:fldCharType="end"/>
            </w:r>
            <w:bookmarkEnd w:id="9"/>
            <w:r w:rsidRPr="00C25C4F">
              <w:rPr>
                <w:rFonts w:ascii="Arial" w:hAnsi="Arial" w:cs="Arial"/>
                <w:b/>
                <w:sz w:val="20"/>
              </w:rPr>
              <w:t xml:space="preserve">                            High </w:t>
            </w:r>
            <w:r w:rsidR="00A70A8E" w:rsidRPr="00C25C4F">
              <w:rPr>
                <w:rFonts w:ascii="Arial" w:hAnsi="Arial" w:cs="Arial"/>
                <w:b/>
                <w:sz w:val="20"/>
              </w:rPr>
              <w:fldChar w:fldCharType="begin">
                <w:ffData>
                  <w:name w:val="Check41"/>
                  <w:enabled/>
                  <w:calcOnExit w:val="0"/>
                  <w:checkBox>
                    <w:sizeAuto/>
                    <w:default w:val="0"/>
                  </w:checkBox>
                </w:ffData>
              </w:fldChar>
            </w:r>
            <w:bookmarkStart w:id="10" w:name="Check41"/>
            <w:r w:rsidRPr="00C25C4F">
              <w:rPr>
                <w:rFonts w:ascii="Arial" w:hAnsi="Arial" w:cs="Arial"/>
                <w:b/>
                <w:sz w:val="20"/>
              </w:rPr>
              <w:instrText xml:space="preserve"> FORMCHECKBOX </w:instrText>
            </w:r>
            <w:r w:rsidR="00A70A8E" w:rsidRPr="00C25C4F">
              <w:rPr>
                <w:rFonts w:ascii="Arial" w:hAnsi="Arial" w:cs="Arial"/>
                <w:b/>
                <w:sz w:val="20"/>
              </w:rPr>
            </w:r>
            <w:r w:rsidR="00A70A8E" w:rsidRPr="00C25C4F">
              <w:rPr>
                <w:rFonts w:ascii="Arial" w:hAnsi="Arial" w:cs="Arial"/>
                <w:b/>
                <w:sz w:val="20"/>
              </w:rPr>
              <w:fldChar w:fldCharType="end"/>
            </w:r>
            <w:bookmarkEnd w:id="10"/>
          </w:p>
        </w:tc>
      </w:tr>
    </w:tbl>
    <w:p w:rsidR="00990838" w:rsidRPr="00C25C4F" w:rsidRDefault="00990838">
      <w:pPr>
        <w:pStyle w:val="NormalWeb"/>
        <w:rPr>
          <w:rFonts w:ascii="Arial" w:hAnsi="Arial" w:cs="Arial"/>
          <w:sz w:val="20"/>
        </w:rPr>
      </w:pPr>
    </w:p>
    <w:tbl>
      <w:tblPr>
        <w:tblW w:w="1348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2735"/>
      </w:tblGrid>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9318DC">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E45089" w:rsidRPr="00C25C4F" w:rsidRDefault="00E45089" w:rsidP="009318DC">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9318DC" w:rsidRDefault="00E45089" w:rsidP="009318DC">
            <w:pPr>
              <w:pStyle w:val="NormalWeb"/>
              <w:spacing w:before="0" w:beforeAutospacing="0" w:after="0" w:afterAutospacing="0"/>
              <w:rPr>
                <w:rFonts w:ascii="Arial" w:hAnsi="Arial" w:cs="Arial"/>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9318DC">
              <w:rPr>
                <w:rFonts w:ascii="Arial" w:hAnsi="Arial" w:cs="Arial"/>
                <w:b/>
                <w:sz w:val="20"/>
              </w:rPr>
              <w:t>Members of staff, students and official visitors authorised to use the BTR laboratories</w:t>
            </w:r>
          </w:p>
          <w:p w:rsidR="00E45089" w:rsidRPr="00C25C4F" w:rsidRDefault="003B40C7" w:rsidP="009318DC">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r w:rsidR="00290AA2" w:rsidRPr="00C25C4F">
              <w:rPr>
                <w:rFonts w:ascii="Arial" w:hAnsi="Arial" w:cs="Arial"/>
                <w:b/>
                <w:sz w:val="20"/>
              </w:rPr>
              <w:t>n/a</w:t>
            </w:r>
          </w:p>
          <w:p w:rsidR="003B40C7" w:rsidRPr="00C25C4F" w:rsidRDefault="003B40C7" w:rsidP="009318DC">
            <w:pPr>
              <w:pStyle w:val="NormalWeb"/>
              <w:spacing w:before="0" w:beforeAutospacing="0" w:after="0" w:afterAutospacing="0"/>
              <w:rPr>
                <w:rFonts w:ascii="Arial" w:hAnsi="Arial" w:cs="Arial"/>
                <w:b/>
                <w:bCs/>
                <w:sz w:val="20"/>
              </w:rPr>
            </w:pPr>
          </w:p>
          <w:p w:rsidR="00E45089" w:rsidRPr="00C25C4F" w:rsidRDefault="00E45089" w:rsidP="009318DC">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9318DC">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9318DC">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CE63C6" w:rsidRPr="00CE63C6">
              <w:rPr>
                <w:rFonts w:ascii="Arial" w:hAnsi="Arial" w:cs="Arial"/>
                <w:b/>
                <w:sz w:val="20"/>
              </w:rPr>
              <w:t>Y</w:t>
            </w:r>
            <w:r w:rsidR="00290AA2" w:rsidRPr="00CE63C6">
              <w:rPr>
                <w:rFonts w:ascii="Arial" w:hAnsi="Arial" w:cs="Arial"/>
                <w:b/>
                <w:sz w:val="20"/>
              </w:rPr>
              <w:t>es</w:t>
            </w:r>
            <w:r w:rsidR="00CE63C6">
              <w:rPr>
                <w:rFonts w:ascii="Arial" w:hAnsi="Arial" w:cs="Arial"/>
                <w:b/>
                <w:sz w:val="20"/>
              </w:rPr>
              <w:t xml:space="preserve"> a fume cupboard will be used</w:t>
            </w:r>
          </w:p>
          <w:p w:rsidR="00990838" w:rsidRPr="00C25C4F" w:rsidRDefault="00990838" w:rsidP="009318DC">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9318DC">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9318DC">
            <w:pPr>
              <w:pStyle w:val="NormalWeb"/>
              <w:spacing w:before="0" w:beforeAutospacing="0" w:after="0" w:afterAutospacing="0"/>
              <w:rPr>
                <w:rFonts w:ascii="Arial" w:hAnsi="Arial" w:cs="Arial"/>
                <w:sz w:val="20"/>
              </w:rPr>
            </w:pPr>
            <w:proofErr w:type="gramStart"/>
            <w:r w:rsidRPr="00C25C4F">
              <w:rPr>
                <w:rFonts w:ascii="Arial" w:hAnsi="Arial" w:cs="Arial"/>
                <w:sz w:val="20"/>
              </w:rPr>
              <w:t>a</w:t>
            </w:r>
            <w:proofErr w:type="gramEnd"/>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4E2B0C">
              <w:rPr>
                <w:rFonts w:ascii="Arial" w:hAnsi="Arial" w:cs="Arial"/>
                <w:b/>
                <w:sz w:val="20"/>
              </w:rPr>
              <w:t>latex</w:t>
            </w:r>
            <w:r w:rsidR="00043F50" w:rsidRPr="00C25C4F">
              <w:rPr>
                <w:rFonts w:ascii="Arial" w:hAnsi="Arial" w:cs="Arial"/>
                <w:b/>
                <w:sz w:val="20"/>
              </w:rPr>
              <w:t xml:space="preserve"> gloves</w:t>
            </w:r>
            <w:r w:rsidR="00043F50" w:rsidRPr="00C25C4F">
              <w:rPr>
                <w:rFonts w:ascii="Arial" w:hAnsi="Arial" w:cs="Arial"/>
                <w:sz w:val="20"/>
              </w:rPr>
              <w:t xml:space="preserve"> </w:t>
            </w:r>
          </w:p>
          <w:p w:rsidR="00E45089" w:rsidRPr="00C25C4F" w:rsidRDefault="00990838" w:rsidP="009318DC">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xml:space="preserve">) </w:t>
            </w:r>
            <w:proofErr w:type="gramStart"/>
            <w:r w:rsidR="00277DC8" w:rsidRPr="00C25C4F">
              <w:rPr>
                <w:rFonts w:ascii="Arial" w:hAnsi="Arial" w:cs="Arial"/>
                <w:sz w:val="20"/>
              </w:rPr>
              <w:t>eye</w:t>
            </w:r>
            <w:proofErr w:type="gramEnd"/>
            <w:r w:rsidR="00277DC8" w:rsidRPr="00C25C4F">
              <w:rPr>
                <w:rFonts w:ascii="Arial" w:hAnsi="Arial" w:cs="Arial"/>
                <w:sz w:val="20"/>
              </w:rPr>
              <w:t xml:space="preserv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p w:rsidR="00E45089" w:rsidRPr="00C25C4F" w:rsidRDefault="00990838" w:rsidP="009318DC">
            <w:pPr>
              <w:pStyle w:val="NormalWeb"/>
              <w:spacing w:before="0" w:beforeAutospacing="0" w:after="0" w:afterAutospacing="0"/>
              <w:rPr>
                <w:rFonts w:ascii="Arial" w:hAnsi="Arial" w:cs="Arial"/>
                <w:sz w:val="20"/>
              </w:rPr>
            </w:pPr>
            <w:r w:rsidRPr="00C25C4F">
              <w:rPr>
                <w:rFonts w:ascii="Arial" w:hAnsi="Arial" w:cs="Arial"/>
                <w:sz w:val="20"/>
              </w:rPr>
              <w:t>c</w:t>
            </w:r>
            <w:r w:rsidR="00E45089" w:rsidRPr="00C25C4F">
              <w:rPr>
                <w:rFonts w:ascii="Arial" w:hAnsi="Arial" w:cs="Arial"/>
                <w:sz w:val="20"/>
              </w:rPr>
              <w:t xml:space="preserve">) </w:t>
            </w:r>
            <w:proofErr w:type="gramStart"/>
            <w:r w:rsidR="00E45089" w:rsidRPr="00C25C4F">
              <w:rPr>
                <w:rFonts w:ascii="Arial" w:hAnsi="Arial" w:cs="Arial"/>
                <w:sz w:val="20"/>
              </w:rPr>
              <w:t>o</w:t>
            </w:r>
            <w:r w:rsidR="00277DC8" w:rsidRPr="00C25C4F">
              <w:rPr>
                <w:rFonts w:ascii="Arial" w:hAnsi="Arial" w:cs="Arial"/>
                <w:sz w:val="20"/>
              </w:rPr>
              <w:t>ther</w:t>
            </w:r>
            <w:proofErr w:type="gramEnd"/>
            <w:r w:rsidR="00277DC8" w:rsidRPr="00C25C4F">
              <w:rPr>
                <w:rFonts w:ascii="Arial" w:hAnsi="Arial" w:cs="Arial"/>
                <w:sz w:val="20"/>
              </w:rPr>
              <w:t xml:space="preserve">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043F50" w:rsidRPr="00C25C4F">
              <w:rPr>
                <w:rFonts w:ascii="Arial" w:hAnsi="Arial" w:cs="Arial"/>
                <w:b/>
                <w:sz w:val="20"/>
              </w:rPr>
              <w:t>Laboratory coat</w:t>
            </w:r>
          </w:p>
          <w:p w:rsidR="00990838" w:rsidRPr="00C25C4F" w:rsidRDefault="00990838" w:rsidP="009318DC">
            <w:pPr>
              <w:pStyle w:val="NormalWeb"/>
              <w:spacing w:before="0" w:beforeAutospacing="0" w:after="0" w:afterAutospacing="0"/>
              <w:rPr>
                <w:rFonts w:ascii="Arial" w:hAnsi="Arial" w:cs="Arial"/>
                <w:b/>
                <w:sz w:val="20"/>
              </w:rPr>
            </w:pPr>
            <w:r w:rsidRPr="00C25C4F">
              <w:rPr>
                <w:rFonts w:ascii="Arial" w:hAnsi="Arial" w:cs="Arial"/>
                <w:b/>
                <w:sz w:val="20"/>
              </w:rPr>
              <w:lastRenderedPageBreak/>
              <w:t>Other Controls</w:t>
            </w:r>
          </w:p>
          <w:p w:rsidR="00D034A4" w:rsidRDefault="00D034A4" w:rsidP="009318DC">
            <w:pPr>
              <w:pStyle w:val="NormalWeb"/>
              <w:spacing w:before="0" w:beforeAutospacing="0" w:after="0" w:afterAutospacing="0"/>
              <w:rPr>
                <w:rFonts w:ascii="Arial" w:hAnsi="Arial" w:cs="Arial"/>
                <w:sz w:val="20"/>
              </w:rPr>
            </w:pPr>
          </w:p>
          <w:p w:rsidR="00D034A4" w:rsidRDefault="00990838" w:rsidP="009318DC">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FD1492" w:rsidRPr="00C25C4F" w:rsidRDefault="00293D4E" w:rsidP="009318DC">
            <w:pPr>
              <w:pStyle w:val="NormalWeb"/>
              <w:spacing w:before="0" w:beforeAutospacing="0" w:after="0" w:afterAutospacing="0"/>
              <w:rPr>
                <w:rFonts w:ascii="Arial" w:hAnsi="Arial" w:cs="Arial"/>
                <w:sz w:val="20"/>
              </w:rPr>
            </w:pPr>
            <w:r>
              <w:rPr>
                <w:rFonts w:ascii="Arial" w:hAnsi="Arial" w:cs="Arial"/>
                <w:b/>
                <w:sz w:val="20"/>
              </w:rPr>
              <w:t xml:space="preserve">Pre-equilibrated phenol must be used to prevent unnecessary handling of caustic and toxic liquids.  </w:t>
            </w:r>
          </w:p>
          <w:p w:rsidR="00990838" w:rsidRPr="00C25C4F" w:rsidRDefault="00990838" w:rsidP="009318DC">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9318DC">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4E2B0C">
              <w:rPr>
                <w:rFonts w:ascii="Arial" w:hAnsi="Arial" w:cs="Arial"/>
                <w:b/>
                <w:sz w:val="20"/>
              </w:rPr>
              <w:t xml:space="preserve">Yes </w:t>
            </w:r>
          </w:p>
          <w:p w:rsidR="00990838" w:rsidRPr="00C25C4F" w:rsidRDefault="00990838" w:rsidP="009318DC">
            <w:pPr>
              <w:pStyle w:val="NormalWeb"/>
              <w:spacing w:before="0" w:beforeAutospacing="0" w:after="0" w:afterAutospacing="0"/>
              <w:rPr>
                <w:rFonts w:ascii="Arial" w:hAnsi="Arial" w:cs="Arial"/>
                <w:sz w:val="20"/>
              </w:rPr>
            </w:pPr>
            <w:proofErr w:type="gramStart"/>
            <w:r w:rsidRPr="00C25C4F">
              <w:rPr>
                <w:rFonts w:ascii="Arial" w:hAnsi="Arial" w:cs="Arial"/>
                <w:sz w:val="20"/>
              </w:rPr>
              <w:t>b</w:t>
            </w:r>
            <w:proofErr w:type="gramEnd"/>
            <w:r w:rsidRPr="00C25C4F">
              <w:rPr>
                <w:rFonts w:ascii="Arial" w:hAnsi="Arial" w:cs="Arial"/>
                <w:sz w:val="20"/>
              </w:rPr>
              <w:t>)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CE63C6">
              <w:rPr>
                <w:rFonts w:ascii="Arial" w:hAnsi="Arial" w:cs="Arial"/>
                <w:b/>
                <w:sz w:val="20"/>
                <w:szCs w:val="20"/>
              </w:rPr>
              <w:t>Yes, Code of Good Laboratory Practices will be applied</w:t>
            </w:r>
          </w:p>
        </w:tc>
      </w:tr>
      <w:tr w:rsidR="00E45089" w:rsidRPr="00C25C4F" w:rsidTr="00CE63C6">
        <w:trPr>
          <w:trHeight w:val="1445"/>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sz w:val="20"/>
              </w:rPr>
            </w:pPr>
            <w:r w:rsidRPr="00C25C4F">
              <w:rPr>
                <w:rFonts w:ascii="Arial" w:hAnsi="Arial" w:cs="Arial"/>
                <w:b/>
                <w:bCs/>
                <w:sz w:val="20"/>
              </w:rPr>
              <w:lastRenderedPageBreak/>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br/>
            </w:r>
            <w:r w:rsidR="00CE63C6">
              <w:rPr>
                <w:rFonts w:ascii="Arial" w:hAnsi="Arial" w:cs="Arial"/>
                <w:b/>
                <w:sz w:val="20"/>
                <w:szCs w:val="20"/>
              </w:rPr>
              <w:t>Existing available risk control measures are sufficient to prevent or adequately control exposure</w:t>
            </w:r>
            <w:r w:rsidR="00CE63C6">
              <w:rPr>
                <w:rFonts w:ascii="Arial" w:hAnsi="Arial" w:cs="Arial"/>
                <w:sz w:val="20"/>
                <w:szCs w:val="20"/>
              </w:rPr>
              <w:t>.</w:t>
            </w:r>
          </w:p>
        </w:tc>
      </w:tr>
      <w:tr w:rsidR="00BE12D1" w:rsidRPr="00C25C4F">
        <w:trPr>
          <w:trHeight w:val="1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BE12D1" w:rsidRPr="00C25C4F" w:rsidRDefault="007E26FF" w:rsidP="009318DC">
            <w:pPr>
              <w:rPr>
                <w:rFonts w:ascii="Arial" w:hAnsi="Arial" w:cs="Arial"/>
                <w:b/>
                <w:bCs/>
                <w:sz w:val="20"/>
              </w:rPr>
            </w:pPr>
            <w:r w:rsidRPr="00C25C4F">
              <w:rPr>
                <w:rFonts w:ascii="Arial" w:hAnsi="Arial" w:cs="Arial"/>
                <w:b/>
                <w:bCs/>
                <w:sz w:val="20"/>
              </w:rPr>
              <w:t xml:space="preserve">MONITORING OF EXPOSURE AND </w:t>
            </w:r>
            <w:r w:rsidR="00BE12D1" w:rsidRPr="00C25C4F">
              <w:rPr>
                <w:rFonts w:ascii="Arial" w:hAnsi="Arial" w:cs="Arial"/>
                <w:b/>
                <w:bCs/>
                <w:sz w:val="20"/>
              </w:rPr>
              <w:t>HEALTH SURVEILLANCE REQUIREMENTS</w:t>
            </w:r>
          </w:p>
          <w:p w:rsidR="00FD1492" w:rsidRPr="00C25C4F" w:rsidRDefault="00FD1492" w:rsidP="009318DC">
            <w:pPr>
              <w:rPr>
                <w:rFonts w:ascii="Arial" w:hAnsi="Arial" w:cs="Arial"/>
                <w:bCs/>
                <w:sz w:val="20"/>
              </w:rPr>
            </w:pPr>
            <w:r w:rsidRPr="00C25C4F">
              <w:rPr>
                <w:rFonts w:ascii="Arial" w:hAnsi="Arial" w:cs="Arial"/>
                <w:bCs/>
                <w:sz w:val="20"/>
              </w:rPr>
              <w:t>Does the work require monitoring of exposure levels or health surveillance for the protection of health?</w:t>
            </w:r>
          </w:p>
          <w:p w:rsidR="00BE12D1" w:rsidRPr="00C25C4F" w:rsidRDefault="00BE12D1" w:rsidP="009318DC">
            <w:pPr>
              <w:rPr>
                <w:rFonts w:ascii="Arial" w:hAnsi="Arial" w:cs="Arial"/>
                <w:bCs/>
                <w:sz w:val="20"/>
              </w:rPr>
            </w:pPr>
          </w:p>
          <w:p w:rsidR="00990838" w:rsidRPr="004E2B0C" w:rsidRDefault="004E2B0C" w:rsidP="009318DC">
            <w:pPr>
              <w:rPr>
                <w:rFonts w:ascii="Arial" w:hAnsi="Arial" w:cs="Arial"/>
                <w:bCs/>
                <w:sz w:val="20"/>
              </w:rPr>
            </w:pPr>
            <w:r w:rsidRPr="004E2B0C">
              <w:rPr>
                <w:rFonts w:ascii="Arial" w:hAnsi="Arial" w:cs="Arial"/>
                <w:bCs/>
                <w:sz w:val="20"/>
              </w:rPr>
              <w:t>Prior Hepatitis B vaccination</w:t>
            </w:r>
          </w:p>
          <w:p w:rsidR="003854F9" w:rsidRPr="00C25C4F" w:rsidRDefault="003854F9" w:rsidP="009318DC">
            <w:pPr>
              <w:rPr>
                <w:rFonts w:ascii="Arial" w:hAnsi="Arial" w:cs="Arial"/>
                <w:bCs/>
                <w:sz w:val="20"/>
              </w:rPr>
            </w:pPr>
          </w:p>
        </w:tc>
      </w:tr>
      <w:tr w:rsidR="00E45089" w:rsidRPr="00C25C4F">
        <w:trPr>
          <w:trHeight w:val="3764"/>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sz w:val="20"/>
              </w:rPr>
            </w:pPr>
            <w:r w:rsidRPr="00C25C4F">
              <w:rPr>
                <w:rFonts w:ascii="Arial" w:hAnsi="Arial" w:cs="Arial"/>
                <w:b/>
                <w:bCs/>
                <w:sz w:val="20"/>
              </w:rPr>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9318DC">
            <w:pPr>
              <w:pStyle w:val="NormalWeb"/>
              <w:spacing w:before="0" w:beforeAutospacing="0" w:after="0" w:afterAutospacing="0"/>
              <w:rPr>
                <w:rFonts w:ascii="Arial" w:hAnsi="Arial" w:cs="Arial"/>
                <w:bCs/>
                <w:sz w:val="20"/>
              </w:rPr>
            </w:pPr>
          </w:p>
          <w:p w:rsidR="003854F9" w:rsidRPr="00C25C4F" w:rsidRDefault="007E26FF" w:rsidP="009318DC">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A70A8E"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A70A8E" w:rsidRPr="00C25C4F">
              <w:rPr>
                <w:rFonts w:ascii="Arial" w:hAnsi="Arial" w:cs="Arial"/>
                <w:sz w:val="20"/>
              </w:rPr>
            </w:r>
            <w:r w:rsidR="00A70A8E" w:rsidRPr="00C25C4F">
              <w:rPr>
                <w:rFonts w:ascii="Arial" w:hAnsi="Arial" w:cs="Arial"/>
                <w:sz w:val="20"/>
              </w:rPr>
              <w:fldChar w:fldCharType="end"/>
            </w:r>
          </w:p>
          <w:p w:rsidR="003854F9" w:rsidRPr="00C25C4F" w:rsidRDefault="003854F9" w:rsidP="009318DC">
            <w:pPr>
              <w:pStyle w:val="NormalWeb"/>
              <w:spacing w:before="0" w:beforeAutospacing="0" w:after="0" w:afterAutospacing="0"/>
              <w:rPr>
                <w:rFonts w:ascii="Arial" w:hAnsi="Arial" w:cs="Arial"/>
                <w:bCs/>
                <w:sz w:val="20"/>
              </w:rPr>
            </w:pPr>
          </w:p>
          <w:p w:rsidR="007E26FF" w:rsidRPr="00C25C4F" w:rsidRDefault="007E26FF" w:rsidP="009318DC">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CE63C6">
              <w:rPr>
                <w:rFonts w:ascii="Arial" w:hAnsi="Arial" w:cs="Arial"/>
                <w:sz w:val="20"/>
              </w:rPr>
              <w:fldChar w:fldCharType="begin">
                <w:ffData>
                  <w:name w:val=""/>
                  <w:enabled/>
                  <w:calcOnExit w:val="0"/>
                  <w:checkBox>
                    <w:sizeAuto/>
                    <w:default w:val="0"/>
                  </w:checkBox>
                </w:ffData>
              </w:fldChar>
            </w:r>
            <w:r w:rsidR="00CE63C6">
              <w:rPr>
                <w:rFonts w:ascii="Arial" w:hAnsi="Arial" w:cs="Arial"/>
                <w:sz w:val="20"/>
              </w:rPr>
              <w:instrText xml:space="preserve"> FORMCHECKBOX </w:instrText>
            </w:r>
            <w:r w:rsidR="00CE63C6">
              <w:rPr>
                <w:rFonts w:ascii="Arial" w:hAnsi="Arial" w:cs="Arial"/>
                <w:sz w:val="20"/>
              </w:rPr>
            </w:r>
            <w:r w:rsidR="00CE63C6">
              <w:rPr>
                <w:rFonts w:ascii="Arial" w:hAnsi="Arial" w:cs="Arial"/>
                <w:sz w:val="20"/>
              </w:rPr>
              <w:fldChar w:fldCharType="end"/>
            </w:r>
          </w:p>
          <w:p w:rsidR="003854F9" w:rsidRPr="00C25C4F" w:rsidRDefault="003854F9" w:rsidP="009318DC">
            <w:pPr>
              <w:pStyle w:val="NormalWeb"/>
              <w:spacing w:before="0" w:beforeAutospacing="0" w:after="0" w:afterAutospacing="0"/>
              <w:rPr>
                <w:rFonts w:ascii="Arial" w:hAnsi="Arial" w:cs="Arial"/>
                <w:bCs/>
                <w:sz w:val="20"/>
              </w:rPr>
            </w:pPr>
          </w:p>
          <w:p w:rsidR="007E26FF" w:rsidRPr="00C25C4F" w:rsidRDefault="007E26FF" w:rsidP="009318DC">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CE63C6">
              <w:rPr>
                <w:rFonts w:ascii="Arial" w:hAnsi="Arial" w:cs="Arial"/>
                <w:sz w:val="20"/>
              </w:rPr>
              <w:fldChar w:fldCharType="begin">
                <w:ffData>
                  <w:name w:val=""/>
                  <w:enabled/>
                  <w:calcOnExit w:val="0"/>
                  <w:checkBox>
                    <w:sizeAuto/>
                    <w:default w:val="1"/>
                  </w:checkBox>
                </w:ffData>
              </w:fldChar>
            </w:r>
            <w:r w:rsidR="00CE63C6">
              <w:rPr>
                <w:rFonts w:ascii="Arial" w:hAnsi="Arial" w:cs="Arial"/>
                <w:sz w:val="20"/>
              </w:rPr>
              <w:instrText xml:space="preserve"> FORMCHECKBOX </w:instrText>
            </w:r>
            <w:r w:rsidR="00CE63C6">
              <w:rPr>
                <w:rFonts w:ascii="Arial" w:hAnsi="Arial" w:cs="Arial"/>
                <w:sz w:val="20"/>
              </w:rPr>
            </w:r>
            <w:r w:rsidR="00CE63C6">
              <w:rPr>
                <w:rFonts w:ascii="Arial" w:hAnsi="Arial" w:cs="Arial"/>
                <w:sz w:val="20"/>
              </w:rPr>
              <w:fldChar w:fldCharType="end"/>
            </w:r>
          </w:p>
          <w:p w:rsidR="003854F9" w:rsidRPr="00C25C4F" w:rsidRDefault="003854F9" w:rsidP="009318DC">
            <w:pPr>
              <w:pStyle w:val="NormalWeb"/>
              <w:spacing w:before="0" w:beforeAutospacing="0" w:after="0" w:afterAutospacing="0"/>
              <w:rPr>
                <w:rFonts w:ascii="Arial" w:hAnsi="Arial" w:cs="Arial"/>
                <w:bCs/>
                <w:sz w:val="20"/>
              </w:rPr>
            </w:pPr>
          </w:p>
          <w:p w:rsidR="007E26FF" w:rsidRPr="00C25C4F" w:rsidRDefault="007E26FF" w:rsidP="009318DC">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A70A8E"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A70A8E" w:rsidRPr="00C25C4F">
              <w:rPr>
                <w:rFonts w:ascii="Arial" w:hAnsi="Arial" w:cs="Arial"/>
                <w:sz w:val="20"/>
              </w:rPr>
            </w:r>
            <w:r w:rsidR="00A70A8E" w:rsidRPr="00C25C4F">
              <w:rPr>
                <w:rFonts w:ascii="Arial" w:hAnsi="Arial" w:cs="Arial"/>
                <w:sz w:val="20"/>
              </w:rPr>
              <w:fldChar w:fldCharType="end"/>
            </w:r>
          </w:p>
          <w:p w:rsidR="00E45089" w:rsidRPr="00C25C4F" w:rsidRDefault="007E26FF" w:rsidP="009318DC">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559" w:type="dxa"/>
            <w:gridSpan w:val="3"/>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E45089" w:rsidRPr="00C25C4F" w:rsidRDefault="00E45089" w:rsidP="009318DC">
            <w:pPr>
              <w:pStyle w:val="NormalWeb"/>
              <w:spacing w:before="0" w:beforeAutospacing="0" w:after="0" w:afterAutospacing="0"/>
              <w:rPr>
                <w:rFonts w:ascii="Arial" w:hAnsi="Arial" w:cs="Arial"/>
                <w:b/>
                <w:sz w:val="20"/>
              </w:rPr>
            </w:pPr>
            <w:r w:rsidRPr="00C25C4F">
              <w:rPr>
                <w:rFonts w:ascii="Arial" w:hAnsi="Arial" w:cs="Arial"/>
                <w:b/>
                <w:sz w:val="20"/>
              </w:rPr>
              <w:t> </w:t>
            </w:r>
            <w:r w:rsidR="00043F50" w:rsidRPr="00C25C4F">
              <w:rPr>
                <w:rFonts w:ascii="Arial" w:hAnsi="Arial" w:cs="Arial"/>
                <w:b/>
                <w:sz w:val="20"/>
              </w:rPr>
              <w:t>n/a</w:t>
            </w:r>
          </w:p>
          <w:p w:rsidR="00E45089" w:rsidRPr="00C25C4F" w:rsidRDefault="00E45089" w:rsidP="009318DC">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9318DC">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trPr>
          <w:trHeight w:val="179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Pr="00C25C4F" w:rsidRDefault="00FD1492" w:rsidP="009318DC">
            <w:pPr>
              <w:rPr>
                <w:rFonts w:ascii="Arial" w:hAnsi="Arial" w:cs="Arial"/>
                <w:sz w:val="20"/>
              </w:rPr>
            </w:pPr>
            <w:r w:rsidRPr="00C25C4F">
              <w:rPr>
                <w:rFonts w:ascii="Arial" w:hAnsi="Arial" w:cs="Arial"/>
                <w:b/>
                <w:bCs/>
                <w:sz w:val="20"/>
              </w:rPr>
              <w:lastRenderedPageBreak/>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routes/packaging/arrangements to be used) </w:t>
            </w:r>
          </w:p>
          <w:p w:rsidR="00043F50" w:rsidRPr="00C25C4F" w:rsidRDefault="00293D4E" w:rsidP="009318DC">
            <w:pPr>
              <w:pStyle w:val="NormalWeb"/>
              <w:numPr>
                <w:ilvl w:val="0"/>
                <w:numId w:val="1"/>
              </w:numPr>
              <w:spacing w:before="0" w:beforeAutospacing="0" w:after="0" w:afterAutospacing="0"/>
              <w:rPr>
                <w:rFonts w:ascii="Arial" w:hAnsi="Arial" w:cs="Arial"/>
                <w:sz w:val="20"/>
              </w:rPr>
            </w:pPr>
            <w:r w:rsidRPr="00C25C4F">
              <w:rPr>
                <w:rFonts w:ascii="Arial" w:hAnsi="Arial" w:cs="Arial"/>
                <w:sz w:val="20"/>
              </w:rPr>
              <w:t xml:space="preserve">Wrap animal tissues in clean blue towels, heat seal in a plastic bag and return to </w:t>
            </w:r>
            <w:r w:rsidR="00CE63C6">
              <w:rPr>
                <w:rFonts w:ascii="Arial" w:hAnsi="Arial" w:cs="Arial"/>
                <w:sz w:val="20"/>
              </w:rPr>
              <w:t>Biology Service facility</w:t>
            </w:r>
            <w:r w:rsidRPr="00C25C4F">
              <w:rPr>
                <w:rFonts w:ascii="Arial" w:hAnsi="Arial" w:cs="Arial"/>
                <w:sz w:val="20"/>
              </w:rPr>
              <w:t xml:space="preserve"> for disposal.</w:t>
            </w:r>
          </w:p>
          <w:p w:rsidR="003854F9" w:rsidRPr="00C25C4F" w:rsidRDefault="004E2B0C" w:rsidP="009318DC">
            <w:pPr>
              <w:pStyle w:val="NormalWeb"/>
              <w:numPr>
                <w:ilvl w:val="0"/>
                <w:numId w:val="1"/>
              </w:numPr>
              <w:spacing w:before="0" w:beforeAutospacing="0" w:after="0" w:afterAutospacing="0"/>
              <w:rPr>
                <w:rFonts w:ascii="Arial" w:hAnsi="Arial" w:cs="Arial"/>
                <w:sz w:val="20"/>
              </w:rPr>
            </w:pPr>
            <w:r>
              <w:rPr>
                <w:rFonts w:ascii="Arial" w:hAnsi="Arial" w:cs="Arial"/>
                <w:sz w:val="20"/>
              </w:rPr>
              <w:t>Slides must be disposed of in a</w:t>
            </w:r>
            <w:r w:rsidR="00293D4E">
              <w:rPr>
                <w:rFonts w:ascii="Arial" w:hAnsi="Arial" w:cs="Arial"/>
                <w:sz w:val="20"/>
              </w:rPr>
              <w:t xml:space="preserve"> CINBIN</w:t>
            </w:r>
            <w:r w:rsidR="00293D4E" w:rsidRPr="00C25C4F">
              <w:rPr>
                <w:rFonts w:ascii="Arial" w:hAnsi="Arial" w:cs="Arial"/>
                <w:sz w:val="20"/>
              </w:rPr>
              <w:t>.</w:t>
            </w:r>
          </w:p>
          <w:p w:rsidR="00043F50" w:rsidRPr="00C25C4F" w:rsidRDefault="00293D4E" w:rsidP="009318DC">
            <w:pPr>
              <w:pStyle w:val="NormalWeb"/>
              <w:numPr>
                <w:ilvl w:val="0"/>
                <w:numId w:val="1"/>
              </w:numPr>
              <w:spacing w:before="0" w:beforeAutospacing="0" w:after="0" w:afterAutospacing="0"/>
              <w:rPr>
                <w:rFonts w:ascii="Arial" w:hAnsi="Arial" w:cs="Arial"/>
                <w:sz w:val="20"/>
              </w:rPr>
            </w:pPr>
            <w:r w:rsidRPr="00C25C4F">
              <w:rPr>
                <w:rFonts w:ascii="Arial" w:hAnsi="Arial" w:cs="Arial"/>
                <w:sz w:val="20"/>
              </w:rPr>
              <w:t>Phenol containing solutions to be disposed of in designated phenol waste containers.</w:t>
            </w:r>
          </w:p>
          <w:p w:rsidR="00043F50" w:rsidRPr="00C25C4F" w:rsidRDefault="00293D4E" w:rsidP="009318DC">
            <w:pPr>
              <w:pStyle w:val="NormalWeb"/>
              <w:numPr>
                <w:ilvl w:val="0"/>
                <w:numId w:val="1"/>
              </w:numPr>
              <w:spacing w:before="0" w:beforeAutospacing="0" w:after="0" w:afterAutospacing="0"/>
              <w:rPr>
                <w:rFonts w:ascii="Arial" w:hAnsi="Arial" w:cs="Arial"/>
                <w:sz w:val="20"/>
              </w:rPr>
            </w:pPr>
            <w:r w:rsidRPr="00C25C4F">
              <w:rPr>
                <w:rFonts w:ascii="Arial" w:hAnsi="Arial" w:cs="Arial"/>
                <w:sz w:val="20"/>
              </w:rPr>
              <w:t xml:space="preserve">Any unused material will be disposed of using a </w:t>
            </w:r>
            <w:proofErr w:type="spellStart"/>
            <w:r w:rsidRPr="00C25C4F">
              <w:rPr>
                <w:rFonts w:ascii="Arial" w:hAnsi="Arial" w:cs="Arial"/>
                <w:sz w:val="20"/>
              </w:rPr>
              <w:t>licesnsed</w:t>
            </w:r>
            <w:proofErr w:type="spellEnd"/>
            <w:r w:rsidRPr="00C25C4F">
              <w:rPr>
                <w:rFonts w:ascii="Arial" w:hAnsi="Arial" w:cs="Arial"/>
                <w:sz w:val="20"/>
              </w:rPr>
              <w:t xml:space="preserve"> professional waste disposal service.</w:t>
            </w:r>
          </w:p>
        </w:tc>
        <w:tc>
          <w:tcPr>
            <w:tcW w:w="555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9318DC">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9318DC">
            <w:pPr>
              <w:pStyle w:val="NormalWeb"/>
              <w:spacing w:before="0" w:beforeAutospacing="0" w:after="0" w:afterAutospacing="0"/>
              <w:rPr>
                <w:rFonts w:ascii="Arial" w:hAnsi="Arial" w:cs="Arial"/>
                <w:sz w:val="20"/>
                <w:u w:val="single"/>
              </w:rPr>
            </w:pPr>
          </w:p>
          <w:p w:rsidR="00043F50" w:rsidRPr="00C25C4F" w:rsidRDefault="00043F50" w:rsidP="009318DC">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043F50" w:rsidRPr="00C25C4F" w:rsidRDefault="004E2B0C" w:rsidP="009318DC">
            <w:pPr>
              <w:pStyle w:val="NormalWeb"/>
              <w:numPr>
                <w:ilvl w:val="0"/>
                <w:numId w:val="2"/>
              </w:numPr>
              <w:spacing w:before="0" w:beforeAutospacing="0" w:after="0" w:afterAutospacing="0"/>
              <w:rPr>
                <w:rFonts w:ascii="Arial" w:hAnsi="Arial" w:cs="Arial"/>
                <w:sz w:val="20"/>
              </w:rPr>
            </w:pPr>
            <w:r>
              <w:rPr>
                <w:rFonts w:ascii="Arial" w:hAnsi="Arial" w:cs="Arial"/>
                <w:sz w:val="20"/>
              </w:rPr>
              <w:t>For cuts, seek medical advice.  Seek the advice of a qualified first-aider if necessary.</w:t>
            </w:r>
          </w:p>
        </w:tc>
      </w:tr>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9318DC">
            <w:pPr>
              <w:rPr>
                <w:rFonts w:ascii="Arial" w:hAnsi="Arial" w:cs="Arial"/>
                <w:sz w:val="20"/>
              </w:rPr>
            </w:pPr>
            <w:r w:rsidRPr="00C25C4F">
              <w:rPr>
                <w:rFonts w:ascii="Arial" w:hAnsi="Arial" w:cs="Arial"/>
                <w:b/>
                <w:bCs/>
                <w:sz w:val="20"/>
              </w:rPr>
              <w:t>DECLARATION</w:t>
            </w:r>
            <w:r w:rsidRPr="00C25C4F">
              <w:rPr>
                <w:rFonts w:ascii="Arial" w:hAnsi="Arial" w:cs="Arial"/>
                <w:sz w:val="20"/>
              </w:rPr>
              <w:t xml:space="preserve"> </w:t>
            </w:r>
          </w:p>
          <w:p w:rsidR="00E45089" w:rsidRPr="00C25C4F" w:rsidRDefault="00E45089" w:rsidP="009318DC">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9318DC">
            <w:pPr>
              <w:pStyle w:val="NormalWeb"/>
              <w:spacing w:before="0" w:beforeAutospacing="0" w:after="0" w:afterAutospacing="0"/>
              <w:rPr>
                <w:rFonts w:ascii="Arial" w:hAnsi="Arial" w:cs="Arial"/>
                <w:sz w:val="20"/>
              </w:rPr>
            </w:pPr>
          </w:p>
          <w:p w:rsidR="00043F50" w:rsidRPr="00C25C4F" w:rsidRDefault="00043F50" w:rsidP="009318DC">
            <w:pPr>
              <w:pStyle w:val="NormalWeb"/>
              <w:spacing w:before="0" w:beforeAutospacing="0" w:after="0" w:afterAutospacing="0"/>
              <w:rPr>
                <w:rFonts w:ascii="Arial" w:hAnsi="Arial" w:cs="Arial"/>
                <w:sz w:val="20"/>
              </w:rPr>
            </w:pPr>
          </w:p>
          <w:p w:rsidR="00E45089" w:rsidRPr="00C25C4F" w:rsidRDefault="00E45089" w:rsidP="009318DC">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9318DC">
            <w:pPr>
              <w:pStyle w:val="NormalWeb"/>
              <w:spacing w:before="0" w:beforeAutospacing="0" w:after="0" w:afterAutospacing="0"/>
              <w:rPr>
                <w:rFonts w:ascii="Arial" w:hAnsi="Arial" w:cs="Arial"/>
                <w:sz w:val="20"/>
              </w:rPr>
            </w:pPr>
            <w:r w:rsidRPr="00C25C4F">
              <w:rPr>
                <w:rFonts w:ascii="Arial" w:hAnsi="Arial" w:cs="Arial"/>
                <w:b/>
                <w:bCs/>
                <w:sz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9318DC">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color w:val="000000"/>
                <w:sz w:val="20"/>
              </w:rPr>
            </w:pPr>
            <w:r w:rsidRPr="00C25C4F">
              <w:rPr>
                <w:rFonts w:ascii="Arial" w:hAnsi="Arial" w:cs="Arial"/>
                <w:sz w:val="20"/>
              </w:rPr>
              <w:t> </w:t>
            </w:r>
          </w:p>
        </w:tc>
      </w:tr>
      <w:tr w:rsidR="00E45089" w:rsidRPr="00C25C4F">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9318DC">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rsidP="009318DC">
            <w:pPr>
              <w:rPr>
                <w:rFonts w:ascii="Arial" w:hAnsi="Arial" w:cs="Arial"/>
                <w:color w:val="000000"/>
                <w:sz w:val="20"/>
              </w:rPr>
            </w:pPr>
            <w:r w:rsidRPr="00C25C4F">
              <w:rPr>
                <w:rFonts w:ascii="Arial" w:hAnsi="Arial" w:cs="Arial"/>
                <w:sz w:val="20"/>
              </w:rPr>
              <w:t> </w:t>
            </w:r>
          </w:p>
        </w:tc>
      </w:tr>
    </w:tbl>
    <w:p w:rsidR="00E45089" w:rsidRPr="00C25C4F" w:rsidRDefault="00E45089" w:rsidP="009318DC">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758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7009E"/>
    <w:rsid w:val="000F05DD"/>
    <w:rsid w:val="00172C25"/>
    <w:rsid w:val="0019493A"/>
    <w:rsid w:val="001F6879"/>
    <w:rsid w:val="002521D5"/>
    <w:rsid w:val="00277DC8"/>
    <w:rsid w:val="00290AA2"/>
    <w:rsid w:val="00293D4E"/>
    <w:rsid w:val="002C32C3"/>
    <w:rsid w:val="002C4831"/>
    <w:rsid w:val="003854F9"/>
    <w:rsid w:val="003B40C7"/>
    <w:rsid w:val="003B67AF"/>
    <w:rsid w:val="00424036"/>
    <w:rsid w:val="004D5677"/>
    <w:rsid w:val="004E2B0C"/>
    <w:rsid w:val="004E602A"/>
    <w:rsid w:val="0053369E"/>
    <w:rsid w:val="00612150"/>
    <w:rsid w:val="0064143A"/>
    <w:rsid w:val="007E26FF"/>
    <w:rsid w:val="008545C1"/>
    <w:rsid w:val="008E360C"/>
    <w:rsid w:val="009318DC"/>
    <w:rsid w:val="00946E18"/>
    <w:rsid w:val="00990838"/>
    <w:rsid w:val="00A47646"/>
    <w:rsid w:val="00A5392E"/>
    <w:rsid w:val="00A70A8E"/>
    <w:rsid w:val="00A81266"/>
    <w:rsid w:val="00AB73F2"/>
    <w:rsid w:val="00BE12D1"/>
    <w:rsid w:val="00C22463"/>
    <w:rsid w:val="00C25C4F"/>
    <w:rsid w:val="00C4499C"/>
    <w:rsid w:val="00CE63C6"/>
    <w:rsid w:val="00D034A4"/>
    <w:rsid w:val="00D55500"/>
    <w:rsid w:val="00D713C1"/>
    <w:rsid w:val="00E45089"/>
    <w:rsid w:val="00EC5546"/>
    <w:rsid w:val="00EF1B8F"/>
    <w:rsid w:val="00F8238C"/>
    <w:rsid w:val="00FD149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729</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5</cp:revision>
  <cp:lastPrinted>2007-03-23T09:36:00Z</cp:lastPrinted>
  <dcterms:created xsi:type="dcterms:W3CDTF">2007-04-25T11:07:00Z</dcterms:created>
  <dcterms:modified xsi:type="dcterms:W3CDTF">2007-06-21T14:03:00Z</dcterms:modified>
</cp:coreProperties>
</file>