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CE" w:rsidRPr="009F46D9" w:rsidRDefault="00D268CE" w:rsidP="00D268CE">
      <w:pPr>
        <w:jc w:val="center"/>
        <w:rPr>
          <w:rFonts w:ascii="Arial" w:hAnsi="Arial" w:cs="Arial"/>
          <w:b/>
          <w:bCs/>
          <w:sz w:val="20"/>
          <w:szCs w:val="20"/>
        </w:rPr>
      </w:pPr>
      <w:bookmarkStart w:id="0" w:name="_GoBack"/>
      <w:bookmarkEnd w:id="0"/>
      <w:r w:rsidRPr="009F46D9">
        <w:rPr>
          <w:rFonts w:ascii="Arial" w:hAnsi="Arial" w:cs="Arial"/>
          <w:b/>
          <w:bCs/>
          <w:sz w:val="20"/>
          <w:szCs w:val="20"/>
        </w:rPr>
        <w:t>UNIVERSITY OF YORK</w:t>
      </w:r>
    </w:p>
    <w:p w:rsidR="00D268CE" w:rsidRPr="009F46D9" w:rsidRDefault="00D268CE" w:rsidP="00D268CE">
      <w:pPr>
        <w:jc w:val="center"/>
        <w:rPr>
          <w:rFonts w:ascii="Arial" w:hAnsi="Arial" w:cs="Arial"/>
          <w:b/>
          <w:bCs/>
          <w:sz w:val="20"/>
          <w:szCs w:val="20"/>
        </w:rPr>
      </w:pPr>
      <w:r w:rsidRPr="009F46D9">
        <w:rPr>
          <w:rFonts w:ascii="Arial" w:hAnsi="Arial" w:cs="Arial"/>
          <w:b/>
          <w:bCs/>
          <w:sz w:val="20"/>
          <w:szCs w:val="20"/>
        </w:rPr>
        <w:t>TEACHING COMMITTEE</w:t>
      </w:r>
    </w:p>
    <w:p w:rsidR="00D268CE" w:rsidRPr="009F46D9" w:rsidRDefault="00D268CE" w:rsidP="00D268CE">
      <w:pPr>
        <w:pStyle w:val="Heading1"/>
        <w:jc w:val="center"/>
        <w:rPr>
          <w:rFonts w:ascii="Arial" w:hAnsi="Arial" w:cs="Arial"/>
          <w:sz w:val="20"/>
          <w:szCs w:val="20"/>
        </w:rPr>
      </w:pPr>
    </w:p>
    <w:p w:rsidR="00D268CE" w:rsidRPr="009F46D9" w:rsidRDefault="00910A4D" w:rsidP="00D268CE">
      <w:pPr>
        <w:pStyle w:val="Heading1"/>
        <w:jc w:val="center"/>
        <w:rPr>
          <w:rFonts w:ascii="Arial" w:hAnsi="Arial" w:cs="Arial"/>
          <w:sz w:val="20"/>
          <w:szCs w:val="20"/>
        </w:rPr>
      </w:pPr>
      <w:r>
        <w:rPr>
          <w:rFonts w:ascii="Arial" w:hAnsi="Arial" w:cs="Arial"/>
          <w:sz w:val="20"/>
          <w:szCs w:val="20"/>
        </w:rPr>
        <w:t xml:space="preserve">Teaching Committee </w:t>
      </w:r>
      <w:r w:rsidR="00D268CE" w:rsidRPr="009F46D9">
        <w:rPr>
          <w:rFonts w:ascii="Arial" w:hAnsi="Arial" w:cs="Arial"/>
          <w:sz w:val="20"/>
          <w:szCs w:val="20"/>
        </w:rPr>
        <w:t xml:space="preserve">New Programme </w:t>
      </w:r>
      <w:r w:rsidR="00D268CE" w:rsidRPr="009F46D9">
        <w:rPr>
          <w:rFonts w:ascii="Arial" w:hAnsi="Arial" w:cs="Arial"/>
          <w:i/>
          <w:iCs/>
          <w:sz w:val="20"/>
          <w:szCs w:val="20"/>
        </w:rPr>
        <w:t>Pro Forma</w:t>
      </w:r>
    </w:p>
    <w:p w:rsidR="00D268CE" w:rsidRPr="009F46D9" w:rsidRDefault="00D268CE" w:rsidP="00D268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268CE" w:rsidRPr="009F46D9" w:rsidTr="00DF4E22">
        <w:trPr>
          <w:trHeight w:val="2910"/>
        </w:trPr>
        <w:tc>
          <w:tcPr>
            <w:tcW w:w="9854" w:type="dxa"/>
          </w:tcPr>
          <w:p w:rsidR="00D268CE" w:rsidRPr="00DF4E22" w:rsidRDefault="00D268CE" w:rsidP="00100EE6">
            <w:pPr>
              <w:rPr>
                <w:rFonts w:ascii="Arial" w:hAnsi="Arial" w:cs="Arial"/>
                <w:sz w:val="20"/>
                <w:szCs w:val="20"/>
              </w:rPr>
            </w:pPr>
            <w:r w:rsidRPr="00DF4E22">
              <w:rPr>
                <w:rFonts w:ascii="Arial" w:hAnsi="Arial" w:cs="Arial"/>
                <w:sz w:val="20"/>
                <w:szCs w:val="20"/>
              </w:rPr>
              <w:t xml:space="preserve">This </w:t>
            </w:r>
            <w:r w:rsidRPr="00DF4E22">
              <w:rPr>
                <w:rFonts w:ascii="Arial" w:hAnsi="Arial" w:cs="Arial"/>
                <w:i/>
                <w:iCs/>
                <w:sz w:val="20"/>
                <w:szCs w:val="20"/>
              </w:rPr>
              <w:t>pro forma</w:t>
            </w:r>
            <w:r w:rsidRPr="00DF4E22">
              <w:rPr>
                <w:rFonts w:ascii="Arial" w:hAnsi="Arial" w:cs="Arial"/>
                <w:sz w:val="20"/>
                <w:szCs w:val="20"/>
              </w:rPr>
              <w:t xml:space="preserve"> should be completed if you want to introduce a ne</w:t>
            </w:r>
            <w:r w:rsidR="00A329D4" w:rsidRPr="00DF4E22">
              <w:rPr>
                <w:rFonts w:ascii="Arial" w:hAnsi="Arial" w:cs="Arial"/>
                <w:sz w:val="20"/>
                <w:szCs w:val="20"/>
              </w:rPr>
              <w:t xml:space="preserve">w taught programme of study </w:t>
            </w:r>
            <w:r w:rsidRPr="00DF4E22">
              <w:rPr>
                <w:rFonts w:ascii="Arial" w:hAnsi="Arial" w:cs="Arial"/>
                <w:b/>
                <w:bCs/>
                <w:sz w:val="20"/>
                <w:szCs w:val="20"/>
              </w:rPr>
              <w:t>and have already received (or are in the process of obtaining) Planning Committee approval</w:t>
            </w:r>
            <w:r w:rsidRPr="00DF4E22">
              <w:rPr>
                <w:rFonts w:ascii="Arial" w:hAnsi="Arial" w:cs="Arial"/>
                <w:sz w:val="20"/>
                <w:szCs w:val="20"/>
              </w:rPr>
              <w:t xml:space="preserve">. If the programme is a Foundation Degree </w:t>
            </w:r>
            <w:r w:rsidR="007A5B98" w:rsidRPr="00DF4E22">
              <w:rPr>
                <w:rFonts w:ascii="Arial" w:hAnsi="Arial" w:cs="Arial"/>
                <w:sz w:val="20"/>
                <w:szCs w:val="20"/>
              </w:rPr>
              <w:t>and/</w:t>
            </w:r>
            <w:r w:rsidRPr="00DF4E22">
              <w:rPr>
                <w:rFonts w:ascii="Arial" w:hAnsi="Arial" w:cs="Arial"/>
                <w:sz w:val="20"/>
                <w:szCs w:val="20"/>
              </w:rPr>
              <w:t>or will be delivered</w:t>
            </w:r>
            <w:r w:rsidR="007A5B98" w:rsidRPr="00DF4E22">
              <w:rPr>
                <w:rFonts w:ascii="Arial" w:hAnsi="Arial" w:cs="Arial"/>
                <w:sz w:val="20"/>
                <w:szCs w:val="20"/>
              </w:rPr>
              <w:t xml:space="preserve"> primarily</w:t>
            </w:r>
            <w:r w:rsidRPr="00DF4E22">
              <w:rPr>
                <w:rFonts w:ascii="Arial" w:hAnsi="Arial" w:cs="Arial"/>
                <w:sz w:val="20"/>
                <w:szCs w:val="20"/>
              </w:rPr>
              <w:t xml:space="preserve"> by distance</w:t>
            </w:r>
            <w:r w:rsidR="004C146E" w:rsidRPr="00DF4E22">
              <w:rPr>
                <w:rFonts w:ascii="Arial" w:hAnsi="Arial" w:cs="Arial"/>
                <w:sz w:val="20"/>
                <w:szCs w:val="20"/>
              </w:rPr>
              <w:t xml:space="preserve"> learning, a</w:t>
            </w:r>
            <w:r w:rsidR="00100EE6" w:rsidRPr="00DF4E22">
              <w:rPr>
                <w:rFonts w:ascii="Arial" w:hAnsi="Arial" w:cs="Arial"/>
                <w:sz w:val="20"/>
                <w:szCs w:val="20"/>
              </w:rPr>
              <w:t xml:space="preserve"> supplementary </w:t>
            </w:r>
            <w:r w:rsidRPr="00DF4E22">
              <w:rPr>
                <w:rFonts w:ascii="Arial" w:hAnsi="Arial" w:cs="Arial"/>
                <w:i/>
                <w:iCs/>
                <w:sz w:val="20"/>
                <w:szCs w:val="20"/>
              </w:rPr>
              <w:t>pro forma</w:t>
            </w:r>
            <w:r w:rsidR="004C146E" w:rsidRPr="00DF4E22">
              <w:rPr>
                <w:rFonts w:ascii="Arial" w:hAnsi="Arial" w:cs="Arial"/>
                <w:sz w:val="20"/>
                <w:szCs w:val="20"/>
              </w:rPr>
              <w:t xml:space="preserve"> should </w:t>
            </w:r>
            <w:r w:rsidRPr="00DF4E22">
              <w:rPr>
                <w:rFonts w:ascii="Arial" w:hAnsi="Arial" w:cs="Arial"/>
                <w:sz w:val="20"/>
                <w:szCs w:val="20"/>
              </w:rPr>
              <w:t>be completed</w:t>
            </w:r>
            <w:r w:rsidR="00100EE6" w:rsidRPr="00DF4E22">
              <w:rPr>
                <w:rFonts w:ascii="Arial" w:hAnsi="Arial" w:cs="Arial"/>
                <w:sz w:val="20"/>
                <w:szCs w:val="20"/>
              </w:rPr>
              <w:t>: contact the Academic Support Office (ASO) for details</w:t>
            </w:r>
            <w:r w:rsidRPr="00DF4E22">
              <w:rPr>
                <w:rFonts w:ascii="Arial" w:hAnsi="Arial" w:cs="Arial"/>
                <w:sz w:val="20"/>
                <w:szCs w:val="20"/>
              </w:rPr>
              <w:t xml:space="preserve">. </w:t>
            </w:r>
          </w:p>
          <w:p w:rsidR="00485767" w:rsidRPr="00DF4E22" w:rsidRDefault="00485767" w:rsidP="00F45B4A">
            <w:pPr>
              <w:rPr>
                <w:rFonts w:ascii="Arial" w:hAnsi="Arial" w:cs="Arial"/>
                <w:sz w:val="20"/>
                <w:szCs w:val="20"/>
              </w:rPr>
            </w:pPr>
          </w:p>
          <w:p w:rsidR="00D268CE" w:rsidRPr="00DF4E22" w:rsidRDefault="00D268CE" w:rsidP="00F45B4A">
            <w:pPr>
              <w:rPr>
                <w:rFonts w:ascii="Arial" w:hAnsi="Arial" w:cs="Arial"/>
                <w:sz w:val="20"/>
                <w:szCs w:val="20"/>
              </w:rPr>
            </w:pPr>
            <w:r w:rsidRPr="00DF4E22">
              <w:rPr>
                <w:rFonts w:ascii="Arial" w:hAnsi="Arial" w:cs="Arial"/>
                <w:sz w:val="20"/>
                <w:szCs w:val="20"/>
              </w:rPr>
              <w:t xml:space="preserve">The completed </w:t>
            </w:r>
            <w:r w:rsidRPr="00DF4E22">
              <w:rPr>
                <w:rFonts w:ascii="Arial" w:hAnsi="Arial" w:cs="Arial"/>
                <w:i/>
                <w:iCs/>
                <w:sz w:val="20"/>
                <w:szCs w:val="20"/>
              </w:rPr>
              <w:t>pro forma</w:t>
            </w:r>
            <w:r w:rsidRPr="00DF4E22">
              <w:rPr>
                <w:rFonts w:ascii="Arial" w:hAnsi="Arial" w:cs="Arial"/>
                <w:sz w:val="20"/>
                <w:szCs w:val="20"/>
              </w:rPr>
              <w:t xml:space="preserve"> </w:t>
            </w:r>
            <w:r w:rsidR="004C146E" w:rsidRPr="00DF4E22">
              <w:rPr>
                <w:rFonts w:ascii="Arial" w:hAnsi="Arial" w:cs="Arial"/>
                <w:sz w:val="20"/>
                <w:szCs w:val="20"/>
              </w:rPr>
              <w:t xml:space="preserve">and supporting documentation (see below) </w:t>
            </w:r>
            <w:r w:rsidRPr="00DF4E22">
              <w:rPr>
                <w:rFonts w:ascii="Arial" w:hAnsi="Arial" w:cs="Arial"/>
                <w:sz w:val="20"/>
                <w:szCs w:val="20"/>
              </w:rPr>
              <w:t>should be submitted to the Board of Studies</w:t>
            </w:r>
            <w:r w:rsidR="00DD4B16" w:rsidRPr="00DF4E22">
              <w:rPr>
                <w:rFonts w:ascii="Arial" w:hAnsi="Arial" w:cs="Arial"/>
                <w:sz w:val="20"/>
                <w:szCs w:val="20"/>
              </w:rPr>
              <w:t xml:space="preserve"> (BoS) </w:t>
            </w:r>
            <w:r w:rsidRPr="00DF4E22">
              <w:rPr>
                <w:rFonts w:ascii="Arial" w:hAnsi="Arial" w:cs="Arial"/>
                <w:sz w:val="20"/>
                <w:szCs w:val="20"/>
              </w:rPr>
              <w:t>or Graduate School Board</w:t>
            </w:r>
            <w:r w:rsidR="00DD4B16" w:rsidRPr="00DF4E22">
              <w:rPr>
                <w:rFonts w:ascii="Arial" w:hAnsi="Arial" w:cs="Arial"/>
                <w:sz w:val="20"/>
                <w:szCs w:val="20"/>
              </w:rPr>
              <w:t xml:space="preserve"> (GSB</w:t>
            </w:r>
            <w:r w:rsidRPr="00DF4E22">
              <w:rPr>
                <w:rFonts w:ascii="Arial" w:hAnsi="Arial" w:cs="Arial"/>
                <w:sz w:val="20"/>
                <w:szCs w:val="20"/>
              </w:rPr>
              <w:t>)</w:t>
            </w:r>
            <w:r w:rsidR="004C146E" w:rsidRPr="00DF4E22">
              <w:rPr>
                <w:rFonts w:ascii="Arial" w:hAnsi="Arial" w:cs="Arial"/>
                <w:sz w:val="20"/>
                <w:szCs w:val="20"/>
              </w:rPr>
              <w:t xml:space="preserve"> for consideration</w:t>
            </w:r>
            <w:r w:rsidRPr="00DF4E22">
              <w:rPr>
                <w:rFonts w:ascii="Arial" w:hAnsi="Arial" w:cs="Arial"/>
                <w:sz w:val="20"/>
                <w:szCs w:val="20"/>
              </w:rPr>
              <w:t>. Once the new programme has been approved</w:t>
            </w:r>
            <w:r w:rsidR="004C146E" w:rsidRPr="00DF4E22">
              <w:rPr>
                <w:rFonts w:ascii="Arial" w:hAnsi="Arial" w:cs="Arial"/>
                <w:sz w:val="20"/>
                <w:szCs w:val="20"/>
              </w:rPr>
              <w:t xml:space="preserve"> </w:t>
            </w:r>
            <w:r w:rsidR="00B628EF">
              <w:rPr>
                <w:rFonts w:ascii="Arial" w:hAnsi="Arial" w:cs="Arial"/>
                <w:sz w:val="20"/>
                <w:szCs w:val="20"/>
              </w:rPr>
              <w:t xml:space="preserve">and recommended to University Teaching Committee (UTC) </w:t>
            </w:r>
            <w:r w:rsidR="004C146E" w:rsidRPr="00DF4E22">
              <w:rPr>
                <w:rFonts w:ascii="Arial" w:hAnsi="Arial" w:cs="Arial"/>
                <w:sz w:val="20"/>
                <w:szCs w:val="20"/>
              </w:rPr>
              <w:t>by the BoS or GSB</w:t>
            </w:r>
            <w:r w:rsidR="005E22C9">
              <w:rPr>
                <w:rFonts w:ascii="Arial" w:hAnsi="Arial" w:cs="Arial"/>
                <w:sz w:val="20"/>
                <w:szCs w:val="20"/>
              </w:rPr>
              <w:t xml:space="preserve"> </w:t>
            </w:r>
            <w:r w:rsidRPr="00DF4E22">
              <w:rPr>
                <w:rFonts w:ascii="Arial" w:hAnsi="Arial" w:cs="Arial"/>
                <w:sz w:val="20"/>
                <w:szCs w:val="20"/>
              </w:rPr>
              <w:t xml:space="preserve">this should be recorded on the </w:t>
            </w:r>
            <w:r w:rsidRPr="00DF4E22">
              <w:rPr>
                <w:rFonts w:ascii="Arial" w:hAnsi="Arial" w:cs="Arial"/>
                <w:i/>
                <w:iCs/>
                <w:sz w:val="20"/>
                <w:szCs w:val="20"/>
              </w:rPr>
              <w:t>pro forma</w:t>
            </w:r>
            <w:r w:rsidRPr="00DF4E22">
              <w:rPr>
                <w:rFonts w:ascii="Arial" w:hAnsi="Arial" w:cs="Arial"/>
                <w:sz w:val="20"/>
                <w:szCs w:val="20"/>
              </w:rPr>
              <w:t xml:space="preserve">. A copy of the completed </w:t>
            </w:r>
            <w:r w:rsidRPr="00DF4E22">
              <w:rPr>
                <w:rFonts w:ascii="Arial" w:hAnsi="Arial" w:cs="Arial"/>
                <w:i/>
                <w:iCs/>
                <w:sz w:val="20"/>
                <w:szCs w:val="20"/>
              </w:rPr>
              <w:t>pro forma</w:t>
            </w:r>
            <w:r w:rsidRPr="00DF4E22">
              <w:rPr>
                <w:rFonts w:ascii="Arial" w:hAnsi="Arial" w:cs="Arial"/>
                <w:sz w:val="20"/>
                <w:szCs w:val="20"/>
              </w:rPr>
              <w:t xml:space="preserve"> </w:t>
            </w:r>
            <w:r w:rsidR="00140F09" w:rsidRPr="00DF4E22">
              <w:rPr>
                <w:rFonts w:ascii="Arial" w:hAnsi="Arial" w:cs="Arial"/>
                <w:sz w:val="20"/>
                <w:szCs w:val="20"/>
              </w:rPr>
              <w:t xml:space="preserve">and supporting documentation </w:t>
            </w:r>
            <w:r w:rsidRPr="00DF4E22">
              <w:rPr>
                <w:rFonts w:ascii="Arial" w:hAnsi="Arial" w:cs="Arial"/>
                <w:sz w:val="20"/>
                <w:szCs w:val="20"/>
              </w:rPr>
              <w:t xml:space="preserve">should </w:t>
            </w:r>
            <w:r w:rsidR="0003549A" w:rsidRPr="00DF4E22">
              <w:rPr>
                <w:rFonts w:ascii="Arial" w:hAnsi="Arial" w:cs="Arial"/>
                <w:sz w:val="20"/>
                <w:szCs w:val="20"/>
              </w:rPr>
              <w:t xml:space="preserve">be kept in the </w:t>
            </w:r>
            <w:r w:rsidRPr="00DF4E22">
              <w:rPr>
                <w:rFonts w:ascii="Arial" w:hAnsi="Arial" w:cs="Arial"/>
                <w:sz w:val="20"/>
                <w:szCs w:val="20"/>
              </w:rPr>
              <w:t>department for audit purposes.</w:t>
            </w:r>
            <w:r w:rsidR="005E22C9">
              <w:rPr>
                <w:rFonts w:ascii="Arial" w:hAnsi="Arial" w:cs="Arial"/>
                <w:sz w:val="20"/>
                <w:szCs w:val="20"/>
              </w:rPr>
              <w:t xml:space="preserve"> Note: GSBs may only directly recommend programmes to UTC if they have formal delegated power to do so from their parent BoS. </w:t>
            </w:r>
          </w:p>
          <w:p w:rsidR="00D268CE" w:rsidRPr="00DF4E22" w:rsidRDefault="00D268CE" w:rsidP="00F45B4A">
            <w:pPr>
              <w:rPr>
                <w:rFonts w:ascii="Arial" w:hAnsi="Arial" w:cs="Arial"/>
                <w:sz w:val="20"/>
                <w:szCs w:val="20"/>
              </w:rPr>
            </w:pPr>
          </w:p>
          <w:p w:rsidR="00D268CE" w:rsidRPr="00DF4E22" w:rsidRDefault="0003549A" w:rsidP="00100EE6">
            <w:pPr>
              <w:rPr>
                <w:rFonts w:ascii="Arial" w:hAnsi="Arial" w:cs="Arial"/>
                <w:sz w:val="20"/>
                <w:szCs w:val="20"/>
              </w:rPr>
            </w:pPr>
            <w:r w:rsidRPr="00DF4E22">
              <w:rPr>
                <w:rFonts w:ascii="Arial" w:hAnsi="Arial" w:cs="Arial"/>
                <w:sz w:val="20"/>
                <w:szCs w:val="20"/>
              </w:rPr>
              <w:t xml:space="preserve">Following BoS or GSB approval, a copy of the </w:t>
            </w:r>
            <w:r w:rsidR="00D268CE" w:rsidRPr="00DF4E22">
              <w:rPr>
                <w:rFonts w:ascii="Arial" w:hAnsi="Arial" w:cs="Arial"/>
                <w:b/>
                <w:bCs/>
                <w:sz w:val="20"/>
                <w:szCs w:val="20"/>
              </w:rPr>
              <w:t xml:space="preserve">completed </w:t>
            </w:r>
            <w:r w:rsidR="00D268CE" w:rsidRPr="00DF4E22">
              <w:rPr>
                <w:rFonts w:ascii="Arial" w:hAnsi="Arial" w:cs="Arial"/>
                <w:b/>
                <w:bCs/>
                <w:i/>
                <w:iCs/>
                <w:sz w:val="20"/>
                <w:szCs w:val="20"/>
              </w:rPr>
              <w:t>pro forma</w:t>
            </w:r>
            <w:r w:rsidR="00D268CE" w:rsidRPr="00DF4E22">
              <w:rPr>
                <w:rFonts w:ascii="Arial" w:hAnsi="Arial" w:cs="Arial"/>
                <w:b/>
                <w:bCs/>
                <w:sz w:val="20"/>
                <w:szCs w:val="20"/>
              </w:rPr>
              <w:t xml:space="preserve"> </w:t>
            </w:r>
            <w:r w:rsidR="004C146E" w:rsidRPr="00DF4E22">
              <w:rPr>
                <w:rFonts w:ascii="Arial" w:hAnsi="Arial" w:cs="Arial"/>
                <w:b/>
                <w:bCs/>
                <w:sz w:val="20"/>
                <w:szCs w:val="20"/>
              </w:rPr>
              <w:t>and supporting documentation</w:t>
            </w:r>
            <w:r w:rsidR="004C146E" w:rsidRPr="00DF4E22">
              <w:rPr>
                <w:rFonts w:ascii="Arial" w:hAnsi="Arial" w:cs="Arial"/>
                <w:sz w:val="20"/>
                <w:szCs w:val="20"/>
              </w:rPr>
              <w:t xml:space="preserve"> (see below) </w:t>
            </w:r>
            <w:r w:rsidR="00D268CE" w:rsidRPr="00DF4E22">
              <w:rPr>
                <w:rFonts w:ascii="Arial" w:hAnsi="Arial" w:cs="Arial"/>
                <w:sz w:val="20"/>
                <w:szCs w:val="20"/>
              </w:rPr>
              <w:t>should be forwarded</w:t>
            </w:r>
            <w:r w:rsidR="00F45B4A" w:rsidRPr="00DF4E22">
              <w:rPr>
                <w:rFonts w:ascii="Arial" w:hAnsi="Arial" w:cs="Arial"/>
                <w:sz w:val="20"/>
                <w:szCs w:val="20"/>
              </w:rPr>
              <w:t xml:space="preserve"> </w:t>
            </w:r>
            <w:r w:rsidR="00F45B4A" w:rsidRPr="00DF4E22">
              <w:rPr>
                <w:rFonts w:ascii="Arial" w:hAnsi="Arial" w:cs="Arial"/>
                <w:b/>
                <w:bCs/>
                <w:sz w:val="20"/>
                <w:szCs w:val="20"/>
              </w:rPr>
              <w:t>electronically</w:t>
            </w:r>
            <w:r w:rsidR="00D268CE" w:rsidRPr="00DF4E22">
              <w:rPr>
                <w:rFonts w:ascii="Arial" w:hAnsi="Arial" w:cs="Arial"/>
                <w:sz w:val="20"/>
                <w:szCs w:val="20"/>
              </w:rPr>
              <w:t xml:space="preserve"> by the </w:t>
            </w:r>
            <w:r w:rsidR="004C146E" w:rsidRPr="00DF4E22">
              <w:rPr>
                <w:rFonts w:ascii="Arial" w:hAnsi="Arial" w:cs="Arial"/>
                <w:sz w:val="20"/>
                <w:szCs w:val="20"/>
              </w:rPr>
              <w:t xml:space="preserve">department </w:t>
            </w:r>
            <w:r w:rsidR="00D268CE" w:rsidRPr="00DF4E22">
              <w:rPr>
                <w:rFonts w:ascii="Arial" w:hAnsi="Arial" w:cs="Arial"/>
                <w:sz w:val="20"/>
                <w:szCs w:val="20"/>
              </w:rPr>
              <w:t xml:space="preserve">to the </w:t>
            </w:r>
            <w:r w:rsidR="00100EE6" w:rsidRPr="00DF4E22">
              <w:rPr>
                <w:rFonts w:ascii="Arial" w:hAnsi="Arial" w:cs="Arial"/>
                <w:sz w:val="20"/>
                <w:szCs w:val="20"/>
              </w:rPr>
              <w:t>ASO</w:t>
            </w:r>
            <w:r w:rsidR="00D268CE" w:rsidRPr="00DF4E22">
              <w:rPr>
                <w:rFonts w:ascii="Arial" w:hAnsi="Arial" w:cs="Arial"/>
                <w:sz w:val="20"/>
                <w:szCs w:val="20"/>
              </w:rPr>
              <w:t xml:space="preserve"> (</w:t>
            </w:r>
            <w:hyperlink r:id="rId9" w:history="1">
              <w:r w:rsidR="00F45B4A" w:rsidRPr="00DF4E22">
                <w:rPr>
                  <w:rStyle w:val="Hyperlink"/>
                  <w:rFonts w:ascii="Arial" w:hAnsi="Arial" w:cs="Arial"/>
                  <w:sz w:val="20"/>
                  <w:szCs w:val="20"/>
                </w:rPr>
                <w:t>aso</w:t>
              </w:r>
              <w:r w:rsidR="00D268CE" w:rsidRPr="00DF4E22">
                <w:rPr>
                  <w:rStyle w:val="Hyperlink"/>
                  <w:rFonts w:ascii="Arial" w:hAnsi="Arial" w:cs="Arial"/>
                  <w:sz w:val="20"/>
                  <w:szCs w:val="20"/>
                </w:rPr>
                <w:t>@york.ac.uk</w:t>
              </w:r>
            </w:hyperlink>
            <w:r w:rsidR="00D268CE" w:rsidRPr="00DF4E22">
              <w:rPr>
                <w:rFonts w:ascii="Arial" w:hAnsi="Arial" w:cs="Arial"/>
                <w:sz w:val="20"/>
                <w:szCs w:val="20"/>
              </w:rPr>
              <w:t>)</w:t>
            </w:r>
            <w:r w:rsidR="00F86711">
              <w:rPr>
                <w:rFonts w:ascii="Arial" w:hAnsi="Arial" w:cs="Arial"/>
                <w:sz w:val="20"/>
                <w:szCs w:val="20"/>
              </w:rPr>
              <w:t>, copying in your quality assurance contact within the ASO,</w:t>
            </w:r>
            <w:r w:rsidR="004C146E" w:rsidRPr="00DF4E22">
              <w:rPr>
                <w:rFonts w:ascii="Arial" w:hAnsi="Arial" w:cs="Arial"/>
                <w:sz w:val="20"/>
                <w:szCs w:val="20"/>
              </w:rPr>
              <w:t xml:space="preserve"> for consideration by </w:t>
            </w:r>
            <w:r w:rsidR="00BF55B6" w:rsidRPr="00DF4E22">
              <w:rPr>
                <w:rFonts w:ascii="Arial" w:hAnsi="Arial" w:cs="Arial"/>
                <w:sz w:val="20"/>
                <w:szCs w:val="20"/>
              </w:rPr>
              <w:t>University</w:t>
            </w:r>
            <w:r w:rsidR="004C146E" w:rsidRPr="00DF4E22">
              <w:rPr>
                <w:rFonts w:ascii="Arial" w:hAnsi="Arial" w:cs="Arial"/>
                <w:sz w:val="20"/>
                <w:szCs w:val="20"/>
              </w:rPr>
              <w:t xml:space="preserve"> Teaching Committee</w:t>
            </w:r>
            <w:r w:rsidR="005E22C9">
              <w:rPr>
                <w:rFonts w:ascii="Arial" w:hAnsi="Arial" w:cs="Arial"/>
                <w:sz w:val="20"/>
                <w:szCs w:val="20"/>
              </w:rPr>
              <w:t>.</w:t>
            </w:r>
            <w:r w:rsidR="004C146E" w:rsidRPr="00DF4E22">
              <w:rPr>
                <w:rFonts w:ascii="Arial" w:hAnsi="Arial" w:cs="Arial"/>
                <w:sz w:val="20"/>
                <w:szCs w:val="20"/>
              </w:rPr>
              <w:t xml:space="preserve"> </w:t>
            </w:r>
          </w:p>
          <w:p w:rsidR="0006435D" w:rsidRPr="00DF4E22" w:rsidRDefault="0006435D" w:rsidP="00F45B4A">
            <w:pPr>
              <w:rPr>
                <w:rFonts w:ascii="Arial" w:hAnsi="Arial" w:cs="Arial"/>
                <w:sz w:val="20"/>
                <w:szCs w:val="20"/>
              </w:rPr>
            </w:pPr>
          </w:p>
          <w:p w:rsidR="00ED2987" w:rsidRPr="00ED2987" w:rsidRDefault="009443A3" w:rsidP="00422D3F">
            <w:r w:rsidRPr="00DF4E22">
              <w:rPr>
                <w:rFonts w:ascii="Arial" w:hAnsi="Arial" w:cs="Arial"/>
                <w:sz w:val="20"/>
                <w:szCs w:val="20"/>
              </w:rPr>
              <w:t xml:space="preserve">Documents are normally required three weeks in advance of the next meeting of UTC - please check with the </w:t>
            </w:r>
            <w:r w:rsidR="00E55BA2" w:rsidRPr="00DF4E22">
              <w:rPr>
                <w:rFonts w:ascii="Arial" w:hAnsi="Arial" w:cs="Arial"/>
                <w:sz w:val="20"/>
                <w:szCs w:val="20"/>
              </w:rPr>
              <w:t xml:space="preserve">ASO </w:t>
            </w:r>
            <w:r w:rsidRPr="00DF4E22">
              <w:rPr>
                <w:rFonts w:ascii="Arial" w:hAnsi="Arial" w:cs="Arial"/>
                <w:sz w:val="20"/>
                <w:szCs w:val="20"/>
              </w:rPr>
              <w:t>if in any doubt.</w:t>
            </w:r>
            <w:r w:rsidR="00CE0667" w:rsidRPr="00DF4E22">
              <w:rPr>
                <w:rFonts w:ascii="Arial" w:hAnsi="Arial" w:cs="Arial"/>
                <w:sz w:val="20"/>
                <w:szCs w:val="20"/>
              </w:rPr>
              <w:t xml:space="preserve"> </w:t>
            </w:r>
            <w:r w:rsidR="00E55BA2" w:rsidRPr="00DF4E22">
              <w:rPr>
                <w:rFonts w:ascii="Arial" w:hAnsi="Arial" w:cs="Arial"/>
                <w:sz w:val="20"/>
                <w:szCs w:val="20"/>
              </w:rPr>
              <w:t xml:space="preserve">Dates of UTC meetings can be found at: </w:t>
            </w:r>
            <w:hyperlink r:id="rId10" w:history="1">
              <w:r w:rsidR="00ED2987" w:rsidRPr="00ED2987">
                <w:rPr>
                  <w:rStyle w:val="Hyperlink"/>
                  <w:rFonts w:ascii="Arial" w:hAnsi="Arial" w:cs="Arial"/>
                  <w:sz w:val="20"/>
                  <w:szCs w:val="20"/>
                </w:rPr>
                <w:t>http://www.york.ac.uk/about/organisation/governance/sub-committees/teaching-committee/papers/</w:t>
              </w:r>
            </w:hyperlink>
          </w:p>
        </w:tc>
      </w:tr>
    </w:tbl>
    <w:p w:rsidR="007876A6" w:rsidRDefault="007876A6" w:rsidP="00485767">
      <w:pP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876A6" w:rsidRPr="00DF4E22" w:rsidTr="007876A6">
        <w:tc>
          <w:tcPr>
            <w:tcW w:w="9854" w:type="dxa"/>
            <w:shd w:val="clear" w:color="auto" w:fill="D9D9D9"/>
          </w:tcPr>
          <w:p w:rsidR="007876A6" w:rsidRDefault="007876A6" w:rsidP="007876A6">
            <w:pPr>
              <w:rPr>
                <w:rFonts w:ascii="Arial" w:hAnsi="Arial" w:cs="Arial"/>
                <w:b/>
                <w:bCs/>
                <w:sz w:val="20"/>
                <w:szCs w:val="20"/>
              </w:rPr>
            </w:pPr>
            <w:r w:rsidRPr="00DF4E22">
              <w:rPr>
                <w:rFonts w:ascii="Arial" w:hAnsi="Arial" w:cs="Arial"/>
                <w:b/>
                <w:bCs/>
                <w:sz w:val="20"/>
                <w:szCs w:val="20"/>
              </w:rPr>
              <w:t>Title of the new programme</w:t>
            </w:r>
          </w:p>
          <w:p w:rsidR="0088413C" w:rsidRPr="0088413C" w:rsidRDefault="0088413C" w:rsidP="007876A6">
            <w:pPr>
              <w:rPr>
                <w:rFonts w:ascii="Arial" w:hAnsi="Arial" w:cs="Arial"/>
                <w:b/>
                <w:bCs/>
                <w:sz w:val="20"/>
                <w:szCs w:val="20"/>
              </w:rPr>
            </w:pPr>
            <w:r w:rsidRPr="0088413C">
              <w:rPr>
                <w:rFonts w:ascii="Arial" w:hAnsi="Arial" w:cs="Arial"/>
                <w:sz w:val="20"/>
                <w:szCs w:val="20"/>
              </w:rPr>
              <w:t>For guidance on programme titles, see:</w:t>
            </w:r>
            <w:r w:rsidRPr="0088413C">
              <w:rPr>
                <w:rFonts w:ascii="Arial" w:hAnsi="Arial" w:cs="Arial"/>
                <w:color w:val="1F497D"/>
                <w:sz w:val="20"/>
                <w:szCs w:val="20"/>
              </w:rPr>
              <w:t xml:space="preserve"> </w:t>
            </w:r>
            <w:hyperlink r:id="rId11" w:history="1">
              <w:r w:rsidRPr="0088413C">
                <w:rPr>
                  <w:rStyle w:val="Hyperlink"/>
                  <w:rFonts w:ascii="Arial" w:hAnsi="Arial" w:cs="Arial"/>
                  <w:sz w:val="20"/>
                  <w:szCs w:val="20"/>
                </w:rPr>
                <w:t>http://www.york.ac.uk/staff/teaching/programme-development/programmes/modify/programme-titles/</w:t>
              </w:r>
            </w:hyperlink>
          </w:p>
        </w:tc>
      </w:tr>
      <w:tr w:rsidR="007876A6" w:rsidRPr="00DF4E22" w:rsidTr="007876A6">
        <w:trPr>
          <w:trHeight w:val="495"/>
        </w:trPr>
        <w:tc>
          <w:tcPr>
            <w:tcW w:w="9854" w:type="dxa"/>
          </w:tcPr>
          <w:p w:rsidR="007876A6" w:rsidRPr="00DF4E22" w:rsidRDefault="007876A6" w:rsidP="007876A6">
            <w:pPr>
              <w:rPr>
                <w:rFonts w:ascii="Arial" w:hAnsi="Arial" w:cs="Arial"/>
                <w:sz w:val="20"/>
                <w:szCs w:val="20"/>
              </w:rPr>
            </w:pPr>
          </w:p>
          <w:p w:rsidR="007876A6" w:rsidRPr="00DF4E22" w:rsidRDefault="007876A6" w:rsidP="007876A6">
            <w:pPr>
              <w:rPr>
                <w:rFonts w:ascii="Arial" w:hAnsi="Arial" w:cs="Arial"/>
                <w:sz w:val="20"/>
                <w:szCs w:val="20"/>
              </w:rPr>
            </w:pPr>
          </w:p>
        </w:tc>
      </w:tr>
    </w:tbl>
    <w:p w:rsidR="007876A6" w:rsidRDefault="007876A6" w:rsidP="00485767">
      <w:pP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854"/>
      </w:tblGrid>
      <w:tr w:rsidR="00112766" w:rsidRPr="00DF4E22" w:rsidTr="00C11087">
        <w:trPr>
          <w:trHeight w:val="805"/>
        </w:trPr>
        <w:tc>
          <w:tcPr>
            <w:tcW w:w="9854" w:type="dxa"/>
            <w:shd w:val="clear" w:color="auto" w:fill="D9D9D9"/>
          </w:tcPr>
          <w:p w:rsidR="00112766" w:rsidRPr="00DF4E22" w:rsidRDefault="00112766" w:rsidP="00C11087">
            <w:pPr>
              <w:pStyle w:val="Heading9"/>
              <w:spacing w:before="0" w:after="0"/>
              <w:rPr>
                <w:b/>
                <w:bCs/>
                <w:sz w:val="20"/>
                <w:szCs w:val="20"/>
              </w:rPr>
            </w:pPr>
            <w:r w:rsidRPr="00DF4E22">
              <w:rPr>
                <w:b/>
                <w:bCs/>
                <w:sz w:val="20"/>
                <w:szCs w:val="20"/>
              </w:rPr>
              <w:t>Contact details</w:t>
            </w:r>
          </w:p>
          <w:p w:rsidR="00112766" w:rsidRPr="00DF4E22" w:rsidRDefault="00112766" w:rsidP="00C11087">
            <w:pPr>
              <w:rPr>
                <w:rFonts w:ascii="Arial" w:hAnsi="Arial" w:cs="Arial"/>
                <w:i/>
                <w:iCs/>
                <w:sz w:val="20"/>
                <w:szCs w:val="20"/>
              </w:rPr>
            </w:pPr>
            <w:r w:rsidRPr="00DF4E22">
              <w:rPr>
                <w:rFonts w:ascii="Arial" w:hAnsi="Arial" w:cs="Arial"/>
                <w:sz w:val="20"/>
                <w:szCs w:val="20"/>
              </w:rPr>
              <w:t>Main and secondary contact for any queries about the proposal (please provide a telephone extension and email address for each individual)</w:t>
            </w:r>
          </w:p>
        </w:tc>
      </w:tr>
      <w:tr w:rsidR="00112766" w:rsidRPr="009F46D9" w:rsidTr="00112766">
        <w:tblPrEx>
          <w:tblBorders>
            <w:top w:val="none" w:sz="0" w:space="0" w:color="auto"/>
          </w:tblBorders>
          <w:shd w:val="clear" w:color="auto" w:fill="auto"/>
          <w:tblLook w:val="0000" w:firstRow="0" w:lastRow="0" w:firstColumn="0" w:lastColumn="0" w:noHBand="0" w:noVBand="0"/>
        </w:tblPrEx>
        <w:trPr>
          <w:trHeight w:val="529"/>
        </w:trPr>
        <w:tc>
          <w:tcPr>
            <w:tcW w:w="9854" w:type="dxa"/>
            <w:tcBorders>
              <w:bottom w:val="single" w:sz="4" w:space="0" w:color="auto"/>
            </w:tcBorders>
          </w:tcPr>
          <w:p w:rsidR="00112766" w:rsidRPr="009F46D9" w:rsidRDefault="00112766" w:rsidP="00C11087">
            <w:pPr>
              <w:rPr>
                <w:rFonts w:ascii="Arial" w:hAnsi="Arial" w:cs="Arial"/>
                <w:i/>
                <w:iCs/>
                <w:sz w:val="20"/>
                <w:szCs w:val="20"/>
              </w:rPr>
            </w:pPr>
          </w:p>
        </w:tc>
      </w:tr>
    </w:tbl>
    <w:p w:rsidR="00C11087" w:rsidRPr="00C11087" w:rsidRDefault="00C11087" w:rsidP="00485767">
      <w:pPr>
        <w:rPr>
          <w:rFonts w:ascii="Arial" w:hAnsi="Arial" w:cs="Arial"/>
          <w:iCs/>
          <w:sz w:val="20"/>
          <w:szCs w:val="20"/>
        </w:rPr>
      </w:pPr>
    </w:p>
    <w:p w:rsidR="00C11087" w:rsidRDefault="00C11087" w:rsidP="00485767">
      <w:pP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F45B4A" w:rsidTr="00890587">
        <w:trPr>
          <w:trHeight w:val="2615"/>
        </w:trPr>
        <w:tc>
          <w:tcPr>
            <w:tcW w:w="9854" w:type="dxa"/>
          </w:tcPr>
          <w:p w:rsidR="00F45B4A" w:rsidRPr="00DF4E22" w:rsidRDefault="00F45B4A" w:rsidP="00485767">
            <w:pPr>
              <w:rPr>
                <w:rFonts w:ascii="Arial" w:hAnsi="Arial" w:cs="Arial"/>
                <w:b/>
                <w:bCs/>
                <w:sz w:val="20"/>
                <w:szCs w:val="20"/>
              </w:rPr>
            </w:pPr>
            <w:r w:rsidRPr="00DF4E22">
              <w:rPr>
                <w:rFonts w:ascii="Arial" w:hAnsi="Arial" w:cs="Arial"/>
                <w:b/>
                <w:bCs/>
                <w:sz w:val="20"/>
                <w:szCs w:val="20"/>
              </w:rPr>
              <w:t xml:space="preserve">Supporting </w:t>
            </w:r>
            <w:r w:rsidR="009443A3" w:rsidRPr="00DF4E22">
              <w:rPr>
                <w:rFonts w:ascii="Arial" w:hAnsi="Arial" w:cs="Arial"/>
                <w:b/>
                <w:bCs/>
                <w:sz w:val="20"/>
                <w:szCs w:val="20"/>
              </w:rPr>
              <w:t>documentation</w:t>
            </w:r>
            <w:r w:rsidRPr="00DF4E22">
              <w:rPr>
                <w:rFonts w:ascii="Arial" w:hAnsi="Arial" w:cs="Arial"/>
                <w:b/>
                <w:bCs/>
                <w:sz w:val="20"/>
                <w:szCs w:val="20"/>
              </w:rPr>
              <w:t xml:space="preserve"> check</w:t>
            </w:r>
            <w:r w:rsidR="0006435D" w:rsidRPr="00DF4E22">
              <w:rPr>
                <w:rFonts w:ascii="Arial" w:hAnsi="Arial" w:cs="Arial"/>
                <w:b/>
                <w:bCs/>
                <w:sz w:val="20"/>
                <w:szCs w:val="20"/>
              </w:rPr>
              <w:t>l</w:t>
            </w:r>
            <w:r w:rsidRPr="00DF4E22">
              <w:rPr>
                <w:rFonts w:ascii="Arial" w:hAnsi="Arial" w:cs="Arial"/>
                <w:b/>
                <w:bCs/>
                <w:sz w:val="20"/>
                <w:szCs w:val="20"/>
              </w:rPr>
              <w:t>ist</w:t>
            </w:r>
            <w:r w:rsidR="00AF31A7" w:rsidRPr="00DF4E22">
              <w:rPr>
                <w:rFonts w:ascii="Arial" w:hAnsi="Arial" w:cs="Arial"/>
                <w:b/>
                <w:bCs/>
                <w:sz w:val="20"/>
                <w:szCs w:val="20"/>
              </w:rPr>
              <w:t xml:space="preserve"> </w:t>
            </w:r>
            <w:r w:rsidR="00AF31A7" w:rsidRPr="00DF4E22">
              <w:rPr>
                <w:rFonts w:ascii="Arial" w:hAnsi="Arial" w:cs="Arial"/>
                <w:sz w:val="20"/>
                <w:szCs w:val="20"/>
              </w:rPr>
              <w:t>(NB a</w:t>
            </w:r>
            <w:r w:rsidR="00AF31A7" w:rsidRPr="00DF4E22">
              <w:rPr>
                <w:rFonts w:ascii="Arial" w:eastAsia="SimSun" w:hAnsi="Arial" w:cs="Arial"/>
                <w:sz w:val="20"/>
                <w:szCs w:val="20"/>
                <w:lang w:eastAsia="zh-CN" w:bidi="he-IL"/>
              </w:rPr>
              <w:t>ll supporting documents should have page numbering).</w:t>
            </w:r>
          </w:p>
          <w:p w:rsidR="00F45B4A" w:rsidRPr="007876A6" w:rsidRDefault="00F45B4A" w:rsidP="00485767">
            <w:pPr>
              <w:rPr>
                <w:rFonts w:ascii="Arial" w:hAnsi="Arial" w:cs="Arial"/>
                <w:i/>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7795"/>
              <w:gridCol w:w="1828"/>
            </w:tblGrid>
            <w:tr w:rsidR="00F45B4A" w:rsidTr="00DF4E22">
              <w:tc>
                <w:tcPr>
                  <w:tcW w:w="7795" w:type="dxa"/>
                  <w:shd w:val="clear" w:color="auto" w:fill="D9D9D9"/>
                </w:tcPr>
                <w:p w:rsidR="00F45B4A" w:rsidRPr="00DF4E22" w:rsidRDefault="009443A3" w:rsidP="009443A3">
                  <w:pPr>
                    <w:rPr>
                      <w:rFonts w:ascii="Arial" w:hAnsi="Arial" w:cs="Arial"/>
                      <w:b/>
                      <w:bCs/>
                      <w:sz w:val="20"/>
                      <w:szCs w:val="20"/>
                    </w:rPr>
                  </w:pPr>
                  <w:r w:rsidRPr="00DF4E22">
                    <w:rPr>
                      <w:rFonts w:ascii="Arial" w:hAnsi="Arial" w:cs="Arial"/>
                      <w:b/>
                      <w:bCs/>
                      <w:sz w:val="20"/>
                      <w:szCs w:val="20"/>
                    </w:rPr>
                    <w:t>Documentation</w:t>
                  </w:r>
                </w:p>
              </w:tc>
              <w:tc>
                <w:tcPr>
                  <w:tcW w:w="1828" w:type="dxa"/>
                  <w:shd w:val="clear" w:color="auto" w:fill="D9D9D9"/>
                </w:tcPr>
                <w:p w:rsidR="00F45B4A" w:rsidRPr="00DF4E22" w:rsidRDefault="00F45B4A" w:rsidP="009443A3">
                  <w:pPr>
                    <w:rPr>
                      <w:rFonts w:ascii="Arial" w:hAnsi="Arial" w:cs="Arial"/>
                      <w:b/>
                      <w:bCs/>
                      <w:sz w:val="20"/>
                      <w:szCs w:val="20"/>
                    </w:rPr>
                  </w:pPr>
                  <w:r w:rsidRPr="00DF4E22">
                    <w:rPr>
                      <w:rFonts w:ascii="Arial" w:hAnsi="Arial" w:cs="Arial"/>
                      <w:b/>
                      <w:bCs/>
                      <w:sz w:val="20"/>
                      <w:szCs w:val="20"/>
                    </w:rPr>
                    <w:t>Provided Y/N</w:t>
                  </w:r>
                </w:p>
              </w:tc>
            </w:tr>
            <w:tr w:rsidR="00F45B4A" w:rsidTr="00DF4E22">
              <w:tc>
                <w:tcPr>
                  <w:tcW w:w="7795" w:type="dxa"/>
                  <w:shd w:val="clear" w:color="auto" w:fill="D9D9D9"/>
                </w:tcPr>
                <w:p w:rsidR="00F45B4A" w:rsidRPr="00DF4E22" w:rsidRDefault="00C11087" w:rsidP="009443A3">
                  <w:pPr>
                    <w:rPr>
                      <w:rFonts w:ascii="Arial" w:hAnsi="Arial" w:cs="Arial"/>
                      <w:sz w:val="20"/>
                      <w:szCs w:val="20"/>
                    </w:rPr>
                  </w:pPr>
                  <w:r>
                    <w:rPr>
                      <w:rFonts w:ascii="Arial" w:hAnsi="Arial" w:cs="Arial"/>
                      <w:sz w:val="20"/>
                      <w:szCs w:val="20"/>
                    </w:rPr>
                    <w:t>(i</w:t>
                  </w:r>
                  <w:r w:rsidR="00F45B4A" w:rsidRPr="00DF4E22">
                    <w:rPr>
                      <w:rFonts w:ascii="Arial" w:hAnsi="Arial" w:cs="Arial"/>
                      <w:sz w:val="20"/>
                      <w:szCs w:val="20"/>
                    </w:rPr>
                    <w:t>) the programme specification</w:t>
                  </w:r>
                </w:p>
              </w:tc>
              <w:tc>
                <w:tcPr>
                  <w:tcW w:w="1828" w:type="dxa"/>
                  <w:shd w:val="clear" w:color="auto" w:fill="D9D9D9"/>
                </w:tcPr>
                <w:p w:rsidR="00F45B4A" w:rsidRPr="00DF4E22" w:rsidRDefault="00F45B4A" w:rsidP="009443A3">
                  <w:pPr>
                    <w:rPr>
                      <w:rFonts w:ascii="Arial" w:hAnsi="Arial" w:cs="Arial"/>
                      <w:b/>
                      <w:bCs/>
                      <w:sz w:val="20"/>
                      <w:szCs w:val="20"/>
                    </w:rPr>
                  </w:pPr>
                </w:p>
              </w:tc>
            </w:tr>
            <w:tr w:rsidR="00F45B4A" w:rsidTr="00DF4E22">
              <w:tc>
                <w:tcPr>
                  <w:tcW w:w="7795" w:type="dxa"/>
                  <w:shd w:val="clear" w:color="auto" w:fill="D9D9D9"/>
                </w:tcPr>
                <w:p w:rsidR="00F45B4A" w:rsidRPr="00DF4E22" w:rsidRDefault="00C11087" w:rsidP="0055075D">
                  <w:pPr>
                    <w:rPr>
                      <w:rFonts w:ascii="Arial" w:hAnsi="Arial" w:cs="Arial"/>
                      <w:sz w:val="20"/>
                      <w:szCs w:val="20"/>
                    </w:rPr>
                  </w:pPr>
                  <w:r>
                    <w:rPr>
                      <w:rFonts w:ascii="Arial" w:hAnsi="Arial" w:cs="Arial"/>
                      <w:sz w:val="20"/>
                      <w:szCs w:val="20"/>
                    </w:rPr>
                    <w:t>(ii</w:t>
                  </w:r>
                  <w:r w:rsidR="00EE0212">
                    <w:rPr>
                      <w:rFonts w:ascii="Arial" w:hAnsi="Arial" w:cs="Arial"/>
                      <w:sz w:val="20"/>
                      <w:szCs w:val="20"/>
                    </w:rPr>
                    <w:t xml:space="preserve">) </w:t>
                  </w:r>
                  <w:r w:rsidR="00F45B4A" w:rsidRPr="00DF4E22">
                    <w:rPr>
                      <w:rFonts w:ascii="Arial" w:hAnsi="Arial" w:cs="Arial"/>
                      <w:sz w:val="20"/>
                      <w:szCs w:val="20"/>
                    </w:rPr>
                    <w:t xml:space="preserve">comments from the external </w:t>
                  </w:r>
                  <w:r w:rsidR="0055075D">
                    <w:rPr>
                      <w:rFonts w:ascii="Arial" w:hAnsi="Arial" w:cs="Arial"/>
                      <w:sz w:val="20"/>
                      <w:szCs w:val="20"/>
                    </w:rPr>
                    <w:t>assessors</w:t>
                  </w:r>
                  <w:r w:rsidR="00F45B4A" w:rsidRPr="00DF4E22">
                    <w:rPr>
                      <w:rFonts w:ascii="Arial" w:hAnsi="Arial" w:cs="Arial"/>
                      <w:sz w:val="20"/>
                      <w:szCs w:val="20"/>
                    </w:rPr>
                    <w:t xml:space="preserve"> on the programme as a whole, and a response from the department to any issues raised</w:t>
                  </w:r>
                </w:p>
              </w:tc>
              <w:tc>
                <w:tcPr>
                  <w:tcW w:w="1828" w:type="dxa"/>
                  <w:shd w:val="clear" w:color="auto" w:fill="D9D9D9"/>
                </w:tcPr>
                <w:p w:rsidR="00F45B4A" w:rsidRPr="00DF4E22" w:rsidRDefault="00F45B4A" w:rsidP="009443A3">
                  <w:pPr>
                    <w:rPr>
                      <w:rFonts w:ascii="Arial" w:hAnsi="Arial" w:cs="Arial"/>
                      <w:b/>
                      <w:bCs/>
                      <w:sz w:val="20"/>
                      <w:szCs w:val="20"/>
                    </w:rPr>
                  </w:pPr>
                </w:p>
              </w:tc>
            </w:tr>
            <w:tr w:rsidR="00F45B4A" w:rsidTr="00DF4E22">
              <w:tc>
                <w:tcPr>
                  <w:tcW w:w="7795" w:type="dxa"/>
                  <w:shd w:val="clear" w:color="auto" w:fill="D9D9D9"/>
                </w:tcPr>
                <w:p w:rsidR="00F45B4A" w:rsidRPr="00DF4E22" w:rsidRDefault="00EE0212" w:rsidP="009443A3">
                  <w:pPr>
                    <w:rPr>
                      <w:rFonts w:ascii="Arial" w:hAnsi="Arial" w:cs="Arial"/>
                      <w:sz w:val="20"/>
                      <w:szCs w:val="20"/>
                    </w:rPr>
                  </w:pPr>
                  <w:r>
                    <w:rPr>
                      <w:rFonts w:ascii="Arial" w:hAnsi="Arial" w:cs="Arial"/>
                      <w:sz w:val="20"/>
                      <w:szCs w:val="20"/>
                    </w:rPr>
                    <w:t>(</w:t>
                  </w:r>
                  <w:r w:rsidR="00C11087">
                    <w:rPr>
                      <w:rFonts w:ascii="Arial" w:hAnsi="Arial" w:cs="Arial"/>
                      <w:sz w:val="20"/>
                      <w:szCs w:val="20"/>
                    </w:rPr>
                    <w:t>iii</w:t>
                  </w:r>
                  <w:r w:rsidR="00E92D12" w:rsidRPr="00DF4E22">
                    <w:rPr>
                      <w:rFonts w:ascii="Arial" w:hAnsi="Arial" w:cs="Arial"/>
                      <w:sz w:val="20"/>
                      <w:szCs w:val="20"/>
                    </w:rPr>
                    <w:t xml:space="preserve">) module descriptions (see note at end of </w:t>
                  </w:r>
                  <w:r w:rsidR="00E92D12" w:rsidRPr="005E22C9">
                    <w:rPr>
                      <w:rFonts w:ascii="Arial" w:hAnsi="Arial" w:cs="Arial"/>
                      <w:i/>
                      <w:sz w:val="20"/>
                      <w:szCs w:val="20"/>
                    </w:rPr>
                    <w:t>pro forma</w:t>
                  </w:r>
                  <w:r w:rsidR="00E92D12" w:rsidRPr="00DF4E22">
                    <w:rPr>
                      <w:rFonts w:ascii="Arial" w:hAnsi="Arial" w:cs="Arial"/>
                      <w:sz w:val="20"/>
                      <w:szCs w:val="20"/>
                    </w:rPr>
                    <w:t>)</w:t>
                  </w:r>
                </w:p>
              </w:tc>
              <w:tc>
                <w:tcPr>
                  <w:tcW w:w="1828" w:type="dxa"/>
                  <w:shd w:val="clear" w:color="auto" w:fill="D9D9D9"/>
                </w:tcPr>
                <w:p w:rsidR="00F45B4A" w:rsidRPr="00DF4E22" w:rsidRDefault="00F45B4A" w:rsidP="009443A3">
                  <w:pPr>
                    <w:rPr>
                      <w:rFonts w:ascii="Arial" w:hAnsi="Arial" w:cs="Arial"/>
                      <w:b/>
                      <w:bCs/>
                      <w:sz w:val="20"/>
                      <w:szCs w:val="20"/>
                    </w:rPr>
                  </w:pPr>
                </w:p>
              </w:tc>
            </w:tr>
            <w:tr w:rsidR="00F45B4A" w:rsidTr="00DF4E22">
              <w:tc>
                <w:tcPr>
                  <w:tcW w:w="7795" w:type="dxa"/>
                  <w:shd w:val="clear" w:color="auto" w:fill="D9D9D9"/>
                </w:tcPr>
                <w:p w:rsidR="00F45B4A" w:rsidRPr="00DF4E22" w:rsidRDefault="00F45B4A" w:rsidP="0055075D">
                  <w:pPr>
                    <w:rPr>
                      <w:rFonts w:ascii="Arial" w:hAnsi="Arial" w:cs="Arial"/>
                      <w:sz w:val="20"/>
                      <w:szCs w:val="20"/>
                    </w:rPr>
                  </w:pPr>
                  <w:r w:rsidRPr="00DF4E22">
                    <w:rPr>
                      <w:rFonts w:ascii="Arial" w:hAnsi="Arial" w:cs="Arial"/>
                      <w:sz w:val="20"/>
                      <w:szCs w:val="20"/>
                    </w:rPr>
                    <w:t>(</w:t>
                  </w:r>
                  <w:r w:rsidR="00C11087">
                    <w:rPr>
                      <w:rFonts w:ascii="Arial" w:hAnsi="Arial" w:cs="Arial"/>
                      <w:sz w:val="20"/>
                      <w:szCs w:val="20"/>
                    </w:rPr>
                    <w:t>i</w:t>
                  </w:r>
                  <w:r w:rsidRPr="00DF4E22">
                    <w:rPr>
                      <w:rFonts w:ascii="Arial" w:hAnsi="Arial" w:cs="Arial"/>
                      <w:sz w:val="20"/>
                      <w:szCs w:val="20"/>
                    </w:rPr>
                    <w:t xml:space="preserve">v) comments from the external </w:t>
                  </w:r>
                  <w:r w:rsidR="0055075D">
                    <w:rPr>
                      <w:rFonts w:ascii="Arial" w:hAnsi="Arial" w:cs="Arial"/>
                      <w:sz w:val="20"/>
                      <w:szCs w:val="20"/>
                    </w:rPr>
                    <w:t>assessors</w:t>
                  </w:r>
                  <w:r w:rsidRPr="00DF4E22">
                    <w:rPr>
                      <w:rFonts w:ascii="Arial" w:hAnsi="Arial" w:cs="Arial"/>
                      <w:sz w:val="20"/>
                      <w:szCs w:val="20"/>
                    </w:rPr>
                    <w:t xml:space="preserve"> on the modules and a response from the department to any issues raised</w:t>
                  </w:r>
                </w:p>
              </w:tc>
              <w:tc>
                <w:tcPr>
                  <w:tcW w:w="1828" w:type="dxa"/>
                  <w:shd w:val="clear" w:color="auto" w:fill="D9D9D9"/>
                </w:tcPr>
                <w:p w:rsidR="00F45B4A" w:rsidRPr="00DF4E22" w:rsidRDefault="00F45B4A" w:rsidP="009443A3">
                  <w:pPr>
                    <w:rPr>
                      <w:rFonts w:ascii="Arial" w:hAnsi="Arial" w:cs="Arial"/>
                      <w:b/>
                      <w:bCs/>
                      <w:sz w:val="20"/>
                      <w:szCs w:val="20"/>
                    </w:rPr>
                  </w:pPr>
                </w:p>
              </w:tc>
            </w:tr>
          </w:tbl>
          <w:p w:rsidR="00F45B4A" w:rsidRPr="007876A6" w:rsidRDefault="00F45B4A" w:rsidP="00DE1869">
            <w:pPr>
              <w:rPr>
                <w:rFonts w:ascii="Arial" w:hAnsi="Arial" w:cs="Arial"/>
                <w:sz w:val="12"/>
                <w:szCs w:val="12"/>
              </w:rPr>
            </w:pPr>
          </w:p>
          <w:p w:rsidR="00EE0212" w:rsidRPr="00DF4E22" w:rsidRDefault="00EE0212" w:rsidP="00EE0212">
            <w:pPr>
              <w:rPr>
                <w:rFonts w:ascii="Arial" w:hAnsi="Arial" w:cs="Arial"/>
                <w:sz w:val="20"/>
                <w:szCs w:val="20"/>
              </w:rPr>
            </w:pPr>
            <w:r>
              <w:rPr>
                <w:rFonts w:ascii="Arial" w:hAnsi="Arial" w:cs="Arial"/>
                <w:sz w:val="20"/>
                <w:szCs w:val="20"/>
              </w:rPr>
              <w:t xml:space="preserve">Please note that in </w:t>
            </w:r>
            <w:r w:rsidRPr="00EE0212">
              <w:rPr>
                <w:rFonts w:ascii="Arial" w:hAnsi="Arial" w:cs="Arial"/>
                <w:b/>
                <w:sz w:val="20"/>
                <w:szCs w:val="20"/>
              </w:rPr>
              <w:t xml:space="preserve">exceptional circumstances </w:t>
            </w:r>
            <w:r>
              <w:rPr>
                <w:rFonts w:ascii="Arial" w:hAnsi="Arial" w:cs="Arial"/>
                <w:sz w:val="20"/>
                <w:szCs w:val="20"/>
              </w:rPr>
              <w:t xml:space="preserve">UTC may consider a proposal for initial approval in order to allow a department to advertise a programme. </w:t>
            </w:r>
            <w:r w:rsidR="007876A6">
              <w:rPr>
                <w:rFonts w:ascii="Arial" w:hAnsi="Arial" w:cs="Arial"/>
                <w:sz w:val="20"/>
                <w:szCs w:val="20"/>
              </w:rPr>
              <w:t xml:space="preserve">Please contact your Quality Assurance team contact if you would like to discuss this further: </w:t>
            </w:r>
            <w:hyperlink r:id="rId12" w:history="1">
              <w:r w:rsidR="007E1958" w:rsidRPr="007E1958">
                <w:rPr>
                  <w:rStyle w:val="Hyperlink"/>
                  <w:rFonts w:ascii="Arial" w:hAnsi="Arial" w:cs="Arial"/>
                  <w:sz w:val="20"/>
                  <w:szCs w:val="20"/>
                </w:rPr>
                <w:t>http://www.york.ac.uk/about/departments/support-and-admin/academic-support/staff/quality-assurance</w:t>
              </w:r>
            </w:hyperlink>
          </w:p>
        </w:tc>
      </w:tr>
    </w:tbl>
    <w:p w:rsidR="00F45B4A" w:rsidRPr="009F46D9" w:rsidRDefault="00F45B4A" w:rsidP="00485767">
      <w:pP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85767" w:rsidRPr="009F46D9" w:rsidTr="00ED2987">
        <w:trPr>
          <w:trHeight w:val="2410"/>
        </w:trPr>
        <w:tc>
          <w:tcPr>
            <w:tcW w:w="9854" w:type="dxa"/>
          </w:tcPr>
          <w:p w:rsidR="00485767" w:rsidRPr="00DF4E22" w:rsidRDefault="00485767" w:rsidP="007A5B98">
            <w:pPr>
              <w:rPr>
                <w:rFonts w:ascii="Arial" w:hAnsi="Arial" w:cs="Arial"/>
                <w:b/>
                <w:bCs/>
                <w:sz w:val="20"/>
                <w:szCs w:val="20"/>
              </w:rPr>
            </w:pPr>
            <w:r w:rsidRPr="00DF4E22">
              <w:rPr>
                <w:rFonts w:ascii="Arial" w:hAnsi="Arial" w:cs="Arial"/>
                <w:b/>
                <w:bCs/>
                <w:sz w:val="20"/>
                <w:szCs w:val="20"/>
              </w:rPr>
              <w:lastRenderedPageBreak/>
              <w:t>Completing the pro forma</w:t>
            </w:r>
          </w:p>
          <w:p w:rsidR="00485767" w:rsidRPr="00DF4E22" w:rsidRDefault="007A5B98" w:rsidP="00ED2987">
            <w:pPr>
              <w:numPr>
                <w:ilvl w:val="0"/>
                <w:numId w:val="22"/>
              </w:numPr>
              <w:tabs>
                <w:tab w:val="clear" w:pos="720"/>
                <w:tab w:val="num" w:pos="426"/>
              </w:tabs>
              <w:ind w:left="426" w:hanging="426"/>
              <w:rPr>
                <w:rFonts w:ascii="Arial" w:hAnsi="Arial" w:cs="Arial"/>
                <w:b/>
                <w:bCs/>
                <w:sz w:val="20"/>
                <w:szCs w:val="20"/>
              </w:rPr>
            </w:pPr>
            <w:r w:rsidRPr="00DF4E22">
              <w:rPr>
                <w:rFonts w:ascii="Arial" w:hAnsi="Arial" w:cs="Arial"/>
                <w:b/>
                <w:bCs/>
                <w:sz w:val="20"/>
                <w:szCs w:val="20"/>
              </w:rPr>
              <w:t>Boxes will expand as you write</w:t>
            </w:r>
          </w:p>
          <w:p w:rsidR="0006435D" w:rsidRPr="00DF4E22" w:rsidRDefault="0006435D" w:rsidP="006D33A8">
            <w:pPr>
              <w:numPr>
                <w:ilvl w:val="0"/>
                <w:numId w:val="22"/>
              </w:numPr>
              <w:ind w:left="360"/>
              <w:rPr>
                <w:rFonts w:ascii="Arial" w:hAnsi="Arial" w:cs="Arial"/>
                <w:sz w:val="20"/>
                <w:szCs w:val="20"/>
              </w:rPr>
            </w:pPr>
            <w:r w:rsidRPr="00DF4E22">
              <w:rPr>
                <w:rFonts w:ascii="Arial" w:hAnsi="Arial" w:cs="Arial"/>
                <w:sz w:val="20"/>
                <w:szCs w:val="20"/>
              </w:rPr>
              <w:t>You should include c</w:t>
            </w:r>
            <w:r w:rsidR="007A5B98" w:rsidRPr="00DF4E22">
              <w:rPr>
                <w:rFonts w:ascii="Arial" w:hAnsi="Arial" w:cs="Arial"/>
                <w:sz w:val="20"/>
                <w:szCs w:val="20"/>
              </w:rPr>
              <w:t>ross references to the programme specification and module descriptions where necessary</w:t>
            </w:r>
            <w:r w:rsidR="001219ED">
              <w:rPr>
                <w:rFonts w:ascii="Arial" w:hAnsi="Arial" w:cs="Arial"/>
                <w:sz w:val="20"/>
                <w:szCs w:val="20"/>
              </w:rPr>
              <w:t>. The link to the</w:t>
            </w:r>
            <w:r w:rsidR="00C60656">
              <w:rPr>
                <w:rFonts w:ascii="Arial" w:hAnsi="Arial" w:cs="Arial"/>
                <w:sz w:val="20"/>
                <w:szCs w:val="20"/>
              </w:rPr>
              <w:t xml:space="preserve"> </w:t>
            </w:r>
            <w:r w:rsidR="001219ED">
              <w:rPr>
                <w:rFonts w:ascii="Arial" w:hAnsi="Arial" w:cs="Arial"/>
                <w:sz w:val="20"/>
                <w:szCs w:val="20"/>
              </w:rPr>
              <w:t>programme specification</w:t>
            </w:r>
            <w:r w:rsidR="00C60656">
              <w:rPr>
                <w:rFonts w:ascii="Arial" w:hAnsi="Arial" w:cs="Arial"/>
                <w:sz w:val="20"/>
                <w:szCs w:val="20"/>
              </w:rPr>
              <w:t xml:space="preserve"> template</w:t>
            </w:r>
            <w:r w:rsidR="004B6CAA">
              <w:rPr>
                <w:rFonts w:ascii="Arial" w:hAnsi="Arial" w:cs="Arial"/>
                <w:sz w:val="20"/>
                <w:szCs w:val="20"/>
              </w:rPr>
              <w:t xml:space="preserve"> and associated guidance</w:t>
            </w:r>
            <w:r w:rsidR="001219ED">
              <w:rPr>
                <w:rFonts w:ascii="Arial" w:hAnsi="Arial" w:cs="Arial"/>
                <w:sz w:val="20"/>
                <w:szCs w:val="20"/>
              </w:rPr>
              <w:t xml:space="preserve"> can be found</w:t>
            </w:r>
            <w:r w:rsidR="00F86711">
              <w:rPr>
                <w:rFonts w:ascii="Arial" w:hAnsi="Arial" w:cs="Arial"/>
                <w:sz w:val="20"/>
                <w:szCs w:val="20"/>
              </w:rPr>
              <w:t xml:space="preserve"> at </w:t>
            </w:r>
            <w:hyperlink r:id="rId13" w:history="1">
              <w:r w:rsidR="00C60656" w:rsidRPr="00313EC2">
                <w:rPr>
                  <w:rStyle w:val="Hyperlink"/>
                  <w:rFonts w:ascii="Arial" w:hAnsi="Arial" w:cs="Arial"/>
                  <w:sz w:val="20"/>
                  <w:szCs w:val="20"/>
                </w:rPr>
                <w:t>https://www.york.ac.uk/staff/teaching/programme-development/programmes/programme-specifications/</w:t>
              </w:r>
            </w:hyperlink>
            <w:r w:rsidR="00C60656">
              <w:rPr>
                <w:rFonts w:ascii="Arial" w:hAnsi="Arial" w:cs="Arial"/>
                <w:sz w:val="20"/>
                <w:szCs w:val="20"/>
              </w:rPr>
              <w:t xml:space="preserve">. There is no need to reproduce here information that is already provided in the programme specification. </w:t>
            </w:r>
            <w:r w:rsidR="001219ED">
              <w:rPr>
                <w:rFonts w:ascii="Arial" w:hAnsi="Arial" w:cs="Arial"/>
                <w:sz w:val="20"/>
                <w:szCs w:val="20"/>
              </w:rPr>
              <w:t xml:space="preserve"> </w:t>
            </w:r>
          </w:p>
          <w:p w:rsidR="0006435D" w:rsidRPr="00DF4E22" w:rsidRDefault="0006435D" w:rsidP="00ED2987">
            <w:pPr>
              <w:numPr>
                <w:ilvl w:val="0"/>
                <w:numId w:val="22"/>
              </w:numPr>
              <w:tabs>
                <w:tab w:val="clear" w:pos="720"/>
                <w:tab w:val="num" w:pos="426"/>
              </w:tabs>
              <w:ind w:left="426" w:hanging="426"/>
              <w:rPr>
                <w:rFonts w:ascii="Arial" w:hAnsi="Arial" w:cs="Arial"/>
                <w:sz w:val="20"/>
                <w:szCs w:val="20"/>
              </w:rPr>
            </w:pPr>
            <w:r w:rsidRPr="00DF4E22">
              <w:rPr>
                <w:rFonts w:ascii="Arial" w:hAnsi="Arial" w:cs="Arial"/>
                <w:sz w:val="20"/>
                <w:szCs w:val="20"/>
              </w:rPr>
              <w:t xml:space="preserve">The responses should be self-contained but, where appropriate, you may include URLs that lead to further or supporting information contained in, for example, </w:t>
            </w:r>
            <w:r w:rsidR="00C611CC">
              <w:rPr>
                <w:rFonts w:ascii="Arial" w:hAnsi="Arial" w:cs="Arial"/>
                <w:sz w:val="20"/>
                <w:szCs w:val="20"/>
              </w:rPr>
              <w:t xml:space="preserve">accessible </w:t>
            </w:r>
            <w:r w:rsidRPr="00DF4E22">
              <w:rPr>
                <w:rFonts w:ascii="Arial" w:hAnsi="Arial" w:cs="Arial"/>
                <w:sz w:val="20"/>
                <w:szCs w:val="20"/>
              </w:rPr>
              <w:t>departmental policies</w:t>
            </w:r>
            <w:r w:rsidR="004B6CAA">
              <w:rPr>
                <w:rFonts w:ascii="Arial" w:hAnsi="Arial" w:cs="Arial"/>
                <w:sz w:val="20"/>
                <w:szCs w:val="20"/>
              </w:rPr>
              <w:t>.</w:t>
            </w:r>
          </w:p>
          <w:p w:rsidR="001219ED" w:rsidRPr="001219ED" w:rsidRDefault="00EB6EDA" w:rsidP="001219ED">
            <w:pPr>
              <w:numPr>
                <w:ilvl w:val="0"/>
                <w:numId w:val="22"/>
              </w:numPr>
              <w:tabs>
                <w:tab w:val="clear" w:pos="720"/>
                <w:tab w:val="num" w:pos="426"/>
              </w:tabs>
              <w:ind w:left="426" w:hanging="426"/>
              <w:rPr>
                <w:rFonts w:ascii="Arial" w:hAnsi="Arial" w:cs="Arial"/>
                <w:sz w:val="20"/>
                <w:szCs w:val="20"/>
              </w:rPr>
            </w:pPr>
            <w:r w:rsidRPr="00DF4E22">
              <w:rPr>
                <w:rFonts w:ascii="Arial" w:hAnsi="Arial" w:cs="Arial"/>
                <w:sz w:val="20"/>
                <w:szCs w:val="20"/>
              </w:rPr>
              <w:t xml:space="preserve">Please refer to the guidance on designing a new programme </w:t>
            </w:r>
            <w:r w:rsidR="00445C6D">
              <w:rPr>
                <w:rFonts w:ascii="Arial" w:hAnsi="Arial" w:cs="Arial"/>
                <w:sz w:val="20"/>
                <w:szCs w:val="20"/>
              </w:rPr>
              <w:t>which can be found at:</w:t>
            </w:r>
            <w:r w:rsidR="00445C6D">
              <w:t xml:space="preserve"> </w:t>
            </w:r>
            <w:hyperlink r:id="rId14" w:history="1">
              <w:r w:rsidR="001219ED" w:rsidRPr="001219ED">
                <w:rPr>
                  <w:rStyle w:val="Hyperlink"/>
                  <w:rFonts w:ascii="Arial" w:hAnsi="Arial" w:cs="Arial"/>
                  <w:sz w:val="20"/>
                  <w:szCs w:val="20"/>
                </w:rPr>
                <w:t>https://www.york.ac.uk/staff/teaching/programme-development/programmes/approve/</w:t>
              </w:r>
            </w:hyperlink>
            <w:r w:rsidR="00AA1B85">
              <w:rPr>
                <w:rStyle w:val="Hyperlink"/>
                <w:rFonts w:ascii="Arial" w:hAnsi="Arial" w:cs="Arial"/>
                <w:sz w:val="20"/>
                <w:szCs w:val="20"/>
              </w:rPr>
              <w:t>.</w:t>
            </w:r>
          </w:p>
          <w:p w:rsidR="0093620B" w:rsidRPr="00ED2987" w:rsidRDefault="00052688" w:rsidP="006D33A8">
            <w:pPr>
              <w:numPr>
                <w:ilvl w:val="0"/>
                <w:numId w:val="22"/>
              </w:numPr>
              <w:tabs>
                <w:tab w:val="clear" w:pos="720"/>
                <w:tab w:val="num" w:pos="426"/>
              </w:tabs>
              <w:ind w:left="426" w:hanging="426"/>
              <w:rPr>
                <w:rFonts w:ascii="Arial" w:hAnsi="Arial" w:cs="Arial"/>
                <w:sz w:val="20"/>
                <w:szCs w:val="20"/>
              </w:rPr>
            </w:pPr>
            <w:r w:rsidRPr="0093620B">
              <w:rPr>
                <w:rFonts w:ascii="Arial" w:hAnsi="Arial" w:cs="Arial"/>
                <w:sz w:val="20"/>
                <w:szCs w:val="20"/>
              </w:rPr>
              <w:t xml:space="preserve">If you have any questions about completing the </w:t>
            </w:r>
            <w:r w:rsidRPr="0093620B">
              <w:rPr>
                <w:rFonts w:ascii="Arial" w:hAnsi="Arial" w:cs="Arial"/>
                <w:i/>
                <w:iCs/>
                <w:sz w:val="20"/>
                <w:szCs w:val="20"/>
              </w:rPr>
              <w:t>pro forma</w:t>
            </w:r>
            <w:r w:rsidRPr="0093620B">
              <w:rPr>
                <w:rFonts w:ascii="Arial" w:hAnsi="Arial" w:cs="Arial"/>
                <w:sz w:val="20"/>
                <w:szCs w:val="20"/>
              </w:rPr>
              <w:t xml:space="preserve"> please </w:t>
            </w:r>
            <w:r w:rsidR="004450FD">
              <w:rPr>
                <w:rFonts w:ascii="Arial" w:hAnsi="Arial" w:cs="Arial"/>
                <w:sz w:val="20"/>
                <w:szCs w:val="20"/>
              </w:rPr>
              <w:t xml:space="preserve">contact </w:t>
            </w:r>
            <w:r w:rsidR="0093620B" w:rsidRPr="0093620B">
              <w:rPr>
                <w:rFonts w:ascii="Arial" w:hAnsi="Arial" w:cs="Arial"/>
                <w:sz w:val="20"/>
                <w:szCs w:val="20"/>
              </w:rPr>
              <w:t>your Quality Assurance team</w:t>
            </w:r>
            <w:r w:rsidR="0093620B">
              <w:rPr>
                <w:rFonts w:ascii="Arial" w:hAnsi="Arial" w:cs="Arial"/>
                <w:sz w:val="20"/>
                <w:szCs w:val="20"/>
              </w:rPr>
              <w:t xml:space="preserve"> </w:t>
            </w:r>
            <w:r w:rsidR="0093620B" w:rsidRPr="0093620B">
              <w:rPr>
                <w:rFonts w:ascii="Arial" w:hAnsi="Arial" w:cs="Arial"/>
                <w:sz w:val="20"/>
                <w:szCs w:val="20"/>
              </w:rPr>
              <w:t>contact</w:t>
            </w:r>
            <w:r w:rsidR="00C60656">
              <w:rPr>
                <w:rFonts w:ascii="Arial" w:hAnsi="Arial" w:cs="Arial"/>
                <w:sz w:val="20"/>
                <w:szCs w:val="20"/>
              </w:rPr>
              <w:t xml:space="preserve"> (see link above for contact details)</w:t>
            </w:r>
            <w:r w:rsidR="006D33A8">
              <w:rPr>
                <w:rFonts w:ascii="Arial" w:hAnsi="Arial" w:cs="Arial"/>
                <w:sz w:val="20"/>
                <w:szCs w:val="20"/>
              </w:rPr>
              <w:t>.</w:t>
            </w:r>
            <w:r w:rsidR="006D33A8" w:rsidRPr="0093620B" w:rsidDel="006D33A8">
              <w:rPr>
                <w:rFonts w:ascii="Arial" w:hAnsi="Arial" w:cs="Arial"/>
                <w:sz w:val="20"/>
                <w:szCs w:val="20"/>
              </w:rPr>
              <w:t xml:space="preserve"> </w:t>
            </w:r>
          </w:p>
        </w:tc>
      </w:tr>
    </w:tbl>
    <w:p w:rsidR="007876A6" w:rsidRPr="009F46D9" w:rsidRDefault="007876A6" w:rsidP="00D268C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gridCol w:w="26"/>
      </w:tblGrid>
      <w:tr w:rsidR="00D268CE" w:rsidRPr="009F46D9" w:rsidTr="00DF4E22">
        <w:tc>
          <w:tcPr>
            <w:tcW w:w="9854" w:type="dxa"/>
            <w:gridSpan w:val="2"/>
            <w:shd w:val="clear" w:color="auto" w:fill="D9D9D9"/>
          </w:tcPr>
          <w:p w:rsidR="00D268CE" w:rsidRPr="00DF4E22" w:rsidRDefault="00112766" w:rsidP="00D268CE">
            <w:pPr>
              <w:rPr>
                <w:rFonts w:ascii="Arial" w:hAnsi="Arial" w:cs="Arial"/>
                <w:b/>
                <w:bCs/>
                <w:sz w:val="20"/>
                <w:szCs w:val="20"/>
              </w:rPr>
            </w:pPr>
            <w:r>
              <w:rPr>
                <w:rFonts w:ascii="Arial" w:hAnsi="Arial" w:cs="Arial"/>
                <w:b/>
                <w:bCs/>
                <w:sz w:val="20"/>
                <w:szCs w:val="20"/>
              </w:rPr>
              <w:t>1</w:t>
            </w:r>
            <w:r w:rsidR="00D268CE" w:rsidRPr="00DF4E22">
              <w:rPr>
                <w:rFonts w:ascii="Arial" w:hAnsi="Arial" w:cs="Arial"/>
                <w:b/>
                <w:bCs/>
                <w:sz w:val="20"/>
                <w:szCs w:val="20"/>
              </w:rPr>
              <w:t xml:space="preserve"> Date approved by Planning Committee</w:t>
            </w:r>
          </w:p>
        </w:tc>
      </w:tr>
      <w:tr w:rsidR="00D268CE" w:rsidRPr="009F46D9" w:rsidTr="00DF4E22">
        <w:trPr>
          <w:trHeight w:val="561"/>
        </w:trPr>
        <w:tc>
          <w:tcPr>
            <w:tcW w:w="9854" w:type="dxa"/>
            <w:gridSpan w:val="2"/>
          </w:tcPr>
          <w:p w:rsidR="00D268CE" w:rsidRPr="00DF4E22" w:rsidRDefault="00D268CE" w:rsidP="00D268CE">
            <w:pPr>
              <w:rPr>
                <w:rFonts w:ascii="Arial" w:hAnsi="Arial" w:cs="Arial"/>
                <w:sz w:val="20"/>
                <w:szCs w:val="20"/>
              </w:rPr>
            </w:pPr>
          </w:p>
          <w:p w:rsidR="00A87960" w:rsidRPr="00DF4E22" w:rsidRDefault="00A87960" w:rsidP="00D268CE">
            <w:pPr>
              <w:rPr>
                <w:rFonts w:ascii="Arial" w:hAnsi="Arial" w:cs="Arial"/>
                <w:sz w:val="20"/>
                <w:szCs w:val="20"/>
              </w:rPr>
            </w:pPr>
          </w:p>
        </w:tc>
      </w:tr>
      <w:tr w:rsidR="00AA6BDF" w:rsidRPr="009F46D9" w:rsidTr="00DF4E22">
        <w:tc>
          <w:tcPr>
            <w:tcW w:w="9854" w:type="dxa"/>
            <w:gridSpan w:val="2"/>
            <w:tcBorders>
              <w:bottom w:val="single" w:sz="4" w:space="0" w:color="auto"/>
            </w:tcBorders>
            <w:shd w:val="clear" w:color="auto" w:fill="D9D9D9"/>
          </w:tcPr>
          <w:p w:rsidR="00AA6BDF" w:rsidRPr="00C60656" w:rsidRDefault="00AA6BDF" w:rsidP="00C60656">
            <w:pPr>
              <w:pStyle w:val="ListParagraph"/>
              <w:numPr>
                <w:ilvl w:val="0"/>
                <w:numId w:val="36"/>
              </w:numPr>
              <w:ind w:left="360"/>
              <w:rPr>
                <w:rFonts w:ascii="Arial" w:hAnsi="Arial" w:cs="Arial"/>
                <w:b/>
                <w:bCs/>
                <w:sz w:val="20"/>
                <w:szCs w:val="20"/>
              </w:rPr>
            </w:pPr>
            <w:r w:rsidRPr="00C60656">
              <w:rPr>
                <w:rFonts w:ascii="Arial" w:hAnsi="Arial" w:cs="Arial"/>
                <w:b/>
                <w:bCs/>
                <w:sz w:val="20"/>
                <w:szCs w:val="20"/>
              </w:rPr>
              <w:t xml:space="preserve">Department(s) </w:t>
            </w:r>
          </w:p>
          <w:p w:rsidR="00C60656" w:rsidRDefault="00AA6BDF" w:rsidP="00C60656">
            <w:pPr>
              <w:numPr>
                <w:ilvl w:val="0"/>
                <w:numId w:val="24"/>
              </w:numPr>
              <w:ind w:left="723"/>
              <w:rPr>
                <w:rFonts w:ascii="Arial" w:hAnsi="Arial" w:cs="Arial"/>
                <w:sz w:val="20"/>
                <w:szCs w:val="20"/>
              </w:rPr>
            </w:pPr>
            <w:r w:rsidRPr="00DF4E22">
              <w:rPr>
                <w:rFonts w:ascii="Arial" w:hAnsi="Arial" w:cs="Arial"/>
                <w:sz w:val="20"/>
                <w:szCs w:val="20"/>
              </w:rPr>
              <w:t>Please specify the lead department or centre.</w:t>
            </w:r>
          </w:p>
          <w:p w:rsidR="00C60656" w:rsidRDefault="00AA6BDF" w:rsidP="00C60656">
            <w:pPr>
              <w:numPr>
                <w:ilvl w:val="0"/>
                <w:numId w:val="24"/>
              </w:numPr>
              <w:ind w:left="723"/>
              <w:rPr>
                <w:rFonts w:ascii="Arial" w:hAnsi="Arial" w:cs="Arial"/>
                <w:sz w:val="20"/>
                <w:szCs w:val="20"/>
              </w:rPr>
            </w:pPr>
            <w:r w:rsidRPr="00C60656">
              <w:rPr>
                <w:rFonts w:ascii="Arial" w:hAnsi="Arial" w:cs="Arial"/>
                <w:sz w:val="20"/>
                <w:szCs w:val="20"/>
              </w:rPr>
              <w:t>If the programme involves more than one department/centre, please give details.</w:t>
            </w:r>
          </w:p>
          <w:p w:rsidR="00DD4B16" w:rsidRPr="00C60656" w:rsidRDefault="00DD4B16" w:rsidP="00C60656">
            <w:pPr>
              <w:numPr>
                <w:ilvl w:val="0"/>
                <w:numId w:val="24"/>
              </w:numPr>
              <w:ind w:left="723"/>
              <w:rPr>
                <w:rFonts w:ascii="Arial" w:hAnsi="Arial" w:cs="Arial"/>
                <w:sz w:val="20"/>
                <w:szCs w:val="20"/>
              </w:rPr>
            </w:pPr>
            <w:r w:rsidRPr="00C60656">
              <w:rPr>
                <w:rFonts w:ascii="Arial" w:hAnsi="Arial" w:cs="Arial"/>
                <w:sz w:val="20"/>
                <w:szCs w:val="20"/>
              </w:rPr>
              <w:t>If the programme involves more than one department/centre, please specify which BoS (or GSB) will take lead responsibility for the programme (including assessment and progression decisions). NB This may either be the existing BoS (or GSB) of one of the contributing departments/centres, or a formally constituted combined BoS (comprising all members of the teaching staff for the programme).</w:t>
            </w:r>
          </w:p>
        </w:tc>
      </w:tr>
      <w:tr w:rsidR="00AA6BDF" w:rsidRPr="009F46D9" w:rsidTr="00DF4E22">
        <w:trPr>
          <w:trHeight w:val="986"/>
        </w:trPr>
        <w:tc>
          <w:tcPr>
            <w:tcW w:w="9854" w:type="dxa"/>
            <w:gridSpan w:val="2"/>
            <w:shd w:val="clear" w:color="auto" w:fill="auto"/>
          </w:tcPr>
          <w:p w:rsidR="00AA6BDF" w:rsidRPr="00DF4E22" w:rsidRDefault="00AA6BDF" w:rsidP="00C367F5">
            <w:pPr>
              <w:rPr>
                <w:rFonts w:ascii="Arial" w:hAnsi="Arial" w:cs="Arial"/>
                <w:b/>
                <w:bCs/>
                <w:sz w:val="20"/>
                <w:szCs w:val="20"/>
              </w:rPr>
            </w:pPr>
          </w:p>
          <w:p w:rsidR="00E47817" w:rsidRPr="00DF4E22" w:rsidRDefault="00E47817" w:rsidP="00C367F5">
            <w:pPr>
              <w:rPr>
                <w:rFonts w:ascii="Arial" w:hAnsi="Arial" w:cs="Arial"/>
                <w:b/>
                <w:bCs/>
                <w:sz w:val="20"/>
                <w:szCs w:val="20"/>
              </w:rPr>
            </w:pPr>
          </w:p>
          <w:p w:rsidR="00AA6BDF" w:rsidRPr="00DF4E22" w:rsidRDefault="00AA6BDF" w:rsidP="00C367F5">
            <w:pPr>
              <w:rPr>
                <w:rFonts w:ascii="Arial" w:hAnsi="Arial" w:cs="Arial"/>
                <w:b/>
                <w:bCs/>
                <w:sz w:val="20"/>
                <w:szCs w:val="20"/>
              </w:rPr>
            </w:pPr>
          </w:p>
        </w:tc>
      </w:tr>
      <w:tr w:rsidR="00D268CE" w:rsidRPr="009F46D9" w:rsidTr="00DF4E22">
        <w:tc>
          <w:tcPr>
            <w:tcW w:w="9854" w:type="dxa"/>
            <w:gridSpan w:val="2"/>
            <w:tcBorders>
              <w:bottom w:val="single" w:sz="4" w:space="0" w:color="auto"/>
            </w:tcBorders>
            <w:shd w:val="clear" w:color="auto" w:fill="D9D9D9"/>
          </w:tcPr>
          <w:p w:rsidR="00D268CE" w:rsidRPr="00DF4E22" w:rsidRDefault="00112766" w:rsidP="00D268CE">
            <w:pPr>
              <w:rPr>
                <w:rFonts w:ascii="Arial" w:hAnsi="Arial" w:cs="Arial"/>
                <w:b/>
                <w:bCs/>
                <w:sz w:val="20"/>
                <w:szCs w:val="20"/>
              </w:rPr>
            </w:pPr>
            <w:r>
              <w:rPr>
                <w:rFonts w:ascii="Arial" w:hAnsi="Arial" w:cs="Arial"/>
                <w:b/>
                <w:bCs/>
                <w:sz w:val="20"/>
                <w:szCs w:val="20"/>
              </w:rPr>
              <w:t>3</w:t>
            </w:r>
            <w:r w:rsidR="00D268CE" w:rsidRPr="00DF4E22">
              <w:rPr>
                <w:rFonts w:ascii="Arial" w:hAnsi="Arial" w:cs="Arial"/>
                <w:b/>
                <w:bCs/>
                <w:sz w:val="20"/>
                <w:szCs w:val="20"/>
              </w:rPr>
              <w:t xml:space="preserve"> Date approved </w:t>
            </w:r>
            <w:r w:rsidR="0021242B">
              <w:rPr>
                <w:rFonts w:ascii="Arial" w:hAnsi="Arial" w:cs="Arial"/>
                <w:b/>
                <w:bCs/>
                <w:sz w:val="20"/>
                <w:szCs w:val="20"/>
              </w:rPr>
              <w:t>and minute of</w:t>
            </w:r>
            <w:r w:rsidR="00D268CE" w:rsidRPr="00DF4E22">
              <w:rPr>
                <w:rFonts w:ascii="Arial" w:hAnsi="Arial" w:cs="Arial"/>
                <w:b/>
                <w:bCs/>
                <w:sz w:val="20"/>
                <w:szCs w:val="20"/>
              </w:rPr>
              <w:t xml:space="preserve"> the Board</w:t>
            </w:r>
            <w:r w:rsidR="00052688" w:rsidRPr="00DF4E22">
              <w:rPr>
                <w:rFonts w:ascii="Arial" w:hAnsi="Arial" w:cs="Arial"/>
                <w:b/>
                <w:bCs/>
                <w:sz w:val="20"/>
                <w:szCs w:val="20"/>
              </w:rPr>
              <w:t>(s)</w:t>
            </w:r>
            <w:r w:rsidR="00D268CE" w:rsidRPr="00DF4E22">
              <w:rPr>
                <w:rFonts w:ascii="Arial" w:hAnsi="Arial" w:cs="Arial"/>
                <w:b/>
                <w:bCs/>
                <w:sz w:val="20"/>
                <w:szCs w:val="20"/>
              </w:rPr>
              <w:t xml:space="preserve"> of Studies (or </w:t>
            </w:r>
            <w:r w:rsidR="00DD4B16" w:rsidRPr="00DF4E22">
              <w:rPr>
                <w:rFonts w:ascii="Arial" w:hAnsi="Arial" w:cs="Arial"/>
                <w:b/>
                <w:bCs/>
                <w:sz w:val="20"/>
                <w:szCs w:val="20"/>
              </w:rPr>
              <w:t xml:space="preserve">the </w:t>
            </w:r>
            <w:r w:rsidR="00D268CE" w:rsidRPr="00DF4E22">
              <w:rPr>
                <w:rFonts w:ascii="Arial" w:hAnsi="Arial" w:cs="Arial"/>
                <w:b/>
                <w:bCs/>
                <w:sz w:val="20"/>
                <w:szCs w:val="20"/>
              </w:rPr>
              <w:t>Graduate School Board</w:t>
            </w:r>
            <w:r w:rsidR="00052688" w:rsidRPr="00DF4E22">
              <w:rPr>
                <w:rFonts w:ascii="Arial" w:hAnsi="Arial" w:cs="Arial"/>
                <w:b/>
                <w:bCs/>
                <w:sz w:val="20"/>
                <w:szCs w:val="20"/>
              </w:rPr>
              <w:t>(s)</w:t>
            </w:r>
            <w:r w:rsidR="001C031A" w:rsidRPr="00DF4E22">
              <w:rPr>
                <w:rFonts w:ascii="Arial" w:hAnsi="Arial" w:cs="Arial"/>
                <w:b/>
                <w:bCs/>
                <w:sz w:val="20"/>
                <w:szCs w:val="20"/>
              </w:rPr>
              <w:t xml:space="preserve"> if it/they</w:t>
            </w:r>
            <w:r w:rsidR="00D268CE" w:rsidRPr="00DF4E22">
              <w:rPr>
                <w:rFonts w:ascii="Arial" w:hAnsi="Arial" w:cs="Arial"/>
                <w:b/>
                <w:bCs/>
                <w:sz w:val="20"/>
                <w:szCs w:val="20"/>
              </w:rPr>
              <w:t xml:space="preserve"> has</w:t>
            </w:r>
            <w:r w:rsidR="001C031A" w:rsidRPr="00DF4E22">
              <w:rPr>
                <w:rFonts w:ascii="Arial" w:hAnsi="Arial" w:cs="Arial"/>
                <w:b/>
                <w:bCs/>
                <w:sz w:val="20"/>
                <w:szCs w:val="20"/>
              </w:rPr>
              <w:t>/have</w:t>
            </w:r>
            <w:r w:rsidR="00D268CE" w:rsidRPr="00DF4E22">
              <w:rPr>
                <w:rFonts w:ascii="Arial" w:hAnsi="Arial" w:cs="Arial"/>
                <w:b/>
                <w:bCs/>
                <w:sz w:val="20"/>
                <w:szCs w:val="20"/>
              </w:rPr>
              <w:t xml:space="preserve"> delegated powers)</w:t>
            </w:r>
            <w:r w:rsidR="00C11087">
              <w:rPr>
                <w:rFonts w:ascii="Arial" w:hAnsi="Arial" w:cs="Arial"/>
                <w:b/>
                <w:bCs/>
                <w:sz w:val="20"/>
                <w:szCs w:val="20"/>
              </w:rPr>
              <w:t xml:space="preserve"> </w:t>
            </w:r>
          </w:p>
          <w:p w:rsidR="0021242B" w:rsidRDefault="00B16F1C" w:rsidP="00C03138">
            <w:pPr>
              <w:rPr>
                <w:rFonts w:ascii="Arial" w:hAnsi="Arial" w:cs="Arial"/>
                <w:sz w:val="20"/>
                <w:szCs w:val="20"/>
              </w:rPr>
            </w:pPr>
            <w:r w:rsidRPr="00C03138">
              <w:rPr>
                <w:rFonts w:ascii="Arial" w:hAnsi="Arial" w:cs="Arial"/>
                <w:sz w:val="20"/>
                <w:szCs w:val="20"/>
              </w:rPr>
              <w:t>NB If the programme</w:t>
            </w:r>
            <w:r w:rsidR="00A329D4" w:rsidRPr="00C03138">
              <w:rPr>
                <w:rFonts w:ascii="Arial" w:hAnsi="Arial" w:cs="Arial"/>
                <w:sz w:val="20"/>
                <w:szCs w:val="20"/>
              </w:rPr>
              <w:t xml:space="preserve"> involves more than one department</w:t>
            </w:r>
            <w:r w:rsidR="00AA6BDF" w:rsidRPr="00C03138">
              <w:rPr>
                <w:rFonts w:ascii="Arial" w:hAnsi="Arial" w:cs="Arial"/>
                <w:sz w:val="20"/>
                <w:szCs w:val="20"/>
              </w:rPr>
              <w:t>/centre,</w:t>
            </w:r>
            <w:r w:rsidR="00DD4B16" w:rsidRPr="00C03138">
              <w:rPr>
                <w:rFonts w:ascii="Arial" w:hAnsi="Arial" w:cs="Arial"/>
                <w:sz w:val="20"/>
                <w:szCs w:val="20"/>
              </w:rPr>
              <w:t xml:space="preserve"> all the relevant BoS</w:t>
            </w:r>
            <w:r w:rsidR="00A87960" w:rsidRPr="00C03138">
              <w:rPr>
                <w:rFonts w:ascii="Arial" w:hAnsi="Arial" w:cs="Arial"/>
                <w:sz w:val="20"/>
                <w:szCs w:val="20"/>
              </w:rPr>
              <w:t xml:space="preserve"> (or GSBs) must give</w:t>
            </w:r>
            <w:r w:rsidR="00A329D4" w:rsidRPr="00C03138">
              <w:rPr>
                <w:rFonts w:ascii="Arial" w:hAnsi="Arial" w:cs="Arial"/>
                <w:sz w:val="20"/>
                <w:szCs w:val="20"/>
              </w:rPr>
              <w:t xml:space="preserve"> their formal approval to the proposal.</w:t>
            </w:r>
            <w:r w:rsidR="00C11087" w:rsidRPr="00C03138">
              <w:rPr>
                <w:rFonts w:ascii="Arial" w:hAnsi="Arial" w:cs="Arial"/>
                <w:sz w:val="20"/>
                <w:szCs w:val="20"/>
              </w:rPr>
              <w:t xml:space="preserve"> </w:t>
            </w:r>
          </w:p>
          <w:p w:rsidR="0021242B" w:rsidRDefault="0021242B" w:rsidP="00C03138">
            <w:pPr>
              <w:rPr>
                <w:rFonts w:ascii="Arial" w:hAnsi="Arial" w:cs="Arial"/>
                <w:sz w:val="20"/>
                <w:szCs w:val="20"/>
              </w:rPr>
            </w:pPr>
          </w:p>
          <w:p w:rsidR="0003549A" w:rsidRPr="00C03138" w:rsidRDefault="0021242B" w:rsidP="0021242B">
            <w:pPr>
              <w:rPr>
                <w:rFonts w:ascii="Arial" w:hAnsi="Arial" w:cs="Arial"/>
                <w:sz w:val="20"/>
                <w:szCs w:val="20"/>
              </w:rPr>
            </w:pPr>
            <w:r>
              <w:rPr>
                <w:rFonts w:ascii="Arial" w:hAnsi="Arial" w:cs="Arial"/>
                <w:sz w:val="20"/>
                <w:szCs w:val="20"/>
              </w:rPr>
              <w:t>For ease of reference, please include the salient section of the relevant minutes below.</w:t>
            </w:r>
            <w:r w:rsidR="00C11087" w:rsidRPr="00C03138">
              <w:rPr>
                <w:rFonts w:ascii="Arial" w:hAnsi="Arial" w:cs="Arial"/>
                <w:sz w:val="20"/>
                <w:szCs w:val="20"/>
              </w:rPr>
              <w:t xml:space="preserve"> </w:t>
            </w:r>
          </w:p>
        </w:tc>
      </w:tr>
      <w:tr w:rsidR="00D268CE" w:rsidRPr="009F46D9" w:rsidTr="00DF4E22">
        <w:trPr>
          <w:trHeight w:val="487"/>
        </w:trPr>
        <w:tc>
          <w:tcPr>
            <w:tcW w:w="9854" w:type="dxa"/>
            <w:gridSpan w:val="2"/>
            <w:shd w:val="clear" w:color="auto" w:fill="auto"/>
          </w:tcPr>
          <w:p w:rsidR="00D268CE" w:rsidRPr="00DF4E22" w:rsidRDefault="00D268CE" w:rsidP="00D268CE">
            <w:pPr>
              <w:rPr>
                <w:rFonts w:ascii="Arial" w:hAnsi="Arial" w:cs="Arial"/>
                <w:b/>
                <w:bCs/>
                <w:sz w:val="20"/>
                <w:szCs w:val="20"/>
              </w:rPr>
            </w:pPr>
          </w:p>
          <w:p w:rsidR="00D268CE" w:rsidRPr="00DF4E22" w:rsidRDefault="00D268CE" w:rsidP="00D268CE">
            <w:pPr>
              <w:rPr>
                <w:rFonts w:ascii="Arial" w:hAnsi="Arial" w:cs="Arial"/>
                <w:b/>
                <w:bCs/>
                <w:sz w:val="20"/>
                <w:szCs w:val="20"/>
              </w:rPr>
            </w:pPr>
          </w:p>
        </w:tc>
      </w:tr>
      <w:tr w:rsidR="00D268CE" w:rsidRPr="009F46D9" w:rsidTr="00DF4E22">
        <w:tc>
          <w:tcPr>
            <w:tcW w:w="9854" w:type="dxa"/>
            <w:gridSpan w:val="2"/>
            <w:shd w:val="clear" w:color="auto" w:fill="D9D9D9"/>
          </w:tcPr>
          <w:p w:rsidR="00D268CE" w:rsidRPr="00DF4E22" w:rsidRDefault="00112766" w:rsidP="00D268CE">
            <w:pPr>
              <w:rPr>
                <w:rFonts w:ascii="Arial" w:hAnsi="Arial" w:cs="Arial"/>
                <w:b/>
                <w:bCs/>
                <w:sz w:val="20"/>
                <w:szCs w:val="20"/>
              </w:rPr>
            </w:pPr>
            <w:r>
              <w:rPr>
                <w:rFonts w:ascii="Arial" w:hAnsi="Arial" w:cs="Arial"/>
                <w:b/>
                <w:bCs/>
                <w:sz w:val="20"/>
                <w:szCs w:val="20"/>
              </w:rPr>
              <w:t>4</w:t>
            </w:r>
            <w:r w:rsidR="00D268CE" w:rsidRPr="00DF4E22">
              <w:rPr>
                <w:rFonts w:ascii="Arial" w:hAnsi="Arial" w:cs="Arial"/>
                <w:b/>
                <w:bCs/>
                <w:sz w:val="20"/>
                <w:szCs w:val="20"/>
              </w:rPr>
              <w:t xml:space="preserve"> Proposed </w:t>
            </w:r>
            <w:r w:rsidR="00DD4B16" w:rsidRPr="00DF4E22">
              <w:rPr>
                <w:rFonts w:ascii="Arial" w:hAnsi="Arial" w:cs="Arial"/>
                <w:b/>
                <w:bCs/>
                <w:sz w:val="20"/>
                <w:szCs w:val="20"/>
              </w:rPr>
              <w:t xml:space="preserve">start </w:t>
            </w:r>
            <w:r w:rsidR="00D268CE" w:rsidRPr="00DF4E22">
              <w:rPr>
                <w:rFonts w:ascii="Arial" w:hAnsi="Arial" w:cs="Arial"/>
                <w:b/>
                <w:bCs/>
                <w:sz w:val="20"/>
                <w:szCs w:val="20"/>
              </w:rPr>
              <w:t>date for the new programme</w:t>
            </w:r>
          </w:p>
        </w:tc>
      </w:tr>
      <w:tr w:rsidR="00D268CE" w:rsidRPr="009F46D9" w:rsidTr="00DF4E22">
        <w:trPr>
          <w:trHeight w:val="397"/>
        </w:trPr>
        <w:tc>
          <w:tcPr>
            <w:tcW w:w="9854" w:type="dxa"/>
            <w:gridSpan w:val="2"/>
          </w:tcPr>
          <w:p w:rsidR="00A87960" w:rsidRPr="00DF4E22" w:rsidRDefault="00A87960" w:rsidP="00D268CE">
            <w:pPr>
              <w:rPr>
                <w:rFonts w:ascii="Arial" w:hAnsi="Arial" w:cs="Arial"/>
                <w:sz w:val="20"/>
                <w:szCs w:val="20"/>
              </w:rPr>
            </w:pPr>
          </w:p>
          <w:p w:rsidR="00D268CE" w:rsidRPr="00DF4E22" w:rsidRDefault="00D268CE" w:rsidP="00D268CE">
            <w:pPr>
              <w:rPr>
                <w:rFonts w:ascii="Arial" w:hAnsi="Arial" w:cs="Arial"/>
                <w:sz w:val="20"/>
                <w:szCs w:val="20"/>
              </w:rPr>
            </w:pPr>
          </w:p>
        </w:tc>
      </w:tr>
      <w:tr w:rsidR="00EC45F8" w:rsidRPr="009F46D9" w:rsidTr="00EC45F8">
        <w:trPr>
          <w:trHeight w:val="397"/>
        </w:trPr>
        <w:tc>
          <w:tcPr>
            <w:tcW w:w="9854" w:type="dxa"/>
            <w:gridSpan w:val="2"/>
            <w:shd w:val="clear" w:color="auto" w:fill="D9D9D9" w:themeFill="background1" w:themeFillShade="D9"/>
          </w:tcPr>
          <w:p w:rsidR="00004711" w:rsidRDefault="00004711" w:rsidP="00004711">
            <w:pPr>
              <w:rPr>
                <w:rFonts w:ascii="Arial" w:hAnsi="Arial" w:cs="Arial"/>
                <w:b/>
                <w:iCs/>
                <w:sz w:val="20"/>
                <w:szCs w:val="20"/>
              </w:rPr>
            </w:pPr>
            <w:r>
              <w:rPr>
                <w:rFonts w:ascii="Arial" w:hAnsi="Arial" w:cs="Arial"/>
                <w:b/>
                <w:iCs/>
                <w:sz w:val="20"/>
                <w:szCs w:val="20"/>
              </w:rPr>
              <w:t xml:space="preserve">5 </w:t>
            </w:r>
            <w:r w:rsidR="006D33A8">
              <w:rPr>
                <w:rFonts w:ascii="Arial" w:hAnsi="Arial" w:cs="Arial"/>
                <w:b/>
                <w:iCs/>
                <w:sz w:val="20"/>
                <w:szCs w:val="20"/>
              </w:rPr>
              <w:t>Overview and rationale of</w:t>
            </w:r>
            <w:r>
              <w:rPr>
                <w:rFonts w:ascii="Arial" w:hAnsi="Arial" w:cs="Arial"/>
                <w:b/>
                <w:iCs/>
                <w:sz w:val="20"/>
                <w:szCs w:val="20"/>
              </w:rPr>
              <w:t xml:space="preserve"> the programme</w:t>
            </w:r>
          </w:p>
          <w:p w:rsidR="00EC45F8" w:rsidRPr="00DF4E22" w:rsidRDefault="00004711" w:rsidP="00004711">
            <w:pPr>
              <w:rPr>
                <w:rFonts w:ascii="Arial" w:hAnsi="Arial" w:cs="Arial"/>
                <w:sz w:val="20"/>
                <w:szCs w:val="20"/>
              </w:rPr>
            </w:pPr>
            <w:r>
              <w:rPr>
                <w:rFonts w:ascii="Arial" w:hAnsi="Arial" w:cs="Arial"/>
                <w:iCs/>
                <w:sz w:val="20"/>
                <w:szCs w:val="20"/>
              </w:rPr>
              <w:t>Please provide a summary outlining the academic rationale for introducing the programme and any key features. This need be no longer than a page.</w:t>
            </w:r>
          </w:p>
        </w:tc>
      </w:tr>
      <w:tr w:rsidR="00EC45F8" w:rsidRPr="009F46D9" w:rsidTr="00DF4E22">
        <w:trPr>
          <w:trHeight w:val="397"/>
        </w:trPr>
        <w:tc>
          <w:tcPr>
            <w:tcW w:w="9854" w:type="dxa"/>
            <w:gridSpan w:val="2"/>
          </w:tcPr>
          <w:p w:rsidR="00EC45F8" w:rsidRPr="00DF4E22" w:rsidRDefault="00EC45F8" w:rsidP="00D268CE">
            <w:pPr>
              <w:rPr>
                <w:rFonts w:ascii="Arial" w:hAnsi="Arial" w:cs="Arial"/>
                <w:sz w:val="20"/>
                <w:szCs w:val="20"/>
              </w:rPr>
            </w:pPr>
          </w:p>
        </w:tc>
      </w:tr>
      <w:tr w:rsidR="00DD4B16" w:rsidRPr="009F46D9" w:rsidTr="00C03138">
        <w:trPr>
          <w:trHeight w:val="1262"/>
        </w:trPr>
        <w:tc>
          <w:tcPr>
            <w:tcW w:w="9854" w:type="dxa"/>
            <w:gridSpan w:val="2"/>
            <w:tcBorders>
              <w:top w:val="nil"/>
            </w:tcBorders>
            <w:shd w:val="clear" w:color="auto" w:fill="D9D9D9"/>
          </w:tcPr>
          <w:p w:rsidR="00DD4B16" w:rsidRPr="00DF4E22" w:rsidRDefault="00004711" w:rsidP="00BF55B6">
            <w:pPr>
              <w:pStyle w:val="BodyText"/>
              <w:rPr>
                <w:rFonts w:ascii="Arial" w:hAnsi="Arial" w:cs="Arial"/>
                <w:b/>
                <w:bCs/>
                <w:i w:val="0"/>
                <w:iCs w:val="0"/>
                <w:sz w:val="20"/>
                <w:szCs w:val="20"/>
              </w:rPr>
            </w:pPr>
            <w:r>
              <w:rPr>
                <w:rFonts w:ascii="Arial" w:hAnsi="Arial" w:cs="Arial"/>
                <w:b/>
                <w:bCs/>
                <w:i w:val="0"/>
                <w:iCs w:val="0"/>
                <w:sz w:val="20"/>
                <w:szCs w:val="20"/>
              </w:rPr>
              <w:t>6</w:t>
            </w:r>
            <w:r w:rsidR="00DD4B16" w:rsidRPr="00DF4E22">
              <w:rPr>
                <w:rFonts w:ascii="Arial" w:hAnsi="Arial" w:cs="Arial"/>
                <w:b/>
                <w:bCs/>
                <w:i w:val="0"/>
                <w:iCs w:val="0"/>
                <w:sz w:val="20"/>
                <w:szCs w:val="20"/>
              </w:rPr>
              <w:t xml:space="preserve"> Programme structure, content and delivery</w:t>
            </w:r>
          </w:p>
          <w:p w:rsidR="00DD4B16" w:rsidRPr="00DF4E22" w:rsidRDefault="00C60656" w:rsidP="00C60656">
            <w:pPr>
              <w:pStyle w:val="BodyText"/>
              <w:rPr>
                <w:rFonts w:ascii="Arial" w:hAnsi="Arial" w:cs="Arial"/>
                <w:i w:val="0"/>
                <w:iCs w:val="0"/>
                <w:sz w:val="20"/>
                <w:szCs w:val="20"/>
              </w:rPr>
            </w:pPr>
            <w:r>
              <w:rPr>
                <w:rFonts w:ascii="Arial" w:hAnsi="Arial" w:cs="Arial"/>
                <w:i w:val="0"/>
                <w:iCs w:val="0"/>
                <w:sz w:val="20"/>
                <w:szCs w:val="20"/>
              </w:rPr>
              <w:t xml:space="preserve">The programme structure, content and delivery should be clearly set out in the programme specification. </w:t>
            </w:r>
            <w:r w:rsidR="00DD4B16" w:rsidRPr="00DF4E22">
              <w:rPr>
                <w:rFonts w:ascii="Arial" w:hAnsi="Arial" w:cs="Arial"/>
                <w:i w:val="0"/>
                <w:iCs w:val="0"/>
                <w:sz w:val="20"/>
                <w:szCs w:val="20"/>
              </w:rPr>
              <w:t>If you believe that the proposal will be better understood by</w:t>
            </w:r>
            <w:r w:rsidR="00C03138">
              <w:rPr>
                <w:rFonts w:ascii="Arial" w:hAnsi="Arial" w:cs="Arial"/>
                <w:i w:val="0"/>
                <w:iCs w:val="0"/>
                <w:sz w:val="20"/>
                <w:szCs w:val="20"/>
              </w:rPr>
              <w:t xml:space="preserve"> staff and students by </w:t>
            </w:r>
            <w:r w:rsidR="00DD4B16" w:rsidRPr="00DF4E22">
              <w:rPr>
                <w:rFonts w:ascii="Arial" w:hAnsi="Arial" w:cs="Arial"/>
                <w:i w:val="0"/>
                <w:iCs w:val="0"/>
                <w:sz w:val="20"/>
                <w:szCs w:val="20"/>
              </w:rPr>
              <w:t xml:space="preserve">the provision of any </w:t>
            </w:r>
            <w:r w:rsidR="00DD4B16" w:rsidRPr="00DF4E22">
              <w:rPr>
                <w:rFonts w:ascii="Arial" w:hAnsi="Arial" w:cs="Arial"/>
                <w:sz w:val="20"/>
                <w:szCs w:val="20"/>
              </w:rPr>
              <w:t>additional</w:t>
            </w:r>
            <w:r w:rsidR="00DD4B16" w:rsidRPr="00DF4E22">
              <w:rPr>
                <w:rFonts w:ascii="Arial" w:hAnsi="Arial" w:cs="Arial"/>
                <w:i w:val="0"/>
                <w:iCs w:val="0"/>
                <w:sz w:val="20"/>
                <w:szCs w:val="20"/>
              </w:rPr>
              <w:t xml:space="preserve"> information (i.e. that is not covered elsewhere in the </w:t>
            </w:r>
            <w:r w:rsidR="00C03138">
              <w:rPr>
                <w:rFonts w:ascii="Arial" w:hAnsi="Arial" w:cs="Arial"/>
                <w:i w:val="0"/>
                <w:iCs w:val="0"/>
                <w:sz w:val="20"/>
                <w:szCs w:val="20"/>
              </w:rPr>
              <w:t xml:space="preserve">programme specification or other </w:t>
            </w:r>
            <w:r w:rsidR="00DD4B16" w:rsidRPr="00DF4E22">
              <w:rPr>
                <w:rFonts w:ascii="Arial" w:hAnsi="Arial" w:cs="Arial"/>
                <w:i w:val="0"/>
                <w:iCs w:val="0"/>
                <w:sz w:val="20"/>
                <w:szCs w:val="20"/>
              </w:rPr>
              <w:t>supporting documentation</w:t>
            </w:r>
            <w:r w:rsidR="00C03138">
              <w:rPr>
                <w:rFonts w:ascii="Arial" w:hAnsi="Arial" w:cs="Arial"/>
                <w:i w:val="0"/>
                <w:iCs w:val="0"/>
                <w:sz w:val="20"/>
                <w:szCs w:val="20"/>
              </w:rPr>
              <w:t>)</w:t>
            </w:r>
            <w:r w:rsidR="00DD4B16" w:rsidRPr="00DF4E22">
              <w:rPr>
                <w:rFonts w:ascii="Arial" w:hAnsi="Arial" w:cs="Arial"/>
                <w:i w:val="0"/>
                <w:iCs w:val="0"/>
                <w:sz w:val="20"/>
                <w:szCs w:val="20"/>
              </w:rPr>
              <w:t xml:space="preserve"> it can be detailed below. </w:t>
            </w:r>
          </w:p>
        </w:tc>
      </w:tr>
      <w:tr w:rsidR="00DD4B16" w:rsidRPr="009F46D9" w:rsidTr="00B467BA">
        <w:trPr>
          <w:trHeight w:val="756"/>
        </w:trPr>
        <w:tc>
          <w:tcPr>
            <w:tcW w:w="9854" w:type="dxa"/>
            <w:gridSpan w:val="2"/>
          </w:tcPr>
          <w:p w:rsidR="00DD4B16" w:rsidRPr="00DF4E22" w:rsidRDefault="00DD4B16" w:rsidP="00BF55B6">
            <w:pPr>
              <w:rPr>
                <w:rFonts w:ascii="Arial" w:hAnsi="Arial" w:cs="Arial"/>
                <w:sz w:val="20"/>
                <w:szCs w:val="20"/>
              </w:rPr>
            </w:pPr>
          </w:p>
        </w:tc>
      </w:tr>
      <w:tr w:rsidR="000E4D8B" w:rsidRPr="009F46D9" w:rsidTr="00DF4E22">
        <w:tc>
          <w:tcPr>
            <w:tcW w:w="9854" w:type="dxa"/>
            <w:gridSpan w:val="2"/>
            <w:shd w:val="clear" w:color="auto" w:fill="D9D9D9"/>
          </w:tcPr>
          <w:p w:rsidR="000E4D8B" w:rsidRPr="00DF4E22" w:rsidRDefault="00004711" w:rsidP="00023291">
            <w:pPr>
              <w:rPr>
                <w:rFonts w:ascii="Arial" w:hAnsi="Arial" w:cs="Arial"/>
                <w:b/>
                <w:bCs/>
                <w:sz w:val="20"/>
                <w:szCs w:val="20"/>
              </w:rPr>
            </w:pPr>
            <w:r>
              <w:rPr>
                <w:rFonts w:ascii="Arial" w:hAnsi="Arial" w:cs="Arial"/>
                <w:b/>
                <w:bCs/>
                <w:sz w:val="20"/>
                <w:szCs w:val="20"/>
              </w:rPr>
              <w:t>7</w:t>
            </w:r>
            <w:r w:rsidR="000E4D8B" w:rsidRPr="00DF4E22">
              <w:rPr>
                <w:rFonts w:ascii="Arial" w:hAnsi="Arial" w:cs="Arial"/>
                <w:b/>
                <w:bCs/>
                <w:sz w:val="20"/>
                <w:szCs w:val="20"/>
              </w:rPr>
              <w:t xml:space="preserve"> </w:t>
            </w:r>
            <w:r w:rsidR="00023291" w:rsidRPr="00DF4E22">
              <w:rPr>
                <w:rFonts w:ascii="Arial" w:hAnsi="Arial" w:cs="Arial"/>
                <w:b/>
                <w:bCs/>
                <w:sz w:val="20"/>
                <w:szCs w:val="20"/>
              </w:rPr>
              <w:t>New</w:t>
            </w:r>
            <w:r w:rsidR="000E4D8B" w:rsidRPr="00DF4E22">
              <w:rPr>
                <w:rFonts w:ascii="Arial" w:hAnsi="Arial" w:cs="Arial"/>
                <w:b/>
                <w:bCs/>
                <w:sz w:val="20"/>
                <w:szCs w:val="20"/>
              </w:rPr>
              <w:t xml:space="preserve"> or substantially revised m</w:t>
            </w:r>
            <w:r w:rsidR="00023291" w:rsidRPr="00DF4E22">
              <w:rPr>
                <w:rFonts w:ascii="Arial" w:hAnsi="Arial" w:cs="Arial"/>
                <w:b/>
                <w:bCs/>
                <w:sz w:val="20"/>
                <w:szCs w:val="20"/>
              </w:rPr>
              <w:t>odules</w:t>
            </w:r>
          </w:p>
          <w:p w:rsidR="00023291" w:rsidRPr="00DF4E22" w:rsidRDefault="00023291" w:rsidP="00023291">
            <w:pPr>
              <w:rPr>
                <w:rFonts w:ascii="Arial" w:hAnsi="Arial" w:cs="Arial"/>
                <w:b/>
                <w:bCs/>
                <w:sz w:val="20"/>
                <w:szCs w:val="20"/>
              </w:rPr>
            </w:pPr>
            <w:r w:rsidRPr="00DF4E22">
              <w:rPr>
                <w:rFonts w:ascii="Arial" w:hAnsi="Arial" w:cs="Arial"/>
                <w:sz w:val="20"/>
                <w:szCs w:val="20"/>
              </w:rPr>
              <w:t>Please specify which modules within the programme are: (i) completely new</w:t>
            </w:r>
            <w:r w:rsidR="00CC2E37" w:rsidRPr="00DF4E22">
              <w:rPr>
                <w:rFonts w:ascii="Arial" w:hAnsi="Arial" w:cs="Arial"/>
                <w:sz w:val="20"/>
                <w:szCs w:val="20"/>
              </w:rPr>
              <w:t xml:space="preserve">, or </w:t>
            </w:r>
            <w:r w:rsidRPr="00DF4E22">
              <w:rPr>
                <w:rFonts w:ascii="Arial" w:hAnsi="Arial" w:cs="Arial"/>
                <w:sz w:val="20"/>
                <w:szCs w:val="20"/>
              </w:rPr>
              <w:t>(ii) substantially revised versions of existing modules.</w:t>
            </w:r>
            <w:r w:rsidR="00CC2E37" w:rsidRPr="00DF4E22">
              <w:rPr>
                <w:rFonts w:ascii="Arial" w:hAnsi="Arial" w:cs="Arial"/>
                <w:sz w:val="20"/>
                <w:szCs w:val="20"/>
              </w:rPr>
              <w:t xml:space="preserve"> It will be assumed that all other modules are existing modules with no, or very minor, amendments.</w:t>
            </w:r>
          </w:p>
        </w:tc>
      </w:tr>
      <w:tr w:rsidR="000E4D8B" w:rsidRPr="009F46D9" w:rsidTr="00DF4E22">
        <w:trPr>
          <w:trHeight w:val="681"/>
        </w:trPr>
        <w:tc>
          <w:tcPr>
            <w:tcW w:w="9854" w:type="dxa"/>
            <w:gridSpan w:val="2"/>
          </w:tcPr>
          <w:p w:rsidR="000E4D8B" w:rsidRPr="00DF4E22" w:rsidRDefault="000E4D8B" w:rsidP="00E1011F">
            <w:pPr>
              <w:rPr>
                <w:rFonts w:ascii="Arial" w:hAnsi="Arial" w:cs="Arial"/>
                <w:sz w:val="20"/>
                <w:szCs w:val="20"/>
              </w:rPr>
            </w:pPr>
          </w:p>
          <w:p w:rsidR="000E4D8B" w:rsidRDefault="000E4D8B" w:rsidP="00E1011F">
            <w:pPr>
              <w:rPr>
                <w:rFonts w:ascii="Arial" w:hAnsi="Arial" w:cs="Arial"/>
                <w:sz w:val="20"/>
                <w:szCs w:val="20"/>
              </w:rPr>
            </w:pPr>
          </w:p>
          <w:p w:rsidR="00230D32" w:rsidRDefault="00230D32" w:rsidP="00E1011F">
            <w:pPr>
              <w:rPr>
                <w:rFonts w:ascii="Arial" w:hAnsi="Arial" w:cs="Arial"/>
                <w:sz w:val="20"/>
                <w:szCs w:val="20"/>
              </w:rPr>
            </w:pPr>
          </w:p>
          <w:p w:rsidR="00890587" w:rsidRDefault="00890587" w:rsidP="00E1011F">
            <w:pPr>
              <w:rPr>
                <w:rFonts w:ascii="Arial" w:hAnsi="Arial" w:cs="Arial"/>
                <w:sz w:val="20"/>
                <w:szCs w:val="20"/>
              </w:rPr>
            </w:pPr>
          </w:p>
          <w:p w:rsidR="00890587" w:rsidRPr="00DF4E22" w:rsidRDefault="00890587" w:rsidP="00E1011F">
            <w:pPr>
              <w:rPr>
                <w:rFonts w:ascii="Arial" w:hAnsi="Arial" w:cs="Arial"/>
                <w:sz w:val="20"/>
                <w:szCs w:val="20"/>
              </w:rPr>
            </w:pPr>
          </w:p>
        </w:tc>
      </w:tr>
      <w:tr w:rsidR="00D268CE" w:rsidRPr="009F46D9" w:rsidTr="00DF4E22">
        <w:tblPrEx>
          <w:tblBorders>
            <w:bottom w:val="none" w:sz="0" w:space="0" w:color="auto"/>
          </w:tblBorders>
          <w:shd w:val="clear" w:color="auto" w:fill="D9D9D9"/>
        </w:tblPrEx>
        <w:tc>
          <w:tcPr>
            <w:tcW w:w="9854" w:type="dxa"/>
            <w:gridSpan w:val="2"/>
            <w:shd w:val="clear" w:color="auto" w:fill="D9D9D9"/>
          </w:tcPr>
          <w:p w:rsidR="00D268CE" w:rsidRPr="00DF4E22" w:rsidRDefault="00251495" w:rsidP="00D268CE">
            <w:pPr>
              <w:rPr>
                <w:rFonts w:ascii="Arial" w:hAnsi="Arial" w:cs="Arial"/>
                <w:b/>
                <w:bCs/>
                <w:sz w:val="20"/>
                <w:szCs w:val="20"/>
              </w:rPr>
            </w:pPr>
            <w:r>
              <w:rPr>
                <w:rFonts w:ascii="Arial" w:hAnsi="Arial" w:cs="Arial"/>
                <w:b/>
                <w:bCs/>
                <w:sz w:val="20"/>
                <w:szCs w:val="20"/>
              </w:rPr>
              <w:lastRenderedPageBreak/>
              <w:t>8</w:t>
            </w:r>
            <w:r w:rsidR="00D268CE" w:rsidRPr="00DF4E22">
              <w:rPr>
                <w:rFonts w:ascii="Arial" w:hAnsi="Arial" w:cs="Arial"/>
                <w:b/>
                <w:bCs/>
                <w:sz w:val="20"/>
                <w:szCs w:val="20"/>
              </w:rPr>
              <w:t xml:space="preserve"> External reference points (1): QAA</w:t>
            </w:r>
          </w:p>
          <w:p w:rsidR="00D268CE" w:rsidRPr="00080857" w:rsidRDefault="009F46D9" w:rsidP="00DF4E22">
            <w:pPr>
              <w:numPr>
                <w:ilvl w:val="0"/>
                <w:numId w:val="3"/>
              </w:numPr>
              <w:rPr>
                <w:rFonts w:ascii="Arial" w:hAnsi="Arial" w:cs="Arial"/>
                <w:sz w:val="16"/>
                <w:szCs w:val="16"/>
              </w:rPr>
            </w:pPr>
            <w:r w:rsidRPr="00DF4E22">
              <w:rPr>
                <w:rFonts w:ascii="Arial" w:hAnsi="Arial" w:cs="Arial"/>
                <w:sz w:val="20"/>
                <w:szCs w:val="20"/>
              </w:rPr>
              <w:t>T</w:t>
            </w:r>
            <w:r w:rsidR="00D268CE" w:rsidRPr="00DF4E22">
              <w:rPr>
                <w:rFonts w:ascii="Arial" w:hAnsi="Arial" w:cs="Arial"/>
                <w:sz w:val="20"/>
                <w:szCs w:val="20"/>
              </w:rPr>
              <w:t>he programme</w:t>
            </w:r>
            <w:r w:rsidR="00A329D4" w:rsidRPr="00DF4E22">
              <w:rPr>
                <w:rFonts w:ascii="Arial" w:hAnsi="Arial" w:cs="Arial"/>
                <w:sz w:val="20"/>
                <w:szCs w:val="20"/>
              </w:rPr>
              <w:t>’s learning outcomes</w:t>
            </w:r>
            <w:r w:rsidRPr="00DF4E22">
              <w:rPr>
                <w:rFonts w:ascii="Arial" w:hAnsi="Arial" w:cs="Arial"/>
                <w:sz w:val="20"/>
                <w:szCs w:val="20"/>
              </w:rPr>
              <w:t xml:space="preserve"> should be</w:t>
            </w:r>
            <w:r w:rsidR="00D268CE" w:rsidRPr="00DF4E22">
              <w:rPr>
                <w:rFonts w:ascii="Arial" w:hAnsi="Arial" w:cs="Arial"/>
                <w:sz w:val="20"/>
                <w:szCs w:val="20"/>
              </w:rPr>
              <w:t xml:space="preserve"> informed by the QAA’s </w:t>
            </w:r>
            <w:hyperlink r:id="rId15" w:history="1">
              <w:r w:rsidR="00D268CE" w:rsidRPr="00333847">
                <w:rPr>
                  <w:rStyle w:val="Hyperlink"/>
                  <w:rFonts w:ascii="Arial" w:hAnsi="Arial" w:cs="Arial"/>
                  <w:sz w:val="20"/>
                  <w:szCs w:val="20"/>
                </w:rPr>
                <w:t>Framework for Higher Education Qualifications</w:t>
              </w:r>
            </w:hyperlink>
            <w:r w:rsidR="00D268CE" w:rsidRPr="00DF4E22">
              <w:rPr>
                <w:rFonts w:ascii="Arial" w:hAnsi="Arial" w:cs="Arial"/>
                <w:sz w:val="20"/>
                <w:szCs w:val="20"/>
              </w:rPr>
              <w:t xml:space="preserve"> (FHEQ)</w:t>
            </w:r>
            <w:r w:rsidR="00333847">
              <w:rPr>
                <w:rFonts w:ascii="Arial" w:hAnsi="Arial" w:cs="Arial"/>
                <w:sz w:val="20"/>
                <w:szCs w:val="20"/>
              </w:rPr>
              <w:t xml:space="preserve"> and the University’s generic level descriptors (as articulated in the </w:t>
            </w:r>
            <w:hyperlink r:id="rId16" w:history="1">
              <w:r w:rsidR="00333847" w:rsidRPr="00333847">
                <w:rPr>
                  <w:rStyle w:val="Hyperlink"/>
                  <w:rFonts w:ascii="Arial" w:hAnsi="Arial" w:cs="Arial"/>
                  <w:sz w:val="20"/>
                  <w:szCs w:val="20"/>
                </w:rPr>
                <w:t>frameworks for programme design</w:t>
              </w:r>
            </w:hyperlink>
            <w:r w:rsidR="00333847">
              <w:rPr>
                <w:rFonts w:ascii="Arial" w:hAnsi="Arial" w:cs="Arial"/>
                <w:sz w:val="20"/>
                <w:szCs w:val="20"/>
              </w:rPr>
              <w:t>, which are mapped to the FHEQ)</w:t>
            </w:r>
            <w:r w:rsidRPr="00DF4E22">
              <w:rPr>
                <w:rFonts w:ascii="Arial" w:hAnsi="Arial" w:cs="Arial"/>
                <w:sz w:val="20"/>
                <w:szCs w:val="20"/>
              </w:rPr>
              <w:t xml:space="preserve"> – please confirm that this is the case and note any issues.</w:t>
            </w:r>
            <w:r w:rsidR="00333847" w:rsidRPr="00DF4E22" w:rsidDel="00333847">
              <w:rPr>
                <w:rFonts w:ascii="Arial" w:hAnsi="Arial" w:cs="Arial"/>
                <w:sz w:val="20"/>
                <w:szCs w:val="20"/>
              </w:rPr>
              <w:t xml:space="preserve"> </w:t>
            </w:r>
          </w:p>
          <w:p w:rsidR="00DD4B16" w:rsidRPr="00DF4E22" w:rsidRDefault="00D268CE" w:rsidP="00DF4E22">
            <w:pPr>
              <w:numPr>
                <w:ilvl w:val="0"/>
                <w:numId w:val="3"/>
              </w:numPr>
              <w:rPr>
                <w:rFonts w:ascii="Arial" w:hAnsi="Arial" w:cs="Arial"/>
                <w:sz w:val="16"/>
                <w:szCs w:val="16"/>
              </w:rPr>
            </w:pPr>
            <w:r w:rsidRPr="00DF4E22">
              <w:rPr>
                <w:rFonts w:ascii="Arial" w:hAnsi="Arial" w:cs="Arial"/>
                <w:sz w:val="20"/>
                <w:szCs w:val="20"/>
              </w:rPr>
              <w:t>Where appropriate (i.e. all undergraduate degrees a</w:t>
            </w:r>
            <w:r w:rsidR="00A329D4" w:rsidRPr="00DF4E22">
              <w:rPr>
                <w:rFonts w:ascii="Arial" w:hAnsi="Arial" w:cs="Arial"/>
                <w:sz w:val="20"/>
                <w:szCs w:val="20"/>
              </w:rPr>
              <w:t xml:space="preserve">nd some masters programmes), </w:t>
            </w:r>
            <w:r w:rsidR="006115E4" w:rsidRPr="00DF4E22">
              <w:rPr>
                <w:rFonts w:ascii="Arial" w:hAnsi="Arial" w:cs="Arial"/>
                <w:sz w:val="20"/>
                <w:szCs w:val="20"/>
              </w:rPr>
              <w:t xml:space="preserve">has the programme </w:t>
            </w:r>
            <w:r w:rsidRPr="00DF4E22">
              <w:rPr>
                <w:rFonts w:ascii="Arial" w:hAnsi="Arial" w:cs="Arial"/>
                <w:sz w:val="20"/>
                <w:szCs w:val="20"/>
              </w:rPr>
              <w:t xml:space="preserve">been informed by the relevant subject benchmark statement(s)? If the programme </w:t>
            </w:r>
            <w:r w:rsidR="00052688" w:rsidRPr="00DF4E22">
              <w:rPr>
                <w:rFonts w:ascii="Arial" w:hAnsi="Arial" w:cs="Arial"/>
                <w:sz w:val="20"/>
                <w:szCs w:val="20"/>
              </w:rPr>
              <w:t xml:space="preserve">takes a </w:t>
            </w:r>
            <w:r w:rsidR="006115E4" w:rsidRPr="00DF4E22">
              <w:rPr>
                <w:rFonts w:ascii="Arial" w:hAnsi="Arial" w:cs="Arial"/>
                <w:sz w:val="20"/>
                <w:szCs w:val="20"/>
              </w:rPr>
              <w:t>different approach</w:t>
            </w:r>
            <w:r w:rsidR="00052688" w:rsidRPr="00DF4E22">
              <w:rPr>
                <w:rFonts w:ascii="Arial" w:hAnsi="Arial" w:cs="Arial"/>
                <w:sz w:val="20"/>
                <w:szCs w:val="20"/>
              </w:rPr>
              <w:t xml:space="preserve"> from, or has a different </w:t>
            </w:r>
            <w:r w:rsidR="00AA6BDF" w:rsidRPr="00DF4E22">
              <w:rPr>
                <w:rFonts w:ascii="Arial" w:hAnsi="Arial" w:cs="Arial"/>
                <w:sz w:val="20"/>
                <w:szCs w:val="20"/>
              </w:rPr>
              <w:t>emphasis</w:t>
            </w:r>
            <w:r w:rsidR="006115E4" w:rsidRPr="00DF4E22">
              <w:rPr>
                <w:rFonts w:ascii="Arial" w:hAnsi="Arial" w:cs="Arial"/>
                <w:sz w:val="20"/>
                <w:szCs w:val="20"/>
              </w:rPr>
              <w:t xml:space="preserve"> </w:t>
            </w:r>
            <w:r w:rsidR="00052688" w:rsidRPr="00DF4E22">
              <w:rPr>
                <w:rFonts w:ascii="Arial" w:hAnsi="Arial" w:cs="Arial"/>
                <w:sz w:val="20"/>
                <w:szCs w:val="20"/>
              </w:rPr>
              <w:t xml:space="preserve">to, </w:t>
            </w:r>
            <w:r w:rsidRPr="00DF4E22">
              <w:rPr>
                <w:rFonts w:ascii="Arial" w:hAnsi="Arial" w:cs="Arial"/>
                <w:sz w:val="20"/>
                <w:szCs w:val="20"/>
              </w:rPr>
              <w:t>the relevant subject benchmark statement(s) please explain the ratio</w:t>
            </w:r>
            <w:r w:rsidR="00800D58" w:rsidRPr="00DF4E22">
              <w:rPr>
                <w:rFonts w:ascii="Arial" w:hAnsi="Arial" w:cs="Arial"/>
                <w:sz w:val="20"/>
                <w:szCs w:val="20"/>
              </w:rPr>
              <w:t>nale for this</w:t>
            </w:r>
            <w:r w:rsidR="00052688" w:rsidRPr="00DF4E22">
              <w:rPr>
                <w:rFonts w:ascii="Arial" w:hAnsi="Arial" w:cs="Arial"/>
                <w:sz w:val="20"/>
                <w:szCs w:val="20"/>
              </w:rPr>
              <w:t xml:space="preserve"> decision</w:t>
            </w:r>
            <w:r w:rsidRPr="00DF4E22">
              <w:rPr>
                <w:rFonts w:ascii="Arial" w:hAnsi="Arial" w:cs="Arial"/>
                <w:sz w:val="20"/>
                <w:szCs w:val="20"/>
              </w:rPr>
              <w:t>.</w:t>
            </w:r>
          </w:p>
          <w:p w:rsidR="00D268CE" w:rsidRPr="00377E8F" w:rsidRDefault="006115E4" w:rsidP="00DD4B16">
            <w:pPr>
              <w:rPr>
                <w:rStyle w:val="Hyperlink"/>
                <w:rFonts w:ascii="Arial" w:hAnsi="Arial" w:cs="Arial"/>
                <w:sz w:val="16"/>
                <w:szCs w:val="16"/>
              </w:rPr>
            </w:pPr>
            <w:r w:rsidRPr="00DF4E22">
              <w:rPr>
                <w:rFonts w:ascii="Arial" w:hAnsi="Arial" w:cs="Arial"/>
                <w:sz w:val="20"/>
                <w:szCs w:val="20"/>
              </w:rPr>
              <w:t xml:space="preserve"> </w:t>
            </w:r>
            <w:r w:rsidR="00DD4B16" w:rsidRPr="00DF4E22">
              <w:rPr>
                <w:rFonts w:ascii="Arial" w:hAnsi="Arial" w:cs="Arial"/>
                <w:sz w:val="20"/>
                <w:szCs w:val="20"/>
              </w:rPr>
              <w:t xml:space="preserve">          </w:t>
            </w:r>
            <w:r w:rsidR="00377E8F">
              <w:rPr>
                <w:rFonts w:ascii="Arial" w:hAnsi="Arial" w:cs="Arial"/>
                <w:sz w:val="20"/>
                <w:szCs w:val="20"/>
              </w:rPr>
              <w:fldChar w:fldCharType="begin"/>
            </w:r>
            <w:r w:rsidR="00377E8F">
              <w:rPr>
                <w:rFonts w:ascii="Arial" w:hAnsi="Arial" w:cs="Arial"/>
                <w:sz w:val="20"/>
                <w:szCs w:val="20"/>
              </w:rPr>
              <w:instrText xml:space="preserve"> HYPERLINK "http://www.qaa.ac.uk/assuring-standards-and-quality/the-quality-code/subject-benchmark-statements" </w:instrText>
            </w:r>
            <w:r w:rsidR="00377E8F">
              <w:rPr>
                <w:rFonts w:ascii="Arial" w:hAnsi="Arial" w:cs="Arial"/>
                <w:sz w:val="20"/>
                <w:szCs w:val="20"/>
              </w:rPr>
              <w:fldChar w:fldCharType="separate"/>
            </w:r>
            <w:r w:rsidR="00DD4B16" w:rsidRPr="00377E8F">
              <w:rPr>
                <w:rStyle w:val="Hyperlink"/>
                <w:rFonts w:ascii="Arial" w:hAnsi="Arial" w:cs="Arial"/>
                <w:sz w:val="20"/>
                <w:szCs w:val="20"/>
              </w:rPr>
              <w:t xml:space="preserve">  </w:t>
            </w:r>
            <w:r w:rsidR="00080857" w:rsidRPr="00377E8F">
              <w:rPr>
                <w:rStyle w:val="Hyperlink"/>
                <w:rFonts w:ascii="Arial" w:hAnsi="Arial" w:cs="Arial"/>
                <w:sz w:val="16"/>
                <w:szCs w:val="16"/>
              </w:rPr>
              <w:t>http://www.qaa.ac.uk/AssuringStandardsAndQuality/subject-guidance/Pages/Subject-benchmark-statements.aspx</w:t>
            </w:r>
          </w:p>
          <w:p w:rsidR="00080857" w:rsidRPr="00DF4E22" w:rsidRDefault="00377E8F" w:rsidP="00DD4B16">
            <w:pPr>
              <w:rPr>
                <w:rFonts w:ascii="Arial" w:hAnsi="Arial" w:cs="Arial"/>
                <w:sz w:val="16"/>
                <w:szCs w:val="16"/>
              </w:rPr>
            </w:pPr>
            <w:r>
              <w:rPr>
                <w:rFonts w:ascii="Arial" w:hAnsi="Arial" w:cs="Arial"/>
                <w:sz w:val="20"/>
                <w:szCs w:val="20"/>
              </w:rPr>
              <w:fldChar w:fldCharType="end"/>
            </w:r>
          </w:p>
        </w:tc>
      </w:tr>
      <w:tr w:rsidR="00D268CE" w:rsidRPr="009F46D9">
        <w:tblPrEx>
          <w:tblLook w:val="0000" w:firstRow="0" w:lastRow="0" w:firstColumn="0" w:lastColumn="0" w:noHBand="0" w:noVBand="0"/>
        </w:tblPrEx>
        <w:trPr>
          <w:gridAfter w:val="1"/>
          <w:wAfter w:w="26" w:type="dxa"/>
          <w:trHeight w:val="770"/>
        </w:trPr>
        <w:tc>
          <w:tcPr>
            <w:tcW w:w="9828" w:type="dxa"/>
          </w:tcPr>
          <w:p w:rsidR="00D268CE" w:rsidRPr="009F46D9" w:rsidRDefault="00D268CE" w:rsidP="00D268CE">
            <w:pPr>
              <w:rPr>
                <w:rFonts w:ascii="Arial" w:hAnsi="Arial" w:cs="Arial"/>
                <w:sz w:val="20"/>
                <w:szCs w:val="20"/>
              </w:rPr>
            </w:pPr>
          </w:p>
          <w:p w:rsidR="00A87960" w:rsidRPr="009F46D9" w:rsidRDefault="00A87960" w:rsidP="00D268CE">
            <w:pPr>
              <w:rPr>
                <w:rFonts w:ascii="Arial" w:hAnsi="Arial" w:cs="Arial"/>
                <w:sz w:val="20"/>
                <w:szCs w:val="20"/>
              </w:rPr>
            </w:pPr>
          </w:p>
          <w:p w:rsidR="00D268CE" w:rsidRPr="009F46D9" w:rsidRDefault="00D268CE" w:rsidP="00D268CE">
            <w:pPr>
              <w:rPr>
                <w:rFonts w:ascii="Arial" w:hAnsi="Arial" w:cs="Arial"/>
                <w:sz w:val="20"/>
                <w:szCs w:val="20"/>
              </w:rPr>
            </w:pPr>
          </w:p>
        </w:tc>
      </w:tr>
      <w:tr w:rsidR="00D268CE" w:rsidRPr="009F46D9" w:rsidTr="00DF4E22">
        <w:tblPrEx>
          <w:tblBorders>
            <w:top w:val="none" w:sz="0" w:space="0" w:color="auto"/>
            <w:bottom w:val="none" w:sz="0" w:space="0" w:color="auto"/>
            <w:insideH w:val="none" w:sz="0" w:space="0" w:color="auto"/>
            <w:insideV w:val="none" w:sz="0" w:space="0" w:color="auto"/>
          </w:tblBorders>
          <w:shd w:val="clear" w:color="auto" w:fill="D9D9D9"/>
        </w:tblPrEx>
        <w:trPr>
          <w:trHeight w:val="1836"/>
        </w:trPr>
        <w:tc>
          <w:tcPr>
            <w:tcW w:w="9854" w:type="dxa"/>
            <w:gridSpan w:val="2"/>
            <w:shd w:val="clear" w:color="auto" w:fill="D9D9D9"/>
          </w:tcPr>
          <w:p w:rsidR="00D268CE" w:rsidRPr="00DF4E22" w:rsidRDefault="00251495" w:rsidP="00D268CE">
            <w:pPr>
              <w:rPr>
                <w:rFonts w:ascii="Arial" w:hAnsi="Arial" w:cs="Arial"/>
                <w:b/>
                <w:bCs/>
                <w:sz w:val="20"/>
                <w:szCs w:val="20"/>
              </w:rPr>
            </w:pPr>
            <w:r>
              <w:rPr>
                <w:rFonts w:ascii="Arial" w:hAnsi="Arial" w:cs="Arial"/>
                <w:b/>
                <w:bCs/>
                <w:sz w:val="20"/>
                <w:szCs w:val="20"/>
              </w:rPr>
              <w:t>9</w:t>
            </w:r>
            <w:r w:rsidR="00D268CE" w:rsidRPr="00DF4E22">
              <w:rPr>
                <w:rFonts w:ascii="Arial" w:hAnsi="Arial" w:cs="Arial"/>
                <w:b/>
                <w:bCs/>
                <w:sz w:val="20"/>
                <w:szCs w:val="20"/>
              </w:rPr>
              <w:t xml:space="preserve"> External reference points (2): professional, statutory and/or regulatory bodies (PSRBs) and research councils</w:t>
            </w:r>
          </w:p>
          <w:p w:rsidR="00D268CE" w:rsidRPr="00DF4E22" w:rsidRDefault="00D268CE" w:rsidP="00DF4E22">
            <w:pPr>
              <w:numPr>
                <w:ilvl w:val="0"/>
                <w:numId w:val="2"/>
              </w:numPr>
              <w:rPr>
                <w:rFonts w:ascii="Arial" w:hAnsi="Arial" w:cs="Arial"/>
                <w:sz w:val="20"/>
                <w:szCs w:val="20"/>
              </w:rPr>
            </w:pPr>
            <w:r w:rsidRPr="00DF4E22">
              <w:rPr>
                <w:rFonts w:ascii="Arial" w:hAnsi="Arial" w:cs="Arial"/>
                <w:sz w:val="20"/>
                <w:szCs w:val="20"/>
              </w:rPr>
              <w:t>If PSRB approval</w:t>
            </w:r>
            <w:r w:rsidR="009A4ABD" w:rsidRPr="00DF4E22">
              <w:rPr>
                <w:rFonts w:ascii="Arial" w:hAnsi="Arial" w:cs="Arial"/>
                <w:sz w:val="20"/>
                <w:szCs w:val="20"/>
              </w:rPr>
              <w:t xml:space="preserve"> or recognition</w:t>
            </w:r>
            <w:r w:rsidRPr="00DF4E22">
              <w:rPr>
                <w:rFonts w:ascii="Arial" w:hAnsi="Arial" w:cs="Arial"/>
                <w:sz w:val="20"/>
                <w:szCs w:val="20"/>
              </w:rPr>
              <w:t xml:space="preserve"> is being sought, please specify which one, and state how the programme</w:t>
            </w:r>
            <w:r w:rsidR="00052688" w:rsidRPr="00DF4E22">
              <w:rPr>
                <w:rFonts w:ascii="Arial" w:hAnsi="Arial" w:cs="Arial"/>
                <w:sz w:val="20"/>
                <w:szCs w:val="20"/>
              </w:rPr>
              <w:t xml:space="preserve"> meets the PSRB’s requirements. </w:t>
            </w:r>
            <w:r w:rsidRPr="00DF4E22">
              <w:rPr>
                <w:rFonts w:ascii="Arial" w:hAnsi="Arial" w:cs="Arial"/>
                <w:sz w:val="20"/>
                <w:szCs w:val="20"/>
              </w:rPr>
              <w:t>Will a PSRB accreditation/recognition event be required and, if so, what part should/can UTC</w:t>
            </w:r>
            <w:r w:rsidR="00066E74">
              <w:rPr>
                <w:rFonts w:ascii="Arial" w:hAnsi="Arial" w:cs="Arial"/>
                <w:sz w:val="20"/>
                <w:szCs w:val="20"/>
              </w:rPr>
              <w:t xml:space="preserve"> and/or </w:t>
            </w:r>
            <w:r w:rsidR="006659F0">
              <w:rPr>
                <w:rFonts w:ascii="Arial" w:hAnsi="Arial" w:cs="Arial"/>
                <w:sz w:val="20"/>
                <w:szCs w:val="20"/>
              </w:rPr>
              <w:t xml:space="preserve">the </w:t>
            </w:r>
            <w:r w:rsidR="00066E74">
              <w:rPr>
                <w:rFonts w:ascii="Arial" w:hAnsi="Arial" w:cs="Arial"/>
                <w:sz w:val="20"/>
                <w:szCs w:val="20"/>
              </w:rPr>
              <w:t>ASO</w:t>
            </w:r>
            <w:r w:rsidRPr="00DF4E22">
              <w:rPr>
                <w:rFonts w:ascii="Arial" w:hAnsi="Arial" w:cs="Arial"/>
                <w:sz w:val="20"/>
                <w:szCs w:val="20"/>
              </w:rPr>
              <w:t xml:space="preserve"> play in the process?</w:t>
            </w:r>
          </w:p>
          <w:p w:rsidR="00D268CE" w:rsidRPr="00DF4E22" w:rsidRDefault="00D268CE" w:rsidP="00DF4E22">
            <w:pPr>
              <w:numPr>
                <w:ilvl w:val="0"/>
                <w:numId w:val="2"/>
              </w:numPr>
              <w:rPr>
                <w:rFonts w:ascii="Arial" w:hAnsi="Arial" w:cs="Arial"/>
                <w:sz w:val="20"/>
                <w:szCs w:val="20"/>
              </w:rPr>
            </w:pPr>
            <w:r w:rsidRPr="00DF4E22">
              <w:rPr>
                <w:rFonts w:ascii="Arial" w:hAnsi="Arial" w:cs="Arial"/>
                <w:sz w:val="20"/>
                <w:szCs w:val="20"/>
              </w:rPr>
              <w:t>If research council recognition is being sought for a taught postgraduate programme, please specify which one, and state how the programme meets the research council’s requirements</w:t>
            </w:r>
            <w:r w:rsidR="00052688" w:rsidRPr="00DF4E22">
              <w:rPr>
                <w:rFonts w:ascii="Arial" w:hAnsi="Arial" w:cs="Arial"/>
                <w:sz w:val="20"/>
                <w:szCs w:val="20"/>
              </w:rPr>
              <w:t xml:space="preserve">. </w:t>
            </w:r>
            <w:r w:rsidR="00800D58" w:rsidRPr="00DF4E22">
              <w:rPr>
                <w:rFonts w:ascii="Arial" w:hAnsi="Arial" w:cs="Arial"/>
                <w:sz w:val="20"/>
                <w:szCs w:val="20"/>
              </w:rPr>
              <w:t xml:space="preserve">When will the recognition </w:t>
            </w:r>
            <w:r w:rsidRPr="00DF4E22">
              <w:rPr>
                <w:rFonts w:ascii="Arial" w:hAnsi="Arial" w:cs="Arial"/>
                <w:sz w:val="20"/>
                <w:szCs w:val="20"/>
              </w:rPr>
              <w:t>paperwork be submitted to the research council?</w:t>
            </w:r>
          </w:p>
        </w:tc>
      </w:tr>
      <w:tr w:rsidR="00D268CE" w:rsidRPr="009F46D9" w:rsidTr="00890587">
        <w:tblPrEx>
          <w:tblLook w:val="0000" w:firstRow="0" w:lastRow="0" w:firstColumn="0" w:lastColumn="0" w:noHBand="0" w:noVBand="0"/>
        </w:tblPrEx>
        <w:trPr>
          <w:gridAfter w:val="1"/>
          <w:wAfter w:w="26" w:type="dxa"/>
          <w:trHeight w:val="621"/>
        </w:trPr>
        <w:tc>
          <w:tcPr>
            <w:tcW w:w="9828" w:type="dxa"/>
          </w:tcPr>
          <w:p w:rsidR="00A87960" w:rsidRPr="009F46D9" w:rsidRDefault="00A87960" w:rsidP="00D268CE">
            <w:pPr>
              <w:rPr>
                <w:rFonts w:ascii="Arial" w:hAnsi="Arial" w:cs="Arial"/>
                <w:sz w:val="20"/>
                <w:szCs w:val="20"/>
              </w:rPr>
            </w:pPr>
          </w:p>
        </w:tc>
      </w:tr>
      <w:tr w:rsidR="00DD4B16" w:rsidRPr="009F46D9" w:rsidTr="00DF4E22">
        <w:trPr>
          <w:trHeight w:val="505"/>
        </w:trPr>
        <w:tc>
          <w:tcPr>
            <w:tcW w:w="9854" w:type="dxa"/>
            <w:gridSpan w:val="2"/>
            <w:tcBorders>
              <w:top w:val="nil"/>
            </w:tcBorders>
            <w:shd w:val="clear" w:color="auto" w:fill="D9D9D9"/>
          </w:tcPr>
          <w:p w:rsidR="00DD4B16" w:rsidRPr="00DF4E22" w:rsidRDefault="00251495" w:rsidP="00BF55B6">
            <w:pPr>
              <w:pStyle w:val="BodyText"/>
              <w:rPr>
                <w:rFonts w:ascii="Arial" w:hAnsi="Arial" w:cs="Arial"/>
                <w:b/>
                <w:bCs/>
                <w:i w:val="0"/>
                <w:iCs w:val="0"/>
                <w:sz w:val="20"/>
                <w:szCs w:val="20"/>
              </w:rPr>
            </w:pPr>
            <w:r>
              <w:rPr>
                <w:rFonts w:ascii="Arial" w:hAnsi="Arial" w:cs="Arial"/>
                <w:b/>
                <w:bCs/>
                <w:i w:val="0"/>
                <w:iCs w:val="0"/>
                <w:sz w:val="20"/>
                <w:szCs w:val="20"/>
              </w:rPr>
              <w:t>10</w:t>
            </w:r>
            <w:r w:rsidR="00DD4B16" w:rsidRPr="00DF4E22">
              <w:rPr>
                <w:rFonts w:ascii="Arial" w:hAnsi="Arial" w:cs="Arial"/>
                <w:b/>
                <w:bCs/>
                <w:i w:val="0"/>
                <w:iCs w:val="0"/>
                <w:sz w:val="20"/>
                <w:szCs w:val="20"/>
              </w:rPr>
              <w:t xml:space="preserve"> Research</w:t>
            </w:r>
            <w:r w:rsidR="00994625">
              <w:rPr>
                <w:rFonts w:ascii="Arial" w:hAnsi="Arial" w:cs="Arial"/>
                <w:b/>
                <w:bCs/>
                <w:i w:val="0"/>
                <w:iCs w:val="0"/>
                <w:sz w:val="20"/>
                <w:szCs w:val="20"/>
              </w:rPr>
              <w:t>-led Teaching</w:t>
            </w:r>
            <w:r w:rsidR="00DD4B16" w:rsidRPr="00DF4E22">
              <w:rPr>
                <w:rFonts w:ascii="Arial" w:hAnsi="Arial" w:cs="Arial"/>
                <w:b/>
                <w:bCs/>
                <w:i w:val="0"/>
                <w:iCs w:val="0"/>
                <w:sz w:val="20"/>
                <w:szCs w:val="20"/>
              </w:rPr>
              <w:t xml:space="preserve"> </w:t>
            </w:r>
          </w:p>
          <w:p w:rsidR="00994625" w:rsidRDefault="00DD4B16" w:rsidP="00C60656">
            <w:pPr>
              <w:pStyle w:val="BodyText"/>
              <w:numPr>
                <w:ilvl w:val="0"/>
                <w:numId w:val="37"/>
              </w:numPr>
              <w:ind w:left="723"/>
              <w:rPr>
                <w:rFonts w:ascii="Arial" w:hAnsi="Arial" w:cs="Arial"/>
                <w:i w:val="0"/>
                <w:iCs w:val="0"/>
                <w:sz w:val="20"/>
                <w:szCs w:val="20"/>
              </w:rPr>
            </w:pPr>
            <w:r w:rsidRPr="00C60656">
              <w:rPr>
                <w:rFonts w:ascii="Arial" w:hAnsi="Arial" w:cs="Arial"/>
                <w:i w:val="0"/>
                <w:iCs w:val="0"/>
                <w:sz w:val="20"/>
                <w:szCs w:val="20"/>
              </w:rPr>
              <w:t xml:space="preserve">How </w:t>
            </w:r>
            <w:r w:rsidR="006D33A8" w:rsidRPr="00C60656">
              <w:rPr>
                <w:rFonts w:ascii="Arial" w:hAnsi="Arial" w:cs="Arial"/>
                <w:i w:val="0"/>
                <w:iCs w:val="0"/>
                <w:sz w:val="20"/>
                <w:szCs w:val="20"/>
              </w:rPr>
              <w:t xml:space="preserve">and at what levels </w:t>
            </w:r>
            <w:r w:rsidR="00994625" w:rsidRPr="00C60656">
              <w:rPr>
                <w:rFonts w:ascii="Arial" w:hAnsi="Arial" w:cs="Arial"/>
                <w:i w:val="0"/>
                <w:iCs w:val="0"/>
                <w:sz w:val="20"/>
                <w:szCs w:val="20"/>
              </w:rPr>
              <w:t xml:space="preserve">does the programme include research-led teaching? (For instance, </w:t>
            </w:r>
            <w:r w:rsidRPr="00C60656">
              <w:rPr>
                <w:rFonts w:ascii="Arial" w:hAnsi="Arial" w:cs="Arial"/>
                <w:i w:val="0"/>
                <w:iCs w:val="0"/>
                <w:sz w:val="20"/>
                <w:szCs w:val="20"/>
              </w:rPr>
              <w:t xml:space="preserve">is the curriculum informed by current research and scholarship? </w:t>
            </w:r>
            <w:r w:rsidR="00994625" w:rsidRPr="00C60656">
              <w:rPr>
                <w:rFonts w:ascii="Arial" w:hAnsi="Arial" w:cs="Arial"/>
                <w:i w:val="0"/>
                <w:iCs w:val="0"/>
                <w:sz w:val="20"/>
                <w:szCs w:val="20"/>
              </w:rPr>
              <w:t>How are students exposed to the research interests of the academic staff involved in the programme?)</w:t>
            </w:r>
          </w:p>
          <w:p w:rsidR="00DD4B16" w:rsidRPr="00C60656" w:rsidRDefault="00994625" w:rsidP="00C60656">
            <w:pPr>
              <w:pStyle w:val="BodyText"/>
              <w:numPr>
                <w:ilvl w:val="0"/>
                <w:numId w:val="37"/>
              </w:numPr>
              <w:ind w:left="723"/>
              <w:rPr>
                <w:rFonts w:ascii="Arial" w:hAnsi="Arial" w:cs="Arial"/>
                <w:i w:val="0"/>
                <w:iCs w:val="0"/>
                <w:sz w:val="20"/>
                <w:szCs w:val="20"/>
              </w:rPr>
            </w:pPr>
            <w:r w:rsidRPr="00C60656">
              <w:rPr>
                <w:rFonts w:ascii="Arial" w:hAnsi="Arial" w:cs="Arial"/>
                <w:i w:val="0"/>
                <w:iCs w:val="0"/>
                <w:sz w:val="20"/>
                <w:szCs w:val="20"/>
              </w:rPr>
              <w:t xml:space="preserve">How </w:t>
            </w:r>
            <w:r w:rsidR="006D33A8" w:rsidRPr="00C60656">
              <w:rPr>
                <w:rFonts w:ascii="Arial" w:hAnsi="Arial" w:cs="Arial"/>
                <w:i w:val="0"/>
                <w:iCs w:val="0"/>
                <w:sz w:val="20"/>
                <w:szCs w:val="20"/>
              </w:rPr>
              <w:t xml:space="preserve">and at what levels </w:t>
            </w:r>
            <w:r w:rsidRPr="00C60656">
              <w:rPr>
                <w:rFonts w:ascii="Arial" w:hAnsi="Arial" w:cs="Arial"/>
                <w:i w:val="0"/>
                <w:iCs w:val="0"/>
                <w:sz w:val="20"/>
                <w:szCs w:val="20"/>
              </w:rPr>
              <w:t>does the programme build up students’ own research skills and abilities as independent learners? (For instance, via the development of inquiry skills and</w:t>
            </w:r>
            <w:r w:rsidR="00377E8F" w:rsidRPr="00C60656">
              <w:rPr>
                <w:rFonts w:ascii="Arial" w:hAnsi="Arial" w:cs="Arial"/>
                <w:i w:val="0"/>
                <w:iCs w:val="0"/>
                <w:sz w:val="20"/>
                <w:szCs w:val="20"/>
              </w:rPr>
              <w:t xml:space="preserve"> inclusion of</w:t>
            </w:r>
            <w:r w:rsidRPr="00C60656">
              <w:rPr>
                <w:rFonts w:ascii="Arial" w:hAnsi="Arial" w:cs="Arial"/>
                <w:i w:val="0"/>
                <w:iCs w:val="0"/>
                <w:sz w:val="20"/>
                <w:szCs w:val="20"/>
              </w:rPr>
              <w:t xml:space="preserve"> research-based activities).</w:t>
            </w:r>
          </w:p>
        </w:tc>
      </w:tr>
      <w:tr w:rsidR="00DD4B16" w:rsidRPr="009F46D9" w:rsidTr="00DF4E22">
        <w:trPr>
          <w:trHeight w:val="630"/>
        </w:trPr>
        <w:tc>
          <w:tcPr>
            <w:tcW w:w="9854" w:type="dxa"/>
            <w:gridSpan w:val="2"/>
          </w:tcPr>
          <w:p w:rsidR="00DD4B16" w:rsidRPr="00DF4E22" w:rsidRDefault="00DD4B16" w:rsidP="00BF55B6">
            <w:pPr>
              <w:rPr>
                <w:rFonts w:ascii="Arial" w:hAnsi="Arial" w:cs="Arial"/>
                <w:sz w:val="20"/>
                <w:szCs w:val="20"/>
              </w:rPr>
            </w:pPr>
          </w:p>
          <w:p w:rsidR="00DD4B16" w:rsidRPr="00DF4E22" w:rsidRDefault="00DD4B16" w:rsidP="00BF55B6">
            <w:pPr>
              <w:rPr>
                <w:rFonts w:ascii="Arial" w:hAnsi="Arial" w:cs="Arial"/>
                <w:sz w:val="20"/>
                <w:szCs w:val="20"/>
              </w:rPr>
            </w:pPr>
          </w:p>
          <w:p w:rsidR="00DD4B16" w:rsidRPr="00DF4E22" w:rsidRDefault="00DD4B16" w:rsidP="00BF55B6">
            <w:pPr>
              <w:rPr>
                <w:rFonts w:ascii="Arial" w:hAnsi="Arial" w:cs="Arial"/>
                <w:sz w:val="20"/>
                <w:szCs w:val="20"/>
              </w:rPr>
            </w:pPr>
          </w:p>
        </w:tc>
      </w:tr>
      <w:tr w:rsidR="006659F0" w:rsidRPr="009F46D9" w:rsidTr="006659F0">
        <w:trPr>
          <w:trHeight w:val="630"/>
        </w:trPr>
        <w:tc>
          <w:tcPr>
            <w:tcW w:w="9854" w:type="dxa"/>
            <w:gridSpan w:val="2"/>
            <w:shd w:val="clear" w:color="auto" w:fill="D9D9D9" w:themeFill="background1" w:themeFillShade="D9"/>
          </w:tcPr>
          <w:p w:rsidR="006659F0" w:rsidRPr="00DF4E22" w:rsidRDefault="00251495" w:rsidP="006659F0">
            <w:pPr>
              <w:pStyle w:val="BodyText"/>
              <w:rPr>
                <w:rFonts w:ascii="Arial" w:hAnsi="Arial" w:cs="Arial"/>
                <w:b/>
                <w:bCs/>
                <w:i w:val="0"/>
                <w:iCs w:val="0"/>
                <w:sz w:val="20"/>
                <w:szCs w:val="20"/>
              </w:rPr>
            </w:pPr>
            <w:r>
              <w:rPr>
                <w:rFonts w:ascii="Arial" w:hAnsi="Arial" w:cs="Arial"/>
                <w:b/>
                <w:bCs/>
                <w:i w:val="0"/>
                <w:iCs w:val="0"/>
                <w:sz w:val="20"/>
                <w:szCs w:val="20"/>
              </w:rPr>
              <w:t>11</w:t>
            </w:r>
            <w:r w:rsidR="006659F0" w:rsidRPr="00DF4E22">
              <w:rPr>
                <w:rFonts w:ascii="Arial" w:hAnsi="Arial" w:cs="Arial"/>
                <w:b/>
                <w:bCs/>
                <w:i w:val="0"/>
                <w:iCs w:val="0"/>
                <w:sz w:val="20"/>
                <w:szCs w:val="20"/>
              </w:rPr>
              <w:t xml:space="preserve"> Innovative teaching</w:t>
            </w:r>
          </w:p>
          <w:p w:rsidR="006659F0" w:rsidRPr="006659F0" w:rsidRDefault="006659F0" w:rsidP="006659F0">
            <w:pPr>
              <w:pStyle w:val="BodyText"/>
              <w:numPr>
                <w:ilvl w:val="0"/>
                <w:numId w:val="19"/>
              </w:numPr>
              <w:tabs>
                <w:tab w:val="left" w:pos="720"/>
              </w:tabs>
              <w:rPr>
                <w:rFonts w:ascii="Arial" w:hAnsi="Arial" w:cs="Arial"/>
                <w:sz w:val="20"/>
                <w:szCs w:val="20"/>
              </w:rPr>
            </w:pPr>
            <w:r w:rsidRPr="00DF4E22">
              <w:rPr>
                <w:rFonts w:ascii="Arial" w:hAnsi="Arial" w:cs="Arial"/>
                <w:i w:val="0"/>
                <w:iCs w:val="0"/>
                <w:sz w:val="20"/>
                <w:szCs w:val="20"/>
              </w:rPr>
              <w:t>Has the programme been informed by any recent developments in teaching and learning? If yes, please provide brief details.</w:t>
            </w:r>
          </w:p>
          <w:p w:rsidR="00C60656" w:rsidRDefault="006659F0" w:rsidP="00C60656">
            <w:pPr>
              <w:pStyle w:val="BodyText"/>
              <w:numPr>
                <w:ilvl w:val="0"/>
                <w:numId w:val="19"/>
              </w:numPr>
              <w:tabs>
                <w:tab w:val="left" w:pos="720"/>
              </w:tabs>
              <w:rPr>
                <w:rFonts w:ascii="Arial" w:hAnsi="Arial" w:cs="Arial"/>
                <w:sz w:val="20"/>
                <w:szCs w:val="20"/>
              </w:rPr>
            </w:pPr>
            <w:r w:rsidRPr="00DF4E22">
              <w:rPr>
                <w:rFonts w:ascii="Arial" w:hAnsi="Arial" w:cs="Arial"/>
                <w:i w:val="0"/>
                <w:iCs w:val="0"/>
                <w:sz w:val="20"/>
                <w:szCs w:val="20"/>
              </w:rPr>
              <w:t>Does the programme involve any non-standard or innovative teaching techniques? If yes, please provide a brief description of the technique(s) concerned, the rationale for using the technique(s) and the</w:t>
            </w:r>
            <w:r w:rsidR="004B6CAA">
              <w:rPr>
                <w:rFonts w:ascii="Arial" w:hAnsi="Arial" w:cs="Arial"/>
                <w:i w:val="0"/>
                <w:iCs w:val="0"/>
                <w:sz w:val="20"/>
                <w:szCs w:val="20"/>
              </w:rPr>
              <w:t xml:space="preserve"> anticipated</w:t>
            </w:r>
            <w:r w:rsidRPr="00DF4E22">
              <w:rPr>
                <w:rFonts w:ascii="Arial" w:hAnsi="Arial" w:cs="Arial"/>
                <w:i w:val="0"/>
                <w:iCs w:val="0"/>
                <w:sz w:val="20"/>
                <w:szCs w:val="20"/>
              </w:rPr>
              <w:t xml:space="preserve"> impact on the student experience.</w:t>
            </w:r>
          </w:p>
          <w:p w:rsidR="006D33A8" w:rsidRPr="00C60656" w:rsidRDefault="006D33A8" w:rsidP="00C60656">
            <w:pPr>
              <w:pStyle w:val="BodyText"/>
              <w:numPr>
                <w:ilvl w:val="0"/>
                <w:numId w:val="19"/>
              </w:numPr>
              <w:tabs>
                <w:tab w:val="left" w:pos="720"/>
              </w:tabs>
              <w:rPr>
                <w:rFonts w:ascii="Arial" w:hAnsi="Arial" w:cs="Arial"/>
                <w:sz w:val="20"/>
                <w:szCs w:val="20"/>
              </w:rPr>
            </w:pPr>
            <w:r w:rsidRPr="00C60656">
              <w:rPr>
                <w:rFonts w:ascii="Arial" w:hAnsi="Arial" w:cs="Arial"/>
                <w:i w:val="0"/>
                <w:iCs w:val="0"/>
                <w:sz w:val="20"/>
                <w:szCs w:val="20"/>
              </w:rPr>
              <w:t xml:space="preserve">Does the programme involve distance learning? </w:t>
            </w:r>
            <w:r w:rsidR="00C60656">
              <w:rPr>
                <w:rFonts w:ascii="Arial" w:hAnsi="Arial" w:cs="Arial"/>
                <w:i w:val="0"/>
                <w:iCs w:val="0"/>
                <w:sz w:val="20"/>
                <w:szCs w:val="20"/>
              </w:rPr>
              <w:t xml:space="preserve">If so, please provide brief details and cross-reference to the programme specification and module proformas as appropriate. </w:t>
            </w:r>
          </w:p>
        </w:tc>
      </w:tr>
      <w:tr w:rsidR="006659F0" w:rsidRPr="009F46D9" w:rsidTr="00DF4E22">
        <w:trPr>
          <w:trHeight w:val="630"/>
        </w:trPr>
        <w:tc>
          <w:tcPr>
            <w:tcW w:w="9854" w:type="dxa"/>
            <w:gridSpan w:val="2"/>
          </w:tcPr>
          <w:p w:rsidR="006659F0" w:rsidRPr="00DF4E22" w:rsidRDefault="006659F0" w:rsidP="00BF55B6">
            <w:pPr>
              <w:rPr>
                <w:rFonts w:ascii="Arial" w:hAnsi="Arial" w:cs="Arial"/>
                <w:sz w:val="20"/>
                <w:szCs w:val="20"/>
              </w:rPr>
            </w:pPr>
          </w:p>
        </w:tc>
      </w:tr>
      <w:tr w:rsidR="00AC4A75" w:rsidRPr="009F46D9" w:rsidTr="00AC4A75">
        <w:trPr>
          <w:trHeight w:val="630"/>
        </w:trPr>
        <w:tc>
          <w:tcPr>
            <w:tcW w:w="9854" w:type="dxa"/>
            <w:gridSpan w:val="2"/>
            <w:shd w:val="clear" w:color="auto" w:fill="D9D9D9" w:themeFill="background1" w:themeFillShade="D9"/>
          </w:tcPr>
          <w:p w:rsidR="00985BA0" w:rsidRPr="00DF4E22" w:rsidRDefault="00985BA0" w:rsidP="00985BA0">
            <w:pPr>
              <w:rPr>
                <w:rFonts w:ascii="Arial" w:hAnsi="Arial" w:cs="Arial"/>
                <w:b/>
                <w:bCs/>
                <w:sz w:val="20"/>
                <w:szCs w:val="20"/>
              </w:rPr>
            </w:pPr>
            <w:r>
              <w:rPr>
                <w:rFonts w:ascii="Arial" w:hAnsi="Arial" w:cs="Arial"/>
                <w:b/>
                <w:bCs/>
                <w:sz w:val="20"/>
                <w:szCs w:val="20"/>
              </w:rPr>
              <w:t>12</w:t>
            </w:r>
            <w:r w:rsidRPr="00DF4E22">
              <w:rPr>
                <w:rFonts w:ascii="Arial" w:hAnsi="Arial" w:cs="Arial"/>
                <w:b/>
                <w:bCs/>
                <w:sz w:val="20"/>
                <w:szCs w:val="20"/>
              </w:rPr>
              <w:t xml:space="preserve"> Internationalisation </w:t>
            </w:r>
          </w:p>
          <w:p w:rsidR="00985BA0" w:rsidRDefault="006D33A8" w:rsidP="00985BA0">
            <w:pPr>
              <w:numPr>
                <w:ilvl w:val="0"/>
                <w:numId w:val="9"/>
              </w:numPr>
              <w:rPr>
                <w:rFonts w:ascii="Arial" w:hAnsi="Arial" w:cs="Arial"/>
                <w:sz w:val="20"/>
                <w:szCs w:val="20"/>
              </w:rPr>
            </w:pPr>
            <w:r>
              <w:rPr>
                <w:rFonts w:ascii="Arial" w:hAnsi="Arial" w:cs="Arial"/>
                <w:sz w:val="20"/>
                <w:szCs w:val="20"/>
              </w:rPr>
              <w:t>How does the curriculum promote internationalisation</w:t>
            </w:r>
            <w:r w:rsidR="00985BA0" w:rsidRPr="00DF4E22">
              <w:rPr>
                <w:rFonts w:ascii="Arial" w:hAnsi="Arial" w:cs="Arial"/>
                <w:sz w:val="20"/>
                <w:szCs w:val="20"/>
              </w:rPr>
              <w:t xml:space="preserve"> (e.g. have global perspectives been incorporated</w:t>
            </w:r>
            <w:r>
              <w:rPr>
                <w:rFonts w:ascii="Arial" w:hAnsi="Arial" w:cs="Arial"/>
                <w:sz w:val="20"/>
                <w:szCs w:val="20"/>
              </w:rPr>
              <w:t>; does the programme</w:t>
            </w:r>
            <w:r w:rsidR="00985BA0" w:rsidRPr="00DF4E22">
              <w:rPr>
                <w:rFonts w:ascii="Arial" w:hAnsi="Arial" w:cs="Arial"/>
                <w:sz w:val="20"/>
                <w:szCs w:val="20"/>
              </w:rPr>
              <w:t xml:space="preserve"> promote awareness</w:t>
            </w:r>
            <w:r w:rsidR="00994625">
              <w:rPr>
                <w:rFonts w:ascii="Arial" w:hAnsi="Arial" w:cs="Arial"/>
                <w:sz w:val="20"/>
                <w:szCs w:val="20"/>
              </w:rPr>
              <w:t xml:space="preserve"> of international issues, con</w:t>
            </w:r>
            <w:r>
              <w:rPr>
                <w:rFonts w:ascii="Arial" w:hAnsi="Arial" w:cs="Arial"/>
                <w:sz w:val="20"/>
                <w:szCs w:val="20"/>
              </w:rPr>
              <w:t>texts and / or cultures (</w:t>
            </w:r>
            <w:r w:rsidR="00994625">
              <w:rPr>
                <w:rFonts w:ascii="Arial" w:hAnsi="Arial" w:cs="Arial"/>
                <w:sz w:val="20"/>
                <w:szCs w:val="20"/>
              </w:rPr>
              <w:t>as appropriate)</w:t>
            </w:r>
            <w:r w:rsidR="00985BA0" w:rsidRPr="00DF4E22">
              <w:rPr>
                <w:rFonts w:ascii="Arial" w:hAnsi="Arial" w:cs="Arial"/>
                <w:sz w:val="20"/>
                <w:szCs w:val="20"/>
              </w:rPr>
              <w:t xml:space="preserve"> in all students</w:t>
            </w:r>
            <w:r>
              <w:rPr>
                <w:rFonts w:ascii="Arial" w:hAnsi="Arial" w:cs="Arial"/>
                <w:sz w:val="20"/>
                <w:szCs w:val="20"/>
              </w:rPr>
              <w:t>)</w:t>
            </w:r>
            <w:r w:rsidR="00985BA0" w:rsidRPr="00DF4E22">
              <w:rPr>
                <w:rFonts w:ascii="Arial" w:hAnsi="Arial" w:cs="Arial"/>
                <w:sz w:val="20"/>
                <w:szCs w:val="20"/>
              </w:rPr>
              <w:t>? If yes, please provide brief details</w:t>
            </w:r>
            <w:r w:rsidR="00994625">
              <w:rPr>
                <w:rFonts w:ascii="Arial" w:hAnsi="Arial" w:cs="Arial"/>
                <w:sz w:val="20"/>
                <w:szCs w:val="20"/>
              </w:rPr>
              <w:t>. If no, please explain why</w:t>
            </w:r>
            <w:r w:rsidR="00985BA0" w:rsidRPr="00DF4E22">
              <w:rPr>
                <w:rFonts w:ascii="Arial" w:hAnsi="Arial" w:cs="Arial"/>
                <w:sz w:val="20"/>
                <w:szCs w:val="20"/>
              </w:rPr>
              <w:t>.</w:t>
            </w:r>
          </w:p>
          <w:p w:rsidR="00994625" w:rsidRPr="00A94506" w:rsidRDefault="00985BA0" w:rsidP="00A94506">
            <w:pPr>
              <w:pStyle w:val="BodyText"/>
              <w:numPr>
                <w:ilvl w:val="0"/>
                <w:numId w:val="9"/>
              </w:numPr>
              <w:rPr>
                <w:rFonts w:ascii="Arial" w:hAnsi="Arial" w:cs="Arial"/>
                <w:i w:val="0"/>
                <w:sz w:val="20"/>
                <w:szCs w:val="20"/>
              </w:rPr>
            </w:pPr>
            <w:r w:rsidRPr="00985BA0">
              <w:rPr>
                <w:rFonts w:ascii="Arial" w:hAnsi="Arial" w:cs="Arial"/>
                <w:i w:val="0"/>
                <w:sz w:val="20"/>
                <w:szCs w:val="20"/>
              </w:rPr>
              <w:t>Will the curriculum encourage students to develop cross-cultural capabilities (e.g. the skills of cross-cultural communication) and, if so, how?</w:t>
            </w:r>
          </w:p>
        </w:tc>
      </w:tr>
      <w:tr w:rsidR="00AC4A75" w:rsidRPr="009F46D9" w:rsidTr="00DF4E22">
        <w:trPr>
          <w:trHeight w:val="630"/>
        </w:trPr>
        <w:tc>
          <w:tcPr>
            <w:tcW w:w="9854" w:type="dxa"/>
            <w:gridSpan w:val="2"/>
          </w:tcPr>
          <w:p w:rsidR="00AC4A75" w:rsidRDefault="00AC4A75" w:rsidP="00BF55B6">
            <w:pPr>
              <w:rPr>
                <w:rFonts w:ascii="Arial" w:hAnsi="Arial" w:cs="Arial"/>
                <w:sz w:val="20"/>
                <w:szCs w:val="20"/>
              </w:rPr>
            </w:pPr>
          </w:p>
          <w:p w:rsidR="00230D32" w:rsidRDefault="00230D32" w:rsidP="00BF55B6">
            <w:pPr>
              <w:rPr>
                <w:rFonts w:ascii="Arial" w:hAnsi="Arial" w:cs="Arial"/>
                <w:sz w:val="20"/>
                <w:szCs w:val="20"/>
              </w:rPr>
            </w:pPr>
          </w:p>
          <w:p w:rsidR="00230D32" w:rsidRDefault="00230D32" w:rsidP="00BF55B6">
            <w:pPr>
              <w:rPr>
                <w:rFonts w:ascii="Arial" w:hAnsi="Arial" w:cs="Arial"/>
                <w:sz w:val="20"/>
                <w:szCs w:val="20"/>
              </w:rPr>
            </w:pPr>
          </w:p>
          <w:p w:rsidR="00230D32" w:rsidRDefault="00230D32" w:rsidP="00BF55B6">
            <w:pPr>
              <w:rPr>
                <w:rFonts w:ascii="Arial" w:hAnsi="Arial" w:cs="Arial"/>
                <w:sz w:val="20"/>
                <w:szCs w:val="20"/>
              </w:rPr>
            </w:pPr>
          </w:p>
          <w:p w:rsidR="00230D32" w:rsidRDefault="00230D32" w:rsidP="00BF55B6">
            <w:pPr>
              <w:rPr>
                <w:rFonts w:ascii="Arial" w:hAnsi="Arial" w:cs="Arial"/>
                <w:sz w:val="20"/>
                <w:szCs w:val="20"/>
              </w:rPr>
            </w:pPr>
          </w:p>
          <w:p w:rsidR="00230D32" w:rsidRDefault="00230D32" w:rsidP="00BF55B6">
            <w:pPr>
              <w:rPr>
                <w:rFonts w:ascii="Arial" w:hAnsi="Arial" w:cs="Arial"/>
                <w:sz w:val="20"/>
                <w:szCs w:val="20"/>
              </w:rPr>
            </w:pPr>
          </w:p>
          <w:p w:rsidR="00230D32" w:rsidRPr="00DF4E22" w:rsidRDefault="00230D32" w:rsidP="00BF55B6">
            <w:pPr>
              <w:rPr>
                <w:rFonts w:ascii="Arial" w:hAnsi="Arial" w:cs="Arial"/>
                <w:sz w:val="20"/>
                <w:szCs w:val="20"/>
              </w:rPr>
            </w:pPr>
          </w:p>
        </w:tc>
      </w:tr>
      <w:tr w:rsidR="006659F0" w:rsidRPr="009F46D9" w:rsidTr="006659F0">
        <w:trPr>
          <w:trHeight w:val="630"/>
        </w:trPr>
        <w:tc>
          <w:tcPr>
            <w:tcW w:w="9854" w:type="dxa"/>
            <w:gridSpan w:val="2"/>
            <w:shd w:val="clear" w:color="auto" w:fill="D9D9D9" w:themeFill="background1" w:themeFillShade="D9"/>
          </w:tcPr>
          <w:p w:rsidR="00985BA0" w:rsidRDefault="00FE4669" w:rsidP="003844C3">
            <w:pPr>
              <w:pStyle w:val="BodyText"/>
              <w:numPr>
                <w:ilvl w:val="0"/>
                <w:numId w:val="39"/>
              </w:numPr>
              <w:ind w:left="360"/>
              <w:rPr>
                <w:rFonts w:ascii="Arial" w:hAnsi="Arial" w:cs="Arial"/>
                <w:b/>
                <w:bCs/>
                <w:i w:val="0"/>
                <w:iCs w:val="0"/>
                <w:sz w:val="20"/>
                <w:szCs w:val="20"/>
              </w:rPr>
            </w:pPr>
            <w:r>
              <w:rPr>
                <w:rFonts w:ascii="Arial" w:hAnsi="Arial" w:cs="Arial"/>
                <w:b/>
                <w:bCs/>
                <w:i w:val="0"/>
                <w:iCs w:val="0"/>
                <w:sz w:val="20"/>
                <w:szCs w:val="20"/>
              </w:rPr>
              <w:t>Technology Enhanced Learning</w:t>
            </w:r>
            <w:r w:rsidR="00985BA0" w:rsidRPr="00DF4E22">
              <w:rPr>
                <w:rFonts w:ascii="Arial" w:hAnsi="Arial" w:cs="Arial"/>
                <w:b/>
                <w:bCs/>
                <w:i w:val="0"/>
                <w:iCs w:val="0"/>
                <w:sz w:val="20"/>
                <w:szCs w:val="20"/>
              </w:rPr>
              <w:t xml:space="preserve"> </w:t>
            </w:r>
          </w:p>
          <w:p w:rsidR="003844C3" w:rsidRDefault="00FE4669" w:rsidP="003844C3">
            <w:pPr>
              <w:pStyle w:val="BodyText"/>
              <w:numPr>
                <w:ilvl w:val="0"/>
                <w:numId w:val="38"/>
              </w:numPr>
              <w:rPr>
                <w:rFonts w:ascii="Arial" w:hAnsi="Arial" w:cs="Arial"/>
                <w:b/>
                <w:bCs/>
                <w:i w:val="0"/>
                <w:iCs w:val="0"/>
                <w:sz w:val="20"/>
                <w:szCs w:val="20"/>
              </w:rPr>
            </w:pPr>
            <w:r w:rsidRPr="003844C3">
              <w:rPr>
                <w:rFonts w:ascii="Arial" w:hAnsi="Arial" w:cs="Arial"/>
                <w:i w:val="0"/>
                <w:sz w:val="20"/>
                <w:szCs w:val="20"/>
              </w:rPr>
              <w:t xml:space="preserve">How will the programme make use of the University's technology enhanced learning tools to support / underpin teaching </w:t>
            </w:r>
            <w:r w:rsidR="003844C3" w:rsidRPr="003844C3">
              <w:rPr>
                <w:rFonts w:ascii="Arial" w:hAnsi="Arial" w:cs="Arial"/>
                <w:i w:val="0"/>
                <w:sz w:val="20"/>
                <w:szCs w:val="20"/>
              </w:rPr>
              <w:t xml:space="preserve">and learning </w:t>
            </w:r>
            <w:r w:rsidRPr="003844C3">
              <w:rPr>
                <w:rFonts w:ascii="Arial" w:hAnsi="Arial" w:cs="Arial"/>
                <w:i w:val="0"/>
                <w:sz w:val="20"/>
                <w:szCs w:val="20"/>
              </w:rPr>
              <w:t xml:space="preserve">(e.g. through use of VLE / lecture recording &amp; video / Google Apps </w:t>
            </w:r>
            <w:r w:rsidRPr="003844C3">
              <w:rPr>
                <w:rFonts w:ascii="Arial" w:hAnsi="Arial" w:cs="Arial"/>
                <w:i w:val="0"/>
                <w:sz w:val="20"/>
                <w:szCs w:val="20"/>
              </w:rPr>
              <w:lastRenderedPageBreak/>
              <w:t>for Education)? See http://elearningyork.files.wordpress.com/2014/03/eldt-brochure.pdf for further details</w:t>
            </w:r>
          </w:p>
          <w:p w:rsidR="006659F0" w:rsidRPr="003844C3" w:rsidRDefault="00FE4669" w:rsidP="00FE4669">
            <w:pPr>
              <w:pStyle w:val="BodyText"/>
              <w:numPr>
                <w:ilvl w:val="0"/>
                <w:numId w:val="38"/>
              </w:numPr>
              <w:rPr>
                <w:rFonts w:ascii="Arial" w:hAnsi="Arial" w:cs="Arial"/>
                <w:b/>
                <w:bCs/>
                <w:i w:val="0"/>
                <w:iCs w:val="0"/>
                <w:sz w:val="20"/>
                <w:szCs w:val="20"/>
              </w:rPr>
            </w:pPr>
            <w:r w:rsidRPr="003844C3">
              <w:rPr>
                <w:rFonts w:ascii="Arial" w:hAnsi="Arial" w:cs="Arial"/>
                <w:i w:val="0"/>
                <w:sz w:val="20"/>
                <w:szCs w:val="20"/>
              </w:rPr>
              <w:t xml:space="preserve">How does the programme’s use of technology enhanced learning (e.g. the VLE) fit with the department’s e-learning / technology enhanced learning strategy? </w:t>
            </w:r>
          </w:p>
        </w:tc>
      </w:tr>
      <w:tr w:rsidR="006659F0" w:rsidRPr="009F46D9" w:rsidTr="00DF4E22">
        <w:trPr>
          <w:trHeight w:val="630"/>
        </w:trPr>
        <w:tc>
          <w:tcPr>
            <w:tcW w:w="9854" w:type="dxa"/>
            <w:gridSpan w:val="2"/>
          </w:tcPr>
          <w:p w:rsidR="006659F0" w:rsidRDefault="006659F0" w:rsidP="00BF55B6">
            <w:pPr>
              <w:rPr>
                <w:rFonts w:ascii="Arial" w:hAnsi="Arial" w:cs="Arial"/>
                <w:sz w:val="20"/>
                <w:szCs w:val="20"/>
              </w:rPr>
            </w:pPr>
          </w:p>
          <w:p w:rsidR="00230D32" w:rsidRDefault="00230D32" w:rsidP="00BF55B6">
            <w:pPr>
              <w:rPr>
                <w:rFonts w:ascii="Arial" w:hAnsi="Arial" w:cs="Arial"/>
                <w:sz w:val="20"/>
                <w:szCs w:val="20"/>
              </w:rPr>
            </w:pPr>
          </w:p>
          <w:p w:rsidR="00230D32" w:rsidRDefault="00230D32" w:rsidP="00BF55B6">
            <w:pPr>
              <w:rPr>
                <w:rFonts w:ascii="Arial" w:hAnsi="Arial" w:cs="Arial"/>
                <w:sz w:val="20"/>
                <w:szCs w:val="20"/>
              </w:rPr>
            </w:pPr>
          </w:p>
          <w:p w:rsidR="003844C3" w:rsidRPr="00DF4E22" w:rsidRDefault="003844C3" w:rsidP="00BF55B6">
            <w:pPr>
              <w:rPr>
                <w:rFonts w:ascii="Arial" w:hAnsi="Arial" w:cs="Arial"/>
                <w:sz w:val="20"/>
                <w:szCs w:val="20"/>
              </w:rPr>
            </w:pPr>
          </w:p>
        </w:tc>
      </w:tr>
      <w:tr w:rsidR="006659F0" w:rsidRPr="009F46D9" w:rsidTr="00E230AB">
        <w:trPr>
          <w:trHeight w:val="273"/>
        </w:trPr>
        <w:tc>
          <w:tcPr>
            <w:tcW w:w="9854" w:type="dxa"/>
            <w:gridSpan w:val="2"/>
            <w:shd w:val="clear" w:color="auto" w:fill="D9D9D9" w:themeFill="background1" w:themeFillShade="D9"/>
          </w:tcPr>
          <w:p w:rsidR="006659F0" w:rsidRPr="00DF4E22" w:rsidRDefault="006659F0" w:rsidP="006659F0">
            <w:pPr>
              <w:pStyle w:val="BodyText"/>
              <w:rPr>
                <w:rFonts w:ascii="Arial" w:hAnsi="Arial" w:cs="Arial"/>
                <w:b/>
                <w:bCs/>
                <w:i w:val="0"/>
                <w:iCs w:val="0"/>
                <w:sz w:val="20"/>
                <w:szCs w:val="20"/>
              </w:rPr>
            </w:pPr>
            <w:r>
              <w:rPr>
                <w:rFonts w:ascii="Arial" w:hAnsi="Arial" w:cs="Arial"/>
                <w:b/>
                <w:bCs/>
                <w:i w:val="0"/>
                <w:iCs w:val="0"/>
                <w:sz w:val="20"/>
                <w:szCs w:val="20"/>
              </w:rPr>
              <w:t>1</w:t>
            </w:r>
            <w:r w:rsidR="00251495">
              <w:rPr>
                <w:rFonts w:ascii="Arial" w:hAnsi="Arial" w:cs="Arial"/>
                <w:b/>
                <w:bCs/>
                <w:i w:val="0"/>
                <w:iCs w:val="0"/>
                <w:sz w:val="20"/>
                <w:szCs w:val="20"/>
              </w:rPr>
              <w:t>4</w:t>
            </w:r>
            <w:r w:rsidRPr="00DF4E22">
              <w:rPr>
                <w:rFonts w:ascii="Arial" w:hAnsi="Arial" w:cs="Arial"/>
                <w:b/>
                <w:bCs/>
                <w:i w:val="0"/>
                <w:iCs w:val="0"/>
                <w:sz w:val="20"/>
                <w:szCs w:val="20"/>
              </w:rPr>
              <w:t xml:space="preserve"> Assessment</w:t>
            </w:r>
          </w:p>
          <w:p w:rsidR="006659F0" w:rsidRPr="00DF4E22" w:rsidRDefault="006659F0" w:rsidP="006659F0">
            <w:pPr>
              <w:pStyle w:val="BodyText"/>
              <w:tabs>
                <w:tab w:val="left" w:pos="510"/>
              </w:tabs>
              <w:rPr>
                <w:rFonts w:ascii="Arial" w:hAnsi="Arial" w:cs="Arial"/>
                <w:i w:val="0"/>
                <w:iCs w:val="0"/>
                <w:sz w:val="20"/>
                <w:szCs w:val="20"/>
              </w:rPr>
            </w:pPr>
            <w:r w:rsidRPr="00DF4E22">
              <w:rPr>
                <w:rFonts w:ascii="Arial" w:hAnsi="Arial" w:cs="Arial"/>
                <w:i w:val="0"/>
                <w:iCs w:val="0"/>
                <w:sz w:val="20"/>
                <w:szCs w:val="20"/>
              </w:rPr>
              <w:t xml:space="preserve">The assessment arrangements for the programme should be designed to measure the achievement of the intended learning outcomes. The assessment arrangements should </w:t>
            </w:r>
            <w:r w:rsidR="003844C3">
              <w:rPr>
                <w:rFonts w:ascii="Arial" w:hAnsi="Arial" w:cs="Arial"/>
                <w:i w:val="0"/>
                <w:iCs w:val="0"/>
                <w:sz w:val="20"/>
                <w:szCs w:val="20"/>
              </w:rPr>
              <w:t xml:space="preserve">support students’ learning and </w:t>
            </w:r>
            <w:r w:rsidRPr="00DF4E22">
              <w:rPr>
                <w:rFonts w:ascii="Arial" w:hAnsi="Arial" w:cs="Arial"/>
                <w:i w:val="0"/>
                <w:iCs w:val="0"/>
                <w:sz w:val="20"/>
                <w:szCs w:val="20"/>
              </w:rPr>
              <w:t xml:space="preserve">comply with University policies and practices as laid out in the </w:t>
            </w:r>
            <w:r w:rsidRPr="00DF4E22">
              <w:rPr>
                <w:rFonts w:ascii="Arial" w:hAnsi="Arial" w:cs="Arial"/>
                <w:sz w:val="20"/>
                <w:szCs w:val="20"/>
              </w:rPr>
              <w:t>Guide to Assessment</w:t>
            </w:r>
            <w:r>
              <w:rPr>
                <w:rFonts w:ascii="Arial" w:hAnsi="Arial" w:cs="Arial"/>
                <w:i w:val="0"/>
                <w:iCs w:val="0"/>
                <w:sz w:val="20"/>
                <w:szCs w:val="20"/>
              </w:rPr>
              <w:t xml:space="preserve">, </w:t>
            </w:r>
            <w:r w:rsidRPr="00FA530A">
              <w:rPr>
                <w:rFonts w:ascii="Arial" w:hAnsi="Arial" w:cs="Arial"/>
                <w:sz w:val="20"/>
                <w:szCs w:val="20"/>
              </w:rPr>
              <w:t>Standards, Marking and Feedback</w:t>
            </w:r>
            <w:r>
              <w:rPr>
                <w:rFonts w:ascii="Arial" w:hAnsi="Arial" w:cs="Arial"/>
                <w:i w:val="0"/>
                <w:iCs w:val="0"/>
                <w:sz w:val="20"/>
                <w:szCs w:val="20"/>
              </w:rPr>
              <w:t xml:space="preserve"> </w:t>
            </w:r>
            <w:r w:rsidRPr="00DF4E22">
              <w:rPr>
                <w:rFonts w:ascii="Arial" w:hAnsi="Arial" w:cs="Arial"/>
                <w:i w:val="0"/>
                <w:iCs w:val="0"/>
                <w:sz w:val="16"/>
                <w:szCs w:val="16"/>
              </w:rPr>
              <w:t>[</w:t>
            </w:r>
            <w:hyperlink r:id="rId17" w:history="1">
              <w:r w:rsidRPr="00DF4E22">
                <w:rPr>
                  <w:rStyle w:val="Hyperlink"/>
                  <w:rFonts w:ascii="Arial" w:hAnsi="Arial" w:cs="Arial"/>
                  <w:i w:val="0"/>
                  <w:iCs w:val="0"/>
                  <w:sz w:val="16"/>
                  <w:szCs w:val="16"/>
                </w:rPr>
                <w:t>http://www.york.ac.uk/admin/eto/exams/Guide.htm</w:t>
              </w:r>
            </w:hyperlink>
            <w:r w:rsidRPr="00DF4E22">
              <w:rPr>
                <w:rFonts w:ascii="Arial" w:hAnsi="Arial" w:cs="Arial"/>
                <w:i w:val="0"/>
                <w:iCs w:val="0"/>
                <w:sz w:val="16"/>
                <w:szCs w:val="16"/>
              </w:rPr>
              <w:t>]</w:t>
            </w:r>
            <w:r w:rsidRPr="00DF4E22">
              <w:rPr>
                <w:rFonts w:ascii="Arial" w:hAnsi="Arial" w:cs="Arial"/>
                <w:i w:val="0"/>
                <w:iCs w:val="0"/>
                <w:sz w:val="20"/>
                <w:szCs w:val="20"/>
              </w:rPr>
              <w:t xml:space="preserve"> and be consistent with departmental policies and practices as laid out in the department’s written statement on assessment.</w:t>
            </w:r>
          </w:p>
          <w:p w:rsidR="006659F0" w:rsidRPr="00DF4E22" w:rsidRDefault="006659F0" w:rsidP="006659F0">
            <w:pPr>
              <w:pStyle w:val="BodyText"/>
              <w:tabs>
                <w:tab w:val="left" w:pos="510"/>
                <w:tab w:val="left" w:pos="720"/>
              </w:tabs>
              <w:ind w:left="170"/>
              <w:rPr>
                <w:rFonts w:ascii="Arial" w:hAnsi="Arial" w:cs="Arial"/>
                <w:i w:val="0"/>
                <w:iCs w:val="0"/>
                <w:sz w:val="20"/>
                <w:szCs w:val="20"/>
              </w:rPr>
            </w:pPr>
          </w:p>
          <w:p w:rsidR="006D33A8" w:rsidRDefault="006659F0" w:rsidP="006D33A8">
            <w:pPr>
              <w:rPr>
                <w:rFonts w:ascii="Arial" w:hAnsi="Arial" w:cs="Arial"/>
                <w:iCs/>
                <w:sz w:val="20"/>
                <w:szCs w:val="20"/>
              </w:rPr>
            </w:pPr>
            <w:r w:rsidRPr="006659F0">
              <w:rPr>
                <w:rFonts w:ascii="Arial" w:hAnsi="Arial" w:cs="Arial"/>
                <w:iCs/>
                <w:sz w:val="20"/>
                <w:szCs w:val="20"/>
              </w:rPr>
              <w:t>Please summarise (cross referencing to supporting documentation) the</w:t>
            </w:r>
            <w:r w:rsidR="006D33A8">
              <w:rPr>
                <w:rFonts w:ascii="Arial" w:hAnsi="Arial" w:cs="Arial"/>
                <w:iCs/>
                <w:sz w:val="20"/>
                <w:szCs w:val="20"/>
              </w:rPr>
              <w:t xml:space="preserve"> structure of</w:t>
            </w:r>
            <w:r w:rsidRPr="006659F0">
              <w:rPr>
                <w:rFonts w:ascii="Arial" w:hAnsi="Arial" w:cs="Arial"/>
                <w:iCs/>
                <w:sz w:val="20"/>
                <w:szCs w:val="20"/>
              </w:rPr>
              <w:t xml:space="preserve"> assessment </w:t>
            </w:r>
            <w:r w:rsidR="006D33A8">
              <w:rPr>
                <w:rFonts w:ascii="Arial" w:hAnsi="Arial" w:cs="Arial"/>
                <w:iCs/>
                <w:sz w:val="20"/>
                <w:szCs w:val="20"/>
              </w:rPr>
              <w:t>on</w:t>
            </w:r>
            <w:r w:rsidRPr="006659F0">
              <w:rPr>
                <w:rFonts w:ascii="Arial" w:hAnsi="Arial" w:cs="Arial"/>
                <w:iCs/>
                <w:sz w:val="20"/>
                <w:szCs w:val="20"/>
              </w:rPr>
              <w:t xml:space="preserve"> the programme </w:t>
            </w:r>
            <w:r w:rsidR="00256C1C">
              <w:rPr>
                <w:rFonts w:ascii="Arial" w:hAnsi="Arial" w:cs="Arial"/>
                <w:iCs/>
                <w:sz w:val="20"/>
                <w:szCs w:val="20"/>
              </w:rPr>
              <w:t>and the rationale behind it</w:t>
            </w:r>
            <w:r w:rsidR="00270348">
              <w:rPr>
                <w:rFonts w:ascii="Arial" w:hAnsi="Arial" w:cs="Arial"/>
                <w:iCs/>
                <w:sz w:val="20"/>
                <w:szCs w:val="20"/>
              </w:rPr>
              <w:t>. Please specifically address</w:t>
            </w:r>
            <w:r w:rsidR="006D33A8">
              <w:rPr>
                <w:rFonts w:ascii="Arial" w:hAnsi="Arial" w:cs="Arial"/>
                <w:iCs/>
                <w:sz w:val="20"/>
                <w:szCs w:val="20"/>
              </w:rPr>
              <w:t>:</w:t>
            </w:r>
          </w:p>
          <w:p w:rsidR="006D33A8" w:rsidRDefault="006D33A8" w:rsidP="006D33A8">
            <w:pPr>
              <w:rPr>
                <w:rFonts w:ascii="Arial" w:hAnsi="Arial" w:cs="Arial"/>
                <w:iCs/>
                <w:sz w:val="20"/>
                <w:szCs w:val="20"/>
              </w:rPr>
            </w:pPr>
          </w:p>
          <w:p w:rsidR="006D33A8" w:rsidRDefault="003844C3" w:rsidP="006D33A8">
            <w:pPr>
              <w:pStyle w:val="ListParagraph"/>
              <w:numPr>
                <w:ilvl w:val="0"/>
                <w:numId w:val="29"/>
              </w:numPr>
              <w:rPr>
                <w:rFonts w:ascii="Arial" w:hAnsi="Arial" w:cs="Arial"/>
                <w:iCs/>
                <w:sz w:val="20"/>
                <w:szCs w:val="20"/>
              </w:rPr>
            </w:pPr>
            <w:r>
              <w:rPr>
                <w:rFonts w:ascii="Arial" w:hAnsi="Arial" w:cs="Arial"/>
                <w:iCs/>
                <w:sz w:val="20"/>
                <w:szCs w:val="20"/>
              </w:rPr>
              <w:t>t</w:t>
            </w:r>
            <w:r w:rsidR="006D33A8">
              <w:rPr>
                <w:rFonts w:ascii="Arial" w:hAnsi="Arial" w:cs="Arial"/>
                <w:iCs/>
                <w:sz w:val="20"/>
                <w:szCs w:val="20"/>
              </w:rPr>
              <w:t>he range of assessment types used, and why these have been chosen;</w:t>
            </w:r>
          </w:p>
          <w:p w:rsidR="003844C3" w:rsidRDefault="003844C3" w:rsidP="003844C3">
            <w:pPr>
              <w:pStyle w:val="ListParagraph"/>
              <w:numPr>
                <w:ilvl w:val="0"/>
                <w:numId w:val="29"/>
              </w:numPr>
              <w:rPr>
                <w:rFonts w:ascii="Arial" w:hAnsi="Arial" w:cs="Arial"/>
                <w:iCs/>
                <w:sz w:val="20"/>
                <w:szCs w:val="20"/>
              </w:rPr>
            </w:pPr>
            <w:r>
              <w:rPr>
                <w:rFonts w:ascii="Arial" w:hAnsi="Arial" w:cs="Arial"/>
                <w:iCs/>
                <w:sz w:val="20"/>
                <w:szCs w:val="20"/>
              </w:rPr>
              <w:t>t</w:t>
            </w:r>
            <w:r w:rsidR="006D33A8">
              <w:rPr>
                <w:rFonts w:ascii="Arial" w:hAnsi="Arial" w:cs="Arial"/>
                <w:iCs/>
                <w:sz w:val="20"/>
                <w:szCs w:val="20"/>
              </w:rPr>
              <w:t xml:space="preserve">he </w:t>
            </w:r>
            <w:r>
              <w:rPr>
                <w:rFonts w:ascii="Arial" w:hAnsi="Arial" w:cs="Arial"/>
                <w:iCs/>
                <w:sz w:val="20"/>
                <w:szCs w:val="20"/>
              </w:rPr>
              <w:t xml:space="preserve">approach to formative and summative </w:t>
            </w:r>
            <w:r w:rsidR="00230D32">
              <w:rPr>
                <w:rFonts w:ascii="Arial" w:hAnsi="Arial" w:cs="Arial"/>
                <w:iCs/>
                <w:sz w:val="20"/>
                <w:szCs w:val="20"/>
              </w:rPr>
              <w:t>assessment</w:t>
            </w:r>
            <w:r>
              <w:rPr>
                <w:rFonts w:ascii="Arial" w:hAnsi="Arial" w:cs="Arial"/>
                <w:iCs/>
                <w:sz w:val="20"/>
                <w:szCs w:val="20"/>
              </w:rPr>
              <w:t>;</w:t>
            </w:r>
          </w:p>
          <w:p w:rsidR="006D33A8" w:rsidRDefault="003844C3" w:rsidP="003844C3">
            <w:pPr>
              <w:pStyle w:val="ListParagraph"/>
              <w:numPr>
                <w:ilvl w:val="0"/>
                <w:numId w:val="29"/>
              </w:numPr>
              <w:rPr>
                <w:rFonts w:ascii="Arial" w:hAnsi="Arial" w:cs="Arial"/>
                <w:iCs/>
                <w:sz w:val="20"/>
                <w:szCs w:val="20"/>
              </w:rPr>
            </w:pPr>
            <w:r>
              <w:rPr>
                <w:rFonts w:ascii="Arial" w:hAnsi="Arial" w:cs="Arial"/>
                <w:iCs/>
                <w:sz w:val="20"/>
                <w:szCs w:val="20"/>
              </w:rPr>
              <w:t xml:space="preserve">the </w:t>
            </w:r>
            <w:r w:rsidR="006D33A8">
              <w:rPr>
                <w:rFonts w:ascii="Arial" w:hAnsi="Arial" w:cs="Arial"/>
                <w:iCs/>
                <w:sz w:val="20"/>
                <w:szCs w:val="20"/>
              </w:rPr>
              <w:t>way</w:t>
            </w:r>
            <w:r>
              <w:rPr>
                <w:rFonts w:ascii="Arial" w:hAnsi="Arial" w:cs="Arial"/>
                <w:iCs/>
                <w:sz w:val="20"/>
                <w:szCs w:val="20"/>
              </w:rPr>
              <w:t>s</w:t>
            </w:r>
            <w:r w:rsidR="006D33A8">
              <w:rPr>
                <w:rFonts w:ascii="Arial" w:hAnsi="Arial" w:cs="Arial"/>
                <w:iCs/>
                <w:sz w:val="20"/>
                <w:szCs w:val="20"/>
              </w:rPr>
              <w:t xml:space="preserve"> in which assessment progresses / fits together as a whole across the programme</w:t>
            </w:r>
            <w:r>
              <w:rPr>
                <w:rFonts w:ascii="Arial" w:hAnsi="Arial" w:cs="Arial"/>
                <w:iCs/>
                <w:sz w:val="20"/>
                <w:szCs w:val="20"/>
              </w:rPr>
              <w:t xml:space="preserve"> to support the effective learning of key concepts, knowledge and skills as reflected in the programme learning outcomes.</w:t>
            </w:r>
          </w:p>
          <w:p w:rsidR="006659F0" w:rsidRPr="006659F0" w:rsidRDefault="006659F0" w:rsidP="006D33A8">
            <w:pPr>
              <w:rPr>
                <w:rFonts w:ascii="Arial" w:hAnsi="Arial" w:cs="Arial"/>
                <w:sz w:val="20"/>
                <w:szCs w:val="20"/>
              </w:rPr>
            </w:pPr>
          </w:p>
        </w:tc>
      </w:tr>
      <w:tr w:rsidR="006659F0" w:rsidRPr="009F46D9" w:rsidTr="00DF4E22">
        <w:trPr>
          <w:trHeight w:val="630"/>
        </w:trPr>
        <w:tc>
          <w:tcPr>
            <w:tcW w:w="9854" w:type="dxa"/>
            <w:gridSpan w:val="2"/>
          </w:tcPr>
          <w:p w:rsidR="006659F0" w:rsidRDefault="006659F0" w:rsidP="00BF55B6">
            <w:pPr>
              <w:rPr>
                <w:rFonts w:ascii="Arial" w:hAnsi="Arial" w:cs="Arial"/>
                <w:sz w:val="20"/>
                <w:szCs w:val="20"/>
              </w:rPr>
            </w:pPr>
          </w:p>
          <w:p w:rsidR="00230D32" w:rsidRDefault="00230D32" w:rsidP="00BF55B6">
            <w:pPr>
              <w:rPr>
                <w:rFonts w:ascii="Arial" w:hAnsi="Arial" w:cs="Arial"/>
                <w:sz w:val="20"/>
                <w:szCs w:val="20"/>
              </w:rPr>
            </w:pPr>
          </w:p>
          <w:p w:rsidR="00230D32" w:rsidRDefault="00230D32" w:rsidP="00BF55B6">
            <w:pPr>
              <w:rPr>
                <w:rFonts w:ascii="Arial" w:hAnsi="Arial" w:cs="Arial"/>
                <w:sz w:val="20"/>
                <w:szCs w:val="20"/>
              </w:rPr>
            </w:pPr>
          </w:p>
          <w:p w:rsidR="00230D32" w:rsidRPr="00DF4E22" w:rsidRDefault="00230D32" w:rsidP="00BF55B6">
            <w:pPr>
              <w:rPr>
                <w:rFonts w:ascii="Arial" w:hAnsi="Arial" w:cs="Arial"/>
                <w:sz w:val="20"/>
                <w:szCs w:val="20"/>
              </w:rPr>
            </w:pPr>
          </w:p>
        </w:tc>
      </w:tr>
      <w:tr w:rsidR="00AD2542" w:rsidRPr="009F46D9" w:rsidTr="00AD2542">
        <w:trPr>
          <w:trHeight w:val="630"/>
        </w:trPr>
        <w:tc>
          <w:tcPr>
            <w:tcW w:w="9854" w:type="dxa"/>
            <w:gridSpan w:val="2"/>
            <w:shd w:val="clear" w:color="auto" w:fill="D9D9D9" w:themeFill="background1" w:themeFillShade="D9"/>
          </w:tcPr>
          <w:p w:rsidR="00AD2542" w:rsidRPr="00DF4E22" w:rsidRDefault="00AD2542" w:rsidP="00AD2542">
            <w:pPr>
              <w:pStyle w:val="BodyText"/>
              <w:rPr>
                <w:rFonts w:ascii="Arial" w:hAnsi="Arial" w:cs="Arial"/>
                <w:b/>
                <w:bCs/>
                <w:i w:val="0"/>
                <w:iCs w:val="0"/>
                <w:sz w:val="20"/>
                <w:szCs w:val="20"/>
              </w:rPr>
            </w:pPr>
            <w:r w:rsidRPr="00DF4E22">
              <w:rPr>
                <w:rFonts w:ascii="Arial" w:hAnsi="Arial" w:cs="Arial"/>
                <w:b/>
                <w:bCs/>
                <w:i w:val="0"/>
                <w:iCs w:val="0"/>
                <w:sz w:val="20"/>
                <w:szCs w:val="20"/>
              </w:rPr>
              <w:t>1</w:t>
            </w:r>
            <w:r w:rsidR="00251495">
              <w:rPr>
                <w:rFonts w:ascii="Arial" w:hAnsi="Arial" w:cs="Arial"/>
                <w:b/>
                <w:bCs/>
                <w:i w:val="0"/>
                <w:iCs w:val="0"/>
                <w:sz w:val="20"/>
                <w:szCs w:val="20"/>
              </w:rPr>
              <w:t>5</w:t>
            </w:r>
            <w:r w:rsidRPr="00DF4E22">
              <w:rPr>
                <w:rFonts w:ascii="Arial" w:hAnsi="Arial" w:cs="Arial"/>
                <w:b/>
                <w:bCs/>
                <w:i w:val="0"/>
                <w:iCs w:val="0"/>
                <w:sz w:val="20"/>
                <w:szCs w:val="20"/>
              </w:rPr>
              <w:t xml:space="preserve"> Feedback to students</w:t>
            </w:r>
          </w:p>
          <w:p w:rsidR="00AD2542" w:rsidRPr="00DF4E22" w:rsidRDefault="00AD2542" w:rsidP="00AD2542">
            <w:pPr>
              <w:pStyle w:val="BodyText"/>
              <w:numPr>
                <w:ilvl w:val="0"/>
                <w:numId w:val="10"/>
              </w:numPr>
              <w:rPr>
                <w:rFonts w:ascii="Arial" w:hAnsi="Arial" w:cs="Arial"/>
                <w:i w:val="0"/>
                <w:iCs w:val="0"/>
                <w:sz w:val="20"/>
                <w:szCs w:val="20"/>
              </w:rPr>
            </w:pPr>
            <w:r w:rsidRPr="00DF4E22">
              <w:rPr>
                <w:rFonts w:ascii="Arial" w:hAnsi="Arial" w:cs="Arial"/>
                <w:i w:val="0"/>
                <w:iCs w:val="0"/>
                <w:sz w:val="20"/>
                <w:szCs w:val="20"/>
              </w:rPr>
              <w:t xml:space="preserve">When and how will students be provided with feedback on their work? </w:t>
            </w:r>
          </w:p>
          <w:p w:rsidR="00AD2542" w:rsidRPr="00AD2542" w:rsidRDefault="00AD2542" w:rsidP="00AD2542">
            <w:pPr>
              <w:pStyle w:val="BodyText"/>
              <w:numPr>
                <w:ilvl w:val="0"/>
                <w:numId w:val="10"/>
              </w:numPr>
              <w:rPr>
                <w:rFonts w:ascii="Arial" w:hAnsi="Arial" w:cs="Arial"/>
                <w:sz w:val="20"/>
                <w:szCs w:val="20"/>
              </w:rPr>
            </w:pPr>
            <w:r w:rsidRPr="00DF4E22">
              <w:rPr>
                <w:rFonts w:ascii="Arial" w:hAnsi="Arial" w:cs="Arial"/>
                <w:i w:val="0"/>
                <w:iCs w:val="0"/>
                <w:sz w:val="20"/>
                <w:szCs w:val="20"/>
              </w:rPr>
              <w:t>When and how will students be kept informed of their general academic progress?</w:t>
            </w:r>
          </w:p>
          <w:p w:rsidR="00AD2542" w:rsidRPr="00DF4E22" w:rsidRDefault="00AD2542" w:rsidP="00AD2542">
            <w:pPr>
              <w:pStyle w:val="BodyText"/>
              <w:numPr>
                <w:ilvl w:val="0"/>
                <w:numId w:val="10"/>
              </w:numPr>
              <w:rPr>
                <w:rFonts w:ascii="Arial" w:hAnsi="Arial" w:cs="Arial"/>
                <w:sz w:val="20"/>
                <w:szCs w:val="20"/>
              </w:rPr>
            </w:pPr>
            <w:r w:rsidRPr="00DF4E22">
              <w:rPr>
                <w:rFonts w:ascii="Arial" w:hAnsi="Arial" w:cs="Arial"/>
                <w:i w:val="0"/>
                <w:iCs w:val="0"/>
                <w:sz w:val="20"/>
                <w:szCs w:val="20"/>
              </w:rPr>
              <w:t>How will students who are performing poorly be identified and supported?</w:t>
            </w:r>
          </w:p>
        </w:tc>
      </w:tr>
      <w:tr w:rsidR="00AD2542" w:rsidRPr="009F46D9" w:rsidTr="00DF4E22">
        <w:trPr>
          <w:trHeight w:val="630"/>
        </w:trPr>
        <w:tc>
          <w:tcPr>
            <w:tcW w:w="9854" w:type="dxa"/>
            <w:gridSpan w:val="2"/>
          </w:tcPr>
          <w:p w:rsidR="00AD2542" w:rsidRDefault="00AD2542" w:rsidP="00BF55B6">
            <w:pPr>
              <w:rPr>
                <w:rFonts w:ascii="Arial" w:hAnsi="Arial" w:cs="Arial"/>
                <w:sz w:val="20"/>
                <w:szCs w:val="20"/>
              </w:rPr>
            </w:pPr>
          </w:p>
          <w:p w:rsidR="00230D32" w:rsidRDefault="00230D32" w:rsidP="00BF55B6">
            <w:pPr>
              <w:rPr>
                <w:rFonts w:ascii="Arial" w:hAnsi="Arial" w:cs="Arial"/>
                <w:sz w:val="20"/>
                <w:szCs w:val="20"/>
              </w:rPr>
            </w:pPr>
          </w:p>
          <w:p w:rsidR="00230D32" w:rsidRDefault="00230D32" w:rsidP="00BF55B6">
            <w:pPr>
              <w:rPr>
                <w:rFonts w:ascii="Arial" w:hAnsi="Arial" w:cs="Arial"/>
                <w:sz w:val="20"/>
                <w:szCs w:val="20"/>
              </w:rPr>
            </w:pPr>
          </w:p>
          <w:p w:rsidR="00230D32" w:rsidRPr="00DF4E22" w:rsidRDefault="00230D32" w:rsidP="00BF55B6">
            <w:pPr>
              <w:rPr>
                <w:rFonts w:ascii="Arial" w:hAnsi="Arial" w:cs="Arial"/>
                <w:sz w:val="20"/>
                <w:szCs w:val="20"/>
              </w:rPr>
            </w:pPr>
          </w:p>
        </w:tc>
      </w:tr>
      <w:tr w:rsidR="00DD4B16" w:rsidRPr="006726E0" w:rsidTr="00DF4E22">
        <w:tc>
          <w:tcPr>
            <w:tcW w:w="9854" w:type="dxa"/>
            <w:gridSpan w:val="2"/>
            <w:shd w:val="clear" w:color="auto" w:fill="D9D9D9"/>
          </w:tcPr>
          <w:p w:rsidR="00DD4B16" w:rsidRPr="00DF4E22" w:rsidRDefault="00E230AB" w:rsidP="00BF55B6">
            <w:pPr>
              <w:pStyle w:val="BodyText"/>
              <w:rPr>
                <w:rFonts w:ascii="Arial" w:hAnsi="Arial" w:cs="Arial"/>
                <w:b/>
                <w:bCs/>
                <w:i w:val="0"/>
                <w:iCs w:val="0"/>
                <w:sz w:val="20"/>
                <w:szCs w:val="20"/>
              </w:rPr>
            </w:pPr>
            <w:r>
              <w:rPr>
                <w:rFonts w:ascii="Arial" w:hAnsi="Arial" w:cs="Arial"/>
                <w:b/>
                <w:bCs/>
                <w:i w:val="0"/>
                <w:iCs w:val="0"/>
                <w:sz w:val="20"/>
                <w:szCs w:val="20"/>
              </w:rPr>
              <w:t>1</w:t>
            </w:r>
            <w:r w:rsidR="00A8639F">
              <w:rPr>
                <w:rFonts w:ascii="Arial" w:hAnsi="Arial" w:cs="Arial"/>
                <w:b/>
                <w:bCs/>
                <w:i w:val="0"/>
                <w:iCs w:val="0"/>
                <w:sz w:val="20"/>
                <w:szCs w:val="20"/>
              </w:rPr>
              <w:t>6</w:t>
            </w:r>
            <w:r w:rsidR="00DD4B16" w:rsidRPr="00DF4E22">
              <w:rPr>
                <w:rFonts w:ascii="Arial" w:hAnsi="Arial" w:cs="Arial"/>
                <w:b/>
                <w:bCs/>
                <w:i w:val="0"/>
                <w:iCs w:val="0"/>
                <w:sz w:val="20"/>
                <w:szCs w:val="20"/>
              </w:rPr>
              <w:t xml:space="preserve"> Academic skills</w:t>
            </w:r>
          </w:p>
          <w:p w:rsidR="00DD4B16" w:rsidRPr="00DF4E22" w:rsidRDefault="00DD4B16" w:rsidP="00DF4E22">
            <w:pPr>
              <w:pStyle w:val="BodyText"/>
              <w:numPr>
                <w:ilvl w:val="0"/>
                <w:numId w:val="23"/>
              </w:numPr>
              <w:rPr>
                <w:rFonts w:ascii="Arial" w:hAnsi="Arial" w:cs="Arial"/>
                <w:i w:val="0"/>
                <w:iCs w:val="0"/>
                <w:sz w:val="20"/>
                <w:szCs w:val="20"/>
              </w:rPr>
            </w:pPr>
            <w:r w:rsidRPr="00DF4E22">
              <w:rPr>
                <w:rFonts w:ascii="Arial" w:hAnsi="Arial" w:cs="Arial"/>
                <w:i w:val="0"/>
                <w:iCs w:val="0"/>
                <w:sz w:val="20"/>
                <w:szCs w:val="20"/>
              </w:rPr>
              <w:t xml:space="preserve">How will the programme </w:t>
            </w:r>
            <w:r w:rsidR="006D33A8">
              <w:rPr>
                <w:rFonts w:ascii="Arial" w:hAnsi="Arial" w:cs="Arial"/>
                <w:i w:val="0"/>
                <w:iCs w:val="0"/>
                <w:sz w:val="20"/>
                <w:szCs w:val="20"/>
              </w:rPr>
              <w:t xml:space="preserve">embed the </w:t>
            </w:r>
            <w:r w:rsidRPr="00DF4E22">
              <w:rPr>
                <w:rFonts w:ascii="Arial" w:hAnsi="Arial" w:cs="Arial"/>
                <w:i w:val="0"/>
                <w:iCs w:val="0"/>
                <w:sz w:val="20"/>
                <w:szCs w:val="20"/>
              </w:rPr>
              <w:t>develop</w:t>
            </w:r>
            <w:r w:rsidR="006D33A8">
              <w:rPr>
                <w:rFonts w:ascii="Arial" w:hAnsi="Arial" w:cs="Arial"/>
                <w:i w:val="0"/>
                <w:iCs w:val="0"/>
                <w:sz w:val="20"/>
                <w:szCs w:val="20"/>
              </w:rPr>
              <w:t>ment of</w:t>
            </w:r>
            <w:r w:rsidRPr="00DF4E22">
              <w:rPr>
                <w:rFonts w:ascii="Arial" w:hAnsi="Arial" w:cs="Arial"/>
                <w:i w:val="0"/>
                <w:iCs w:val="0"/>
                <w:sz w:val="20"/>
                <w:szCs w:val="20"/>
              </w:rPr>
              <w:t xml:space="preserve"> students’ academic skills (i.e. skills needed for study</w:t>
            </w:r>
            <w:r w:rsidR="00700373" w:rsidRPr="00DF4E22">
              <w:rPr>
                <w:rFonts w:ascii="Arial" w:hAnsi="Arial" w:cs="Arial"/>
                <w:i w:val="0"/>
                <w:iCs w:val="0"/>
                <w:sz w:val="20"/>
                <w:szCs w:val="20"/>
              </w:rPr>
              <w:t xml:space="preserve"> e.g. </w:t>
            </w:r>
            <w:r w:rsidR="0080246A" w:rsidRPr="00DF4E22">
              <w:rPr>
                <w:rFonts w:ascii="Arial" w:hAnsi="Arial" w:cs="Arial"/>
                <w:i w:val="0"/>
                <w:iCs w:val="0"/>
                <w:sz w:val="20"/>
                <w:szCs w:val="20"/>
              </w:rPr>
              <w:t xml:space="preserve">academic reading, </w:t>
            </w:r>
            <w:r w:rsidR="00700373" w:rsidRPr="00DF4E22">
              <w:rPr>
                <w:rFonts w:ascii="Arial" w:hAnsi="Arial" w:cs="Arial"/>
                <w:i w:val="0"/>
                <w:iCs w:val="0"/>
                <w:sz w:val="20"/>
                <w:szCs w:val="20"/>
              </w:rPr>
              <w:t>constructing arguments and referencing</w:t>
            </w:r>
            <w:r w:rsidRPr="00DF4E22">
              <w:rPr>
                <w:rFonts w:ascii="Arial" w:hAnsi="Arial" w:cs="Arial"/>
                <w:i w:val="0"/>
                <w:iCs w:val="0"/>
                <w:sz w:val="20"/>
                <w:szCs w:val="20"/>
              </w:rPr>
              <w:t>)</w:t>
            </w:r>
            <w:r w:rsidR="00700373" w:rsidRPr="00DF4E22">
              <w:rPr>
                <w:rFonts w:ascii="Arial" w:hAnsi="Arial" w:cs="Arial"/>
                <w:i w:val="0"/>
                <w:iCs w:val="0"/>
                <w:sz w:val="20"/>
                <w:szCs w:val="20"/>
              </w:rPr>
              <w:t xml:space="preserve"> </w:t>
            </w:r>
          </w:p>
          <w:p w:rsidR="006726E0" w:rsidRPr="00DF4E22" w:rsidRDefault="00DD4B16" w:rsidP="00DF4E22">
            <w:pPr>
              <w:pStyle w:val="BodyText"/>
              <w:numPr>
                <w:ilvl w:val="0"/>
                <w:numId w:val="23"/>
              </w:numPr>
              <w:rPr>
                <w:rFonts w:ascii="Arial" w:hAnsi="Arial" w:cs="Arial"/>
                <w:i w:val="0"/>
                <w:iCs w:val="0"/>
                <w:sz w:val="20"/>
                <w:szCs w:val="20"/>
              </w:rPr>
            </w:pPr>
            <w:r w:rsidRPr="00DF4E22">
              <w:rPr>
                <w:rFonts w:ascii="Arial" w:hAnsi="Arial" w:cs="Arial"/>
                <w:i w:val="0"/>
                <w:iCs w:val="0"/>
                <w:sz w:val="20"/>
                <w:szCs w:val="20"/>
              </w:rPr>
              <w:t>How will students who need additional support for academic skills (which might include those from non-traditional backgrounds and</w:t>
            </w:r>
            <w:r w:rsidR="00963BE5">
              <w:rPr>
                <w:rFonts w:ascii="Arial" w:hAnsi="Arial" w:cs="Arial"/>
                <w:i w:val="0"/>
                <w:iCs w:val="0"/>
                <w:sz w:val="20"/>
                <w:szCs w:val="20"/>
              </w:rPr>
              <w:t xml:space="preserve"> those for whom English is not a native language</w:t>
            </w:r>
            <w:r w:rsidRPr="00DF4E22">
              <w:rPr>
                <w:rFonts w:ascii="Arial" w:hAnsi="Arial" w:cs="Arial"/>
                <w:i w:val="0"/>
                <w:iCs w:val="0"/>
                <w:sz w:val="20"/>
                <w:szCs w:val="20"/>
              </w:rPr>
              <w:t>) be identified and provided for?</w:t>
            </w:r>
          </w:p>
          <w:p w:rsidR="006726E0" w:rsidRPr="00DF4E22" w:rsidRDefault="006726E0" w:rsidP="00DF4E22">
            <w:pPr>
              <w:pStyle w:val="BodyText"/>
              <w:numPr>
                <w:ilvl w:val="0"/>
                <w:numId w:val="23"/>
              </w:numPr>
              <w:rPr>
                <w:rFonts w:ascii="Arial" w:hAnsi="Arial" w:cs="Arial"/>
                <w:i w:val="0"/>
                <w:iCs w:val="0"/>
                <w:sz w:val="20"/>
                <w:szCs w:val="20"/>
              </w:rPr>
            </w:pPr>
            <w:r w:rsidRPr="00DF4E22">
              <w:rPr>
                <w:rFonts w:ascii="Arial" w:hAnsi="Arial" w:cs="Arial"/>
                <w:i w:val="0"/>
                <w:iCs w:val="0"/>
                <w:sz w:val="20"/>
                <w:szCs w:val="20"/>
              </w:rPr>
              <w:t>How will you work with your Academic Liaison Librarian to embed student acquisition of information literacy outcomes in the programme (as recommended by UTC)?</w:t>
            </w:r>
          </w:p>
        </w:tc>
      </w:tr>
      <w:tr w:rsidR="00DD4B16" w:rsidRPr="009F46D9" w:rsidTr="00DF4E22">
        <w:trPr>
          <w:trHeight w:val="668"/>
        </w:trPr>
        <w:tc>
          <w:tcPr>
            <w:tcW w:w="9854" w:type="dxa"/>
            <w:gridSpan w:val="2"/>
          </w:tcPr>
          <w:p w:rsidR="00DD4B16" w:rsidRDefault="00DD4B16" w:rsidP="00BF55B6">
            <w:pPr>
              <w:rPr>
                <w:rFonts w:ascii="Arial" w:hAnsi="Arial" w:cs="Arial"/>
                <w:sz w:val="20"/>
                <w:szCs w:val="20"/>
              </w:rPr>
            </w:pPr>
          </w:p>
          <w:p w:rsidR="00230D32" w:rsidRDefault="00230D32" w:rsidP="00BF55B6">
            <w:pPr>
              <w:rPr>
                <w:rFonts w:ascii="Arial" w:hAnsi="Arial" w:cs="Arial"/>
                <w:sz w:val="20"/>
                <w:szCs w:val="20"/>
              </w:rPr>
            </w:pPr>
          </w:p>
          <w:p w:rsidR="00230D32" w:rsidRDefault="00230D32" w:rsidP="00BF55B6">
            <w:pPr>
              <w:rPr>
                <w:rFonts w:ascii="Arial" w:hAnsi="Arial" w:cs="Arial"/>
                <w:sz w:val="20"/>
                <w:szCs w:val="20"/>
              </w:rPr>
            </w:pPr>
          </w:p>
          <w:p w:rsidR="00230D32" w:rsidRDefault="00230D32" w:rsidP="00BF55B6">
            <w:pPr>
              <w:rPr>
                <w:rFonts w:ascii="Arial" w:hAnsi="Arial" w:cs="Arial"/>
                <w:sz w:val="20"/>
                <w:szCs w:val="20"/>
              </w:rPr>
            </w:pPr>
          </w:p>
          <w:p w:rsidR="00230D32" w:rsidRPr="00DF4E22" w:rsidRDefault="00230D32" w:rsidP="00BF55B6">
            <w:pPr>
              <w:rPr>
                <w:rFonts w:ascii="Arial" w:hAnsi="Arial" w:cs="Arial"/>
                <w:sz w:val="20"/>
                <w:szCs w:val="20"/>
              </w:rPr>
            </w:pPr>
          </w:p>
        </w:tc>
      </w:tr>
      <w:tr w:rsidR="00D268CE" w:rsidRPr="009F46D9" w:rsidTr="00DF4E22">
        <w:tblPrEx>
          <w:tblBorders>
            <w:bottom w:val="none" w:sz="0" w:space="0" w:color="auto"/>
          </w:tblBorders>
        </w:tblPrEx>
        <w:trPr>
          <w:trHeight w:val="479"/>
        </w:trPr>
        <w:tc>
          <w:tcPr>
            <w:tcW w:w="9854" w:type="dxa"/>
            <w:gridSpan w:val="2"/>
            <w:shd w:val="clear" w:color="auto" w:fill="D9D9D9"/>
          </w:tcPr>
          <w:p w:rsidR="00D268CE" w:rsidRDefault="00BB2D04" w:rsidP="004756E0">
            <w:pPr>
              <w:rPr>
                <w:rFonts w:ascii="Arial" w:hAnsi="Arial" w:cs="Arial"/>
                <w:b/>
                <w:bCs/>
                <w:sz w:val="20"/>
                <w:szCs w:val="20"/>
              </w:rPr>
            </w:pPr>
            <w:r>
              <w:rPr>
                <w:rFonts w:ascii="Arial" w:hAnsi="Arial" w:cs="Arial"/>
                <w:b/>
                <w:bCs/>
                <w:sz w:val="20"/>
                <w:szCs w:val="20"/>
              </w:rPr>
              <w:t>1</w:t>
            </w:r>
            <w:r w:rsidR="00A8639F">
              <w:rPr>
                <w:rFonts w:ascii="Arial" w:hAnsi="Arial" w:cs="Arial"/>
                <w:b/>
                <w:bCs/>
                <w:sz w:val="20"/>
                <w:szCs w:val="20"/>
              </w:rPr>
              <w:t>7</w:t>
            </w:r>
            <w:r w:rsidR="00D268CE" w:rsidRPr="00DF4E22">
              <w:rPr>
                <w:rFonts w:ascii="Arial" w:hAnsi="Arial" w:cs="Arial"/>
                <w:b/>
                <w:bCs/>
                <w:sz w:val="20"/>
                <w:szCs w:val="20"/>
              </w:rPr>
              <w:t xml:space="preserve"> Employability</w:t>
            </w:r>
            <w:r w:rsidR="00A94506">
              <w:rPr>
                <w:rFonts w:ascii="Arial" w:hAnsi="Arial" w:cs="Arial"/>
                <w:b/>
                <w:bCs/>
                <w:sz w:val="20"/>
                <w:szCs w:val="20"/>
              </w:rPr>
              <w:t xml:space="preserve"> and Generic / Transferable Skills</w:t>
            </w:r>
          </w:p>
          <w:p w:rsidR="008C4914" w:rsidRDefault="00A4697F" w:rsidP="00A4697F">
            <w:pPr>
              <w:rPr>
                <w:rFonts w:ascii="Arial" w:hAnsi="Arial" w:cs="Arial"/>
                <w:bCs/>
                <w:sz w:val="20"/>
                <w:szCs w:val="20"/>
              </w:rPr>
            </w:pPr>
            <w:r w:rsidRPr="00A4697F">
              <w:rPr>
                <w:rFonts w:ascii="Arial" w:hAnsi="Arial" w:cs="Arial"/>
                <w:bCs/>
                <w:sz w:val="20"/>
                <w:szCs w:val="20"/>
              </w:rPr>
              <w:t>The programme</w:t>
            </w:r>
            <w:r w:rsidR="00256C1C">
              <w:rPr>
                <w:rFonts w:ascii="Arial" w:hAnsi="Arial" w:cs="Arial"/>
                <w:bCs/>
                <w:sz w:val="20"/>
                <w:szCs w:val="20"/>
              </w:rPr>
              <w:t>’</w:t>
            </w:r>
            <w:r w:rsidRPr="00A4697F">
              <w:rPr>
                <w:rFonts w:ascii="Arial" w:hAnsi="Arial" w:cs="Arial"/>
                <w:bCs/>
                <w:sz w:val="20"/>
                <w:szCs w:val="20"/>
              </w:rPr>
              <w:t>s employability objectives should be informed by the Unive</w:t>
            </w:r>
            <w:r w:rsidR="00D440C1">
              <w:rPr>
                <w:rFonts w:ascii="Arial" w:hAnsi="Arial" w:cs="Arial"/>
                <w:bCs/>
                <w:sz w:val="20"/>
                <w:szCs w:val="20"/>
              </w:rPr>
              <w:t>rsity’s Employability Strategy</w:t>
            </w:r>
            <w:r w:rsidR="008C4914">
              <w:rPr>
                <w:rFonts w:ascii="Arial" w:hAnsi="Arial" w:cs="Arial"/>
                <w:bCs/>
                <w:sz w:val="20"/>
                <w:szCs w:val="20"/>
              </w:rPr>
              <w:t xml:space="preserve"> </w:t>
            </w:r>
            <w:r w:rsidR="00C611CC">
              <w:rPr>
                <w:rFonts w:ascii="Arial" w:hAnsi="Arial" w:cs="Arial"/>
                <w:bCs/>
                <w:sz w:val="20"/>
                <w:szCs w:val="20"/>
              </w:rPr>
              <w:t>(</w:t>
            </w:r>
            <w:hyperlink r:id="rId18" w:history="1">
              <w:r w:rsidR="008C4914" w:rsidRPr="00EB334A">
                <w:rPr>
                  <w:rStyle w:val="Hyperlink"/>
                  <w:rFonts w:ascii="Arial" w:hAnsi="Arial" w:cs="Arial"/>
                  <w:bCs/>
                  <w:sz w:val="20"/>
                  <w:szCs w:val="20"/>
                </w:rPr>
                <w:t>http://www.york.ac.uk/about/departments/support-and-admin/careers/staff/</w:t>
              </w:r>
            </w:hyperlink>
            <w:r w:rsidR="00C611CC">
              <w:rPr>
                <w:rStyle w:val="Hyperlink"/>
                <w:rFonts w:ascii="Arial" w:hAnsi="Arial" w:cs="Arial"/>
                <w:bCs/>
                <w:sz w:val="20"/>
                <w:szCs w:val="20"/>
              </w:rPr>
              <w:t>)</w:t>
            </w:r>
            <w:r w:rsidR="008C4914">
              <w:rPr>
                <w:rFonts w:ascii="Arial" w:hAnsi="Arial" w:cs="Arial"/>
                <w:bCs/>
                <w:sz w:val="20"/>
                <w:szCs w:val="20"/>
              </w:rPr>
              <w:t xml:space="preserve"> </w:t>
            </w:r>
          </w:p>
          <w:p w:rsidR="00A4697F" w:rsidRPr="00A4697F" w:rsidRDefault="00A4697F" w:rsidP="00A4697F">
            <w:pPr>
              <w:rPr>
                <w:rFonts w:ascii="Arial" w:hAnsi="Arial" w:cs="Arial"/>
                <w:bCs/>
                <w:sz w:val="20"/>
                <w:szCs w:val="20"/>
              </w:rPr>
            </w:pPr>
            <w:r w:rsidRPr="00A4697F">
              <w:rPr>
                <w:rFonts w:ascii="Arial" w:hAnsi="Arial" w:cs="Arial"/>
                <w:bCs/>
                <w:sz w:val="20"/>
                <w:szCs w:val="20"/>
              </w:rPr>
              <w:t>Once you have completed this section you should contact Careers (</w:t>
            </w:r>
            <w:r w:rsidR="00D440C1">
              <w:rPr>
                <w:rFonts w:ascii="Arial" w:hAnsi="Arial" w:cs="Arial"/>
                <w:bCs/>
                <w:sz w:val="20"/>
                <w:szCs w:val="20"/>
              </w:rPr>
              <w:t>Liz Smith</w:t>
            </w:r>
            <w:r w:rsidRPr="00A4697F">
              <w:rPr>
                <w:rFonts w:ascii="Arial" w:hAnsi="Arial" w:cs="Arial"/>
                <w:bCs/>
                <w:sz w:val="20"/>
                <w:szCs w:val="20"/>
              </w:rPr>
              <w:t xml:space="preserve">, </w:t>
            </w:r>
            <w:hyperlink r:id="rId19" w:history="1">
              <w:r w:rsidR="00D440C1" w:rsidRPr="00DD23BC">
                <w:rPr>
                  <w:rStyle w:val="Hyperlink"/>
                  <w:rFonts w:ascii="Arial" w:hAnsi="Arial" w:cs="Arial"/>
                  <w:bCs/>
                  <w:sz w:val="20"/>
                  <w:szCs w:val="20"/>
                </w:rPr>
                <w:t>liz.smith@york.ac.uk</w:t>
              </w:r>
            </w:hyperlink>
            <w:r w:rsidRPr="00A4697F">
              <w:rPr>
                <w:rFonts w:ascii="Arial" w:hAnsi="Arial" w:cs="Arial"/>
                <w:bCs/>
                <w:sz w:val="20"/>
                <w:szCs w:val="20"/>
              </w:rPr>
              <w:t xml:space="preserve"> or ext 268</w:t>
            </w:r>
            <w:r w:rsidR="00D440C1">
              <w:rPr>
                <w:rFonts w:ascii="Arial" w:hAnsi="Arial" w:cs="Arial"/>
                <w:bCs/>
                <w:sz w:val="20"/>
                <w:szCs w:val="20"/>
              </w:rPr>
              <w:t>6</w:t>
            </w:r>
            <w:r w:rsidRPr="00A4697F">
              <w:rPr>
                <w:rFonts w:ascii="Arial" w:hAnsi="Arial" w:cs="Arial"/>
                <w:bCs/>
                <w:sz w:val="20"/>
                <w:szCs w:val="20"/>
              </w:rPr>
              <w:t xml:space="preserve">) to discuss </w:t>
            </w:r>
            <w:r w:rsidRPr="00A4697F">
              <w:rPr>
                <w:rFonts w:ascii="Arial" w:hAnsi="Arial" w:cs="Arial"/>
                <w:sz w:val="20"/>
                <w:szCs w:val="20"/>
              </w:rPr>
              <w:t>and incorporate their unedited comments below.</w:t>
            </w:r>
          </w:p>
          <w:p w:rsidR="00A4697F" w:rsidRPr="00DF4E22" w:rsidRDefault="00A4697F" w:rsidP="004756E0">
            <w:pPr>
              <w:rPr>
                <w:rFonts w:ascii="Arial" w:hAnsi="Arial" w:cs="Arial"/>
                <w:b/>
                <w:bCs/>
                <w:sz w:val="20"/>
                <w:szCs w:val="20"/>
              </w:rPr>
            </w:pPr>
          </w:p>
          <w:p w:rsidR="00751B77" w:rsidRPr="00DF4E22" w:rsidRDefault="00D268CE" w:rsidP="00DF4E22">
            <w:pPr>
              <w:numPr>
                <w:ilvl w:val="0"/>
                <w:numId w:val="4"/>
              </w:numPr>
              <w:rPr>
                <w:rFonts w:ascii="Arial" w:hAnsi="Arial" w:cs="Arial"/>
                <w:sz w:val="20"/>
                <w:szCs w:val="20"/>
              </w:rPr>
            </w:pPr>
            <w:r w:rsidRPr="00DF4E22">
              <w:rPr>
                <w:rFonts w:ascii="Arial" w:hAnsi="Arial" w:cs="Arial"/>
                <w:sz w:val="20"/>
                <w:szCs w:val="20"/>
              </w:rPr>
              <w:t>What</w:t>
            </w:r>
            <w:r w:rsidR="00230D32">
              <w:rPr>
                <w:rFonts w:ascii="Arial" w:hAnsi="Arial" w:cs="Arial"/>
                <w:sz w:val="20"/>
                <w:szCs w:val="20"/>
              </w:rPr>
              <w:t xml:space="preserve"> </w:t>
            </w:r>
            <w:r w:rsidRPr="00DF4E22">
              <w:rPr>
                <w:rFonts w:ascii="Arial" w:hAnsi="Arial" w:cs="Arial"/>
                <w:sz w:val="20"/>
                <w:szCs w:val="20"/>
              </w:rPr>
              <w:t>are the programme’</w:t>
            </w:r>
            <w:r w:rsidR="00800D58" w:rsidRPr="00DF4E22">
              <w:rPr>
                <w:rFonts w:ascii="Arial" w:hAnsi="Arial" w:cs="Arial"/>
                <w:sz w:val="20"/>
                <w:szCs w:val="20"/>
              </w:rPr>
              <w:t>s objectives in terms of providing a route for employment and/or further training</w:t>
            </w:r>
            <w:r w:rsidR="00700373" w:rsidRPr="00DF4E22">
              <w:rPr>
                <w:rFonts w:ascii="Arial" w:hAnsi="Arial" w:cs="Arial"/>
                <w:sz w:val="20"/>
                <w:szCs w:val="20"/>
              </w:rPr>
              <w:t>/study</w:t>
            </w:r>
            <w:r w:rsidR="00800D58" w:rsidRPr="00DF4E22">
              <w:rPr>
                <w:rFonts w:ascii="Arial" w:hAnsi="Arial" w:cs="Arial"/>
                <w:sz w:val="20"/>
                <w:szCs w:val="20"/>
              </w:rPr>
              <w:t>?</w:t>
            </w:r>
          </w:p>
          <w:p w:rsidR="00D268CE" w:rsidRDefault="00751B77" w:rsidP="00DF4E22">
            <w:pPr>
              <w:numPr>
                <w:ilvl w:val="0"/>
                <w:numId w:val="4"/>
              </w:numPr>
              <w:rPr>
                <w:rFonts w:ascii="Arial" w:hAnsi="Arial" w:cs="Arial"/>
                <w:sz w:val="20"/>
                <w:szCs w:val="20"/>
              </w:rPr>
            </w:pPr>
            <w:r w:rsidRPr="00DF4E22">
              <w:rPr>
                <w:rFonts w:ascii="Arial" w:hAnsi="Arial" w:cs="Arial"/>
                <w:sz w:val="20"/>
                <w:szCs w:val="20"/>
              </w:rPr>
              <w:t>If the programme is aimed at a particular job market or</w:t>
            </w:r>
            <w:r w:rsidR="00052688" w:rsidRPr="00DF4E22">
              <w:rPr>
                <w:rFonts w:ascii="Arial" w:hAnsi="Arial" w:cs="Arial"/>
                <w:sz w:val="20"/>
                <w:szCs w:val="20"/>
              </w:rPr>
              <w:t xml:space="preserve"> further training</w:t>
            </w:r>
            <w:r w:rsidR="00700373" w:rsidRPr="00DF4E22">
              <w:rPr>
                <w:rFonts w:ascii="Arial" w:hAnsi="Arial" w:cs="Arial"/>
                <w:sz w:val="20"/>
                <w:szCs w:val="20"/>
              </w:rPr>
              <w:t>/study</w:t>
            </w:r>
            <w:r w:rsidR="00052688" w:rsidRPr="00DF4E22">
              <w:rPr>
                <w:rFonts w:ascii="Arial" w:hAnsi="Arial" w:cs="Arial"/>
                <w:sz w:val="20"/>
                <w:szCs w:val="20"/>
              </w:rPr>
              <w:t xml:space="preserve"> route</w:t>
            </w:r>
            <w:r w:rsidRPr="00DF4E22">
              <w:rPr>
                <w:rFonts w:ascii="Arial" w:hAnsi="Arial" w:cs="Arial"/>
                <w:sz w:val="16"/>
                <w:szCs w:val="16"/>
              </w:rPr>
              <w:t>,</w:t>
            </w:r>
            <w:r w:rsidRPr="00DF4E22">
              <w:rPr>
                <w:rFonts w:ascii="Arial" w:hAnsi="Arial" w:cs="Arial"/>
                <w:sz w:val="20"/>
                <w:szCs w:val="20"/>
              </w:rPr>
              <w:t xml:space="preserve"> </w:t>
            </w:r>
            <w:r w:rsidR="00700373" w:rsidRPr="00DF4E22">
              <w:rPr>
                <w:rFonts w:ascii="Arial" w:hAnsi="Arial" w:cs="Arial"/>
                <w:sz w:val="20"/>
                <w:szCs w:val="20"/>
              </w:rPr>
              <w:t xml:space="preserve">how </w:t>
            </w:r>
            <w:r w:rsidR="005677F4" w:rsidRPr="00DF4E22">
              <w:rPr>
                <w:rFonts w:ascii="Arial" w:hAnsi="Arial" w:cs="Arial"/>
                <w:sz w:val="20"/>
                <w:szCs w:val="20"/>
              </w:rPr>
              <w:t xml:space="preserve">are </w:t>
            </w:r>
            <w:r w:rsidR="00700373" w:rsidRPr="00DF4E22">
              <w:rPr>
                <w:rFonts w:ascii="Arial" w:hAnsi="Arial" w:cs="Arial"/>
                <w:sz w:val="20"/>
                <w:szCs w:val="20"/>
              </w:rPr>
              <w:t>the appropriate skills and knowledge</w:t>
            </w:r>
            <w:r w:rsidR="005677F4" w:rsidRPr="00DF4E22">
              <w:rPr>
                <w:rFonts w:ascii="Arial" w:hAnsi="Arial" w:cs="Arial"/>
                <w:sz w:val="20"/>
                <w:szCs w:val="20"/>
              </w:rPr>
              <w:t xml:space="preserve"> developed</w:t>
            </w:r>
            <w:r w:rsidR="00800D58" w:rsidRPr="00DF4E22">
              <w:rPr>
                <w:rFonts w:ascii="Arial" w:hAnsi="Arial" w:cs="Arial"/>
                <w:sz w:val="20"/>
                <w:szCs w:val="20"/>
              </w:rPr>
              <w:t>?</w:t>
            </w:r>
          </w:p>
          <w:p w:rsidR="00A94506" w:rsidRPr="00DF4E22" w:rsidRDefault="00A94506" w:rsidP="00A94506">
            <w:pPr>
              <w:numPr>
                <w:ilvl w:val="0"/>
                <w:numId w:val="4"/>
              </w:numPr>
              <w:rPr>
                <w:rFonts w:ascii="Arial" w:hAnsi="Arial" w:cs="Arial"/>
                <w:sz w:val="20"/>
                <w:szCs w:val="20"/>
              </w:rPr>
            </w:pPr>
            <w:r>
              <w:rPr>
                <w:rFonts w:ascii="Arial" w:hAnsi="Arial" w:cs="Arial"/>
                <w:sz w:val="20"/>
                <w:szCs w:val="20"/>
              </w:rPr>
              <w:t xml:space="preserve">How will the programme develop students’ </w:t>
            </w:r>
            <w:r w:rsidRPr="00DF4E22">
              <w:rPr>
                <w:rFonts w:ascii="Arial" w:hAnsi="Arial" w:cs="Arial"/>
                <w:sz w:val="20"/>
                <w:szCs w:val="20"/>
              </w:rPr>
              <w:t>generic/transferable skills (e.g.</w:t>
            </w:r>
            <w:r>
              <w:rPr>
                <w:rFonts w:ascii="Arial" w:hAnsi="Arial" w:cs="Arial"/>
                <w:sz w:val="20"/>
                <w:szCs w:val="20"/>
              </w:rPr>
              <w:t xml:space="preserve"> written and</w:t>
            </w:r>
            <w:r w:rsidRPr="00DF4E22">
              <w:rPr>
                <w:rFonts w:ascii="Arial" w:hAnsi="Arial" w:cs="Arial"/>
                <w:sz w:val="20"/>
                <w:szCs w:val="20"/>
              </w:rPr>
              <w:t xml:space="preserve"> oral communication</w:t>
            </w:r>
            <w:r>
              <w:rPr>
                <w:rFonts w:ascii="Arial" w:hAnsi="Arial" w:cs="Arial"/>
                <w:sz w:val="20"/>
                <w:szCs w:val="20"/>
              </w:rPr>
              <w:t>; problem-solving; numeracy;</w:t>
            </w:r>
            <w:r w:rsidRPr="00DF4E22">
              <w:rPr>
                <w:rFonts w:ascii="Arial" w:hAnsi="Arial" w:cs="Arial"/>
                <w:sz w:val="20"/>
                <w:szCs w:val="20"/>
              </w:rPr>
              <w:t xml:space="preserve"> teamwork)? </w:t>
            </w:r>
          </w:p>
        </w:tc>
      </w:tr>
      <w:tr w:rsidR="00D268CE" w:rsidRPr="009F46D9">
        <w:tblPrEx>
          <w:tblLook w:val="0000" w:firstRow="0" w:lastRow="0" w:firstColumn="0" w:lastColumn="0" w:noHBand="0" w:noVBand="0"/>
        </w:tblPrEx>
        <w:trPr>
          <w:gridAfter w:val="1"/>
          <w:wAfter w:w="26" w:type="dxa"/>
          <w:trHeight w:val="961"/>
        </w:trPr>
        <w:tc>
          <w:tcPr>
            <w:tcW w:w="9828" w:type="dxa"/>
          </w:tcPr>
          <w:p w:rsidR="008E3998" w:rsidRDefault="008E3998" w:rsidP="00D268CE">
            <w:pPr>
              <w:rPr>
                <w:rFonts w:ascii="Arial" w:hAnsi="Arial" w:cs="Arial"/>
                <w:sz w:val="20"/>
                <w:szCs w:val="20"/>
              </w:rPr>
            </w:pPr>
          </w:p>
          <w:p w:rsidR="008B19C6" w:rsidRDefault="008B19C6" w:rsidP="00D268CE">
            <w:pPr>
              <w:rPr>
                <w:rFonts w:ascii="Arial" w:hAnsi="Arial" w:cs="Arial"/>
                <w:sz w:val="20"/>
                <w:szCs w:val="20"/>
              </w:rPr>
            </w:pPr>
          </w:p>
          <w:p w:rsidR="008B19C6" w:rsidRPr="009F46D9" w:rsidRDefault="008B19C6" w:rsidP="00D268CE">
            <w:pPr>
              <w:rPr>
                <w:rFonts w:ascii="Arial" w:hAnsi="Arial" w:cs="Arial"/>
                <w:sz w:val="20"/>
                <w:szCs w:val="20"/>
              </w:rPr>
            </w:pPr>
          </w:p>
        </w:tc>
      </w:tr>
      <w:tr w:rsidR="00700373" w:rsidRPr="009F46D9" w:rsidTr="00DF4E22">
        <w:tc>
          <w:tcPr>
            <w:tcW w:w="9854" w:type="dxa"/>
            <w:gridSpan w:val="2"/>
            <w:tcBorders>
              <w:top w:val="nil"/>
            </w:tcBorders>
            <w:shd w:val="clear" w:color="auto" w:fill="D9D9D9"/>
          </w:tcPr>
          <w:p w:rsidR="00700373" w:rsidRPr="00DF4E22" w:rsidRDefault="00BB2D04" w:rsidP="002C7F2F">
            <w:pPr>
              <w:pStyle w:val="BodyText"/>
              <w:rPr>
                <w:rFonts w:ascii="Arial" w:hAnsi="Arial" w:cs="Arial"/>
                <w:b/>
                <w:bCs/>
                <w:i w:val="0"/>
                <w:iCs w:val="0"/>
                <w:sz w:val="20"/>
                <w:szCs w:val="20"/>
              </w:rPr>
            </w:pPr>
            <w:r>
              <w:rPr>
                <w:rFonts w:ascii="Arial" w:hAnsi="Arial" w:cs="Arial"/>
                <w:b/>
                <w:bCs/>
                <w:i w:val="0"/>
                <w:iCs w:val="0"/>
                <w:sz w:val="20"/>
                <w:szCs w:val="20"/>
              </w:rPr>
              <w:t>1</w:t>
            </w:r>
            <w:r w:rsidR="00A8639F">
              <w:rPr>
                <w:rFonts w:ascii="Arial" w:hAnsi="Arial" w:cs="Arial"/>
                <w:b/>
                <w:bCs/>
                <w:i w:val="0"/>
                <w:iCs w:val="0"/>
                <w:sz w:val="20"/>
                <w:szCs w:val="20"/>
              </w:rPr>
              <w:t>8</w:t>
            </w:r>
            <w:r>
              <w:rPr>
                <w:rFonts w:ascii="Arial" w:hAnsi="Arial" w:cs="Arial"/>
                <w:b/>
                <w:bCs/>
                <w:i w:val="0"/>
                <w:iCs w:val="0"/>
                <w:sz w:val="20"/>
                <w:szCs w:val="20"/>
              </w:rPr>
              <w:t xml:space="preserve"> E</w:t>
            </w:r>
            <w:r w:rsidR="00700373" w:rsidRPr="00DF4E22">
              <w:rPr>
                <w:rFonts w:ascii="Arial" w:hAnsi="Arial" w:cs="Arial"/>
                <w:b/>
                <w:bCs/>
                <w:i w:val="0"/>
                <w:iCs w:val="0"/>
                <w:sz w:val="20"/>
                <w:szCs w:val="20"/>
              </w:rPr>
              <w:t>ngagement with employers/stakeholders</w:t>
            </w:r>
          </w:p>
          <w:p w:rsidR="00700373" w:rsidRPr="00DF4E22" w:rsidRDefault="00256C1C" w:rsidP="00DF4E22">
            <w:pPr>
              <w:numPr>
                <w:ilvl w:val="0"/>
                <w:numId w:val="30"/>
              </w:numPr>
              <w:rPr>
                <w:rFonts w:ascii="Arial" w:hAnsi="Arial" w:cs="Arial"/>
                <w:sz w:val="20"/>
                <w:szCs w:val="20"/>
              </w:rPr>
            </w:pPr>
            <w:r>
              <w:rPr>
                <w:rFonts w:ascii="Arial" w:hAnsi="Arial" w:cs="Arial"/>
                <w:sz w:val="20"/>
                <w:szCs w:val="20"/>
              </w:rPr>
              <w:t>H</w:t>
            </w:r>
            <w:r w:rsidR="00700373" w:rsidRPr="00DF4E22">
              <w:rPr>
                <w:rFonts w:ascii="Arial" w:hAnsi="Arial" w:cs="Arial"/>
                <w:sz w:val="20"/>
                <w:szCs w:val="20"/>
              </w:rPr>
              <w:t>as the department consulted with employers/further training/study providers to ensure that the programme provides an appropriate foundation for the job market/further training/study and to ascertain the demand for students who have successfully completed the programme?</w:t>
            </w:r>
          </w:p>
          <w:p w:rsidR="005677F4" w:rsidRPr="00DF4E22" w:rsidRDefault="00256C1C" w:rsidP="00DF4E22">
            <w:pPr>
              <w:numPr>
                <w:ilvl w:val="0"/>
                <w:numId w:val="30"/>
              </w:numPr>
              <w:rPr>
                <w:rFonts w:ascii="Arial" w:hAnsi="Arial" w:cs="Arial"/>
                <w:sz w:val="20"/>
                <w:szCs w:val="20"/>
              </w:rPr>
            </w:pPr>
            <w:r>
              <w:rPr>
                <w:rFonts w:ascii="Arial" w:hAnsi="Arial" w:cs="Arial"/>
                <w:sz w:val="20"/>
                <w:szCs w:val="20"/>
              </w:rPr>
              <w:t>H</w:t>
            </w:r>
            <w:r w:rsidR="00700373" w:rsidRPr="00DF4E22">
              <w:rPr>
                <w:rFonts w:ascii="Arial" w:hAnsi="Arial" w:cs="Arial"/>
                <w:sz w:val="20"/>
                <w:szCs w:val="20"/>
              </w:rPr>
              <w:t>ow will the department ensure that the programme continues to meet the needs of employers/further training/study providers?</w:t>
            </w:r>
          </w:p>
          <w:p w:rsidR="00E230AB" w:rsidRDefault="00E230AB" w:rsidP="005677F4">
            <w:pPr>
              <w:rPr>
                <w:rFonts w:ascii="Arial" w:hAnsi="Arial" w:cs="Arial"/>
                <w:sz w:val="18"/>
                <w:szCs w:val="18"/>
              </w:rPr>
            </w:pPr>
          </w:p>
          <w:p w:rsidR="005677F4" w:rsidRPr="00E230AB" w:rsidRDefault="005677F4" w:rsidP="00A94506">
            <w:pPr>
              <w:rPr>
                <w:rFonts w:ascii="Arial" w:hAnsi="Arial" w:cs="Arial"/>
                <w:sz w:val="20"/>
                <w:szCs w:val="20"/>
              </w:rPr>
            </w:pPr>
            <w:r w:rsidRPr="00E230AB">
              <w:rPr>
                <w:rFonts w:ascii="Arial" w:hAnsi="Arial" w:cs="Arial"/>
                <w:sz w:val="20"/>
                <w:szCs w:val="20"/>
              </w:rPr>
              <w:t xml:space="preserve">It is strongly </w:t>
            </w:r>
            <w:r w:rsidR="0080246A" w:rsidRPr="00E230AB">
              <w:rPr>
                <w:rFonts w:ascii="Arial" w:hAnsi="Arial" w:cs="Arial"/>
                <w:sz w:val="20"/>
                <w:szCs w:val="20"/>
              </w:rPr>
              <w:t>recommended</w:t>
            </w:r>
            <w:r w:rsidRPr="00E230AB">
              <w:rPr>
                <w:rFonts w:ascii="Arial" w:hAnsi="Arial" w:cs="Arial"/>
                <w:sz w:val="20"/>
                <w:szCs w:val="20"/>
              </w:rPr>
              <w:t xml:space="preserve"> that departments that do not already have good links with employers and other </w:t>
            </w:r>
            <w:r w:rsidR="0080246A" w:rsidRPr="00E230AB">
              <w:rPr>
                <w:rFonts w:ascii="Arial" w:hAnsi="Arial" w:cs="Arial"/>
                <w:sz w:val="20"/>
                <w:szCs w:val="20"/>
              </w:rPr>
              <w:t>stakeholders</w:t>
            </w:r>
            <w:r w:rsidRPr="00E230AB">
              <w:rPr>
                <w:rFonts w:ascii="Arial" w:hAnsi="Arial" w:cs="Arial"/>
                <w:sz w:val="20"/>
                <w:szCs w:val="20"/>
              </w:rPr>
              <w:t xml:space="preserve"> should contact Careers</w:t>
            </w:r>
            <w:r w:rsidR="00963BE5">
              <w:rPr>
                <w:rFonts w:ascii="Arial" w:hAnsi="Arial" w:cs="Arial"/>
                <w:sz w:val="20"/>
                <w:szCs w:val="20"/>
              </w:rPr>
              <w:t xml:space="preserve"> </w:t>
            </w:r>
            <w:r w:rsidRPr="00E230AB">
              <w:rPr>
                <w:rFonts w:ascii="Arial" w:hAnsi="Arial" w:cs="Arial"/>
                <w:sz w:val="20"/>
                <w:szCs w:val="20"/>
              </w:rPr>
              <w:t xml:space="preserve">for help and advice. </w:t>
            </w:r>
            <w:r w:rsidR="00AC4A75" w:rsidRPr="00E230AB">
              <w:rPr>
                <w:rFonts w:ascii="Arial" w:hAnsi="Arial" w:cs="Arial"/>
                <w:sz w:val="20"/>
                <w:szCs w:val="20"/>
              </w:rPr>
              <w:t xml:space="preserve"> Reference should be made to the input provided by the department’s External Advisory Board.</w:t>
            </w:r>
          </w:p>
        </w:tc>
      </w:tr>
      <w:tr w:rsidR="00700373" w:rsidRPr="009F46D9" w:rsidTr="00DF4E22">
        <w:trPr>
          <w:trHeight w:val="947"/>
        </w:trPr>
        <w:tc>
          <w:tcPr>
            <w:tcW w:w="9854" w:type="dxa"/>
            <w:gridSpan w:val="2"/>
          </w:tcPr>
          <w:p w:rsidR="00700373" w:rsidRPr="00DF4E22" w:rsidRDefault="00700373" w:rsidP="002C7F2F">
            <w:pPr>
              <w:rPr>
                <w:rFonts w:ascii="Arial" w:hAnsi="Arial" w:cs="Arial"/>
                <w:sz w:val="20"/>
                <w:szCs w:val="20"/>
              </w:rPr>
            </w:pPr>
          </w:p>
          <w:p w:rsidR="00700373" w:rsidRPr="00DF4E22" w:rsidRDefault="00700373" w:rsidP="002C7F2F">
            <w:pPr>
              <w:rPr>
                <w:rFonts w:ascii="Arial" w:hAnsi="Arial" w:cs="Arial"/>
                <w:sz w:val="20"/>
                <w:szCs w:val="20"/>
              </w:rPr>
            </w:pPr>
          </w:p>
          <w:p w:rsidR="00700373" w:rsidRPr="00DF4E22" w:rsidRDefault="00700373" w:rsidP="002C7F2F">
            <w:pPr>
              <w:rPr>
                <w:rFonts w:ascii="Arial" w:hAnsi="Arial" w:cs="Arial"/>
                <w:sz w:val="20"/>
                <w:szCs w:val="20"/>
              </w:rPr>
            </w:pPr>
          </w:p>
          <w:p w:rsidR="00700373" w:rsidRPr="00DF4E22" w:rsidRDefault="00700373" w:rsidP="002C7F2F">
            <w:pPr>
              <w:rPr>
                <w:rFonts w:ascii="Arial" w:hAnsi="Arial" w:cs="Arial"/>
                <w:sz w:val="20"/>
                <w:szCs w:val="20"/>
              </w:rPr>
            </w:pPr>
          </w:p>
        </w:tc>
      </w:tr>
      <w:tr w:rsidR="009F46D9" w:rsidRPr="009F46D9" w:rsidTr="00DF4E22">
        <w:tc>
          <w:tcPr>
            <w:tcW w:w="9854" w:type="dxa"/>
            <w:gridSpan w:val="2"/>
            <w:shd w:val="clear" w:color="auto" w:fill="D9D9D9"/>
          </w:tcPr>
          <w:p w:rsidR="009F46D9" w:rsidRDefault="00A8639F" w:rsidP="005677F4">
            <w:pPr>
              <w:pStyle w:val="BodyText"/>
              <w:rPr>
                <w:rFonts w:ascii="Arial" w:hAnsi="Arial" w:cs="Arial"/>
                <w:b/>
                <w:bCs/>
                <w:i w:val="0"/>
                <w:iCs w:val="0"/>
                <w:sz w:val="20"/>
                <w:szCs w:val="20"/>
              </w:rPr>
            </w:pPr>
            <w:r>
              <w:rPr>
                <w:rFonts w:ascii="Arial" w:hAnsi="Arial" w:cs="Arial"/>
                <w:b/>
                <w:bCs/>
                <w:i w:val="0"/>
                <w:iCs w:val="0"/>
                <w:sz w:val="20"/>
                <w:szCs w:val="20"/>
              </w:rPr>
              <w:t>19</w:t>
            </w:r>
            <w:r w:rsidR="00DD4B16" w:rsidRPr="00DF4E22">
              <w:rPr>
                <w:rFonts w:ascii="Arial" w:hAnsi="Arial" w:cs="Arial"/>
                <w:b/>
                <w:bCs/>
                <w:i w:val="0"/>
                <w:iCs w:val="0"/>
                <w:sz w:val="20"/>
                <w:szCs w:val="20"/>
              </w:rPr>
              <w:t xml:space="preserve"> </w:t>
            </w:r>
            <w:r w:rsidR="00BB2D04">
              <w:rPr>
                <w:rFonts w:ascii="Arial" w:hAnsi="Arial" w:cs="Arial"/>
                <w:b/>
                <w:bCs/>
                <w:i w:val="0"/>
                <w:iCs w:val="0"/>
                <w:sz w:val="20"/>
                <w:szCs w:val="20"/>
              </w:rPr>
              <w:t>V</w:t>
            </w:r>
            <w:r w:rsidR="009F46D9" w:rsidRPr="00DF4E22">
              <w:rPr>
                <w:rFonts w:ascii="Arial" w:hAnsi="Arial" w:cs="Arial"/>
                <w:b/>
                <w:bCs/>
                <w:i w:val="0"/>
                <w:iCs w:val="0"/>
                <w:sz w:val="20"/>
                <w:szCs w:val="20"/>
              </w:rPr>
              <w:t>ocational standards</w:t>
            </w:r>
          </w:p>
          <w:p w:rsidR="00256C1C" w:rsidRPr="00256C1C" w:rsidRDefault="00256C1C" w:rsidP="005677F4">
            <w:pPr>
              <w:pStyle w:val="BodyText"/>
              <w:rPr>
                <w:rFonts w:ascii="Arial" w:hAnsi="Arial" w:cs="Arial"/>
                <w:b/>
                <w:bCs/>
                <w:i w:val="0"/>
                <w:iCs w:val="0"/>
                <w:sz w:val="20"/>
                <w:szCs w:val="20"/>
              </w:rPr>
            </w:pPr>
            <w:r w:rsidRPr="00EC45F8">
              <w:rPr>
                <w:rFonts w:ascii="Arial" w:hAnsi="Arial" w:cs="Arial"/>
                <w:i w:val="0"/>
                <w:sz w:val="20"/>
                <w:szCs w:val="20"/>
              </w:rPr>
              <w:t>If the programme is aimed at a vocational market</w:t>
            </w:r>
            <w:r>
              <w:rPr>
                <w:rFonts w:ascii="Arial" w:hAnsi="Arial" w:cs="Arial"/>
                <w:i w:val="0"/>
                <w:sz w:val="20"/>
                <w:szCs w:val="20"/>
              </w:rPr>
              <w:t>:</w:t>
            </w:r>
          </w:p>
          <w:p w:rsidR="009F46D9" w:rsidRPr="00DF4E22" w:rsidRDefault="009F46D9" w:rsidP="00DF4E22">
            <w:pPr>
              <w:numPr>
                <w:ilvl w:val="0"/>
                <w:numId w:val="25"/>
              </w:numPr>
              <w:rPr>
                <w:rFonts w:ascii="Arial" w:hAnsi="Arial" w:cs="Arial"/>
                <w:sz w:val="20"/>
                <w:szCs w:val="20"/>
              </w:rPr>
            </w:pPr>
            <w:r w:rsidRPr="00DF4E22">
              <w:rPr>
                <w:rFonts w:ascii="Arial" w:hAnsi="Arial" w:cs="Arial"/>
                <w:sz w:val="20"/>
                <w:szCs w:val="20"/>
              </w:rPr>
              <w:t xml:space="preserve">are there any vocational standards (e.g. National Occupational Standards) which the programme aims to address? </w:t>
            </w:r>
          </w:p>
          <w:p w:rsidR="001815A9" w:rsidRPr="001815A9" w:rsidRDefault="009F46D9" w:rsidP="001815A9">
            <w:pPr>
              <w:numPr>
                <w:ilvl w:val="0"/>
                <w:numId w:val="25"/>
              </w:numPr>
              <w:rPr>
                <w:rFonts w:ascii="Arial" w:hAnsi="Arial" w:cs="Arial"/>
                <w:sz w:val="20"/>
                <w:szCs w:val="20"/>
              </w:rPr>
            </w:pPr>
            <w:r w:rsidRPr="00DF4E22">
              <w:rPr>
                <w:rFonts w:ascii="Arial" w:hAnsi="Arial" w:cs="Arial"/>
                <w:sz w:val="20"/>
                <w:szCs w:val="20"/>
              </w:rPr>
              <w:t xml:space="preserve">has the department </w:t>
            </w:r>
            <w:r w:rsidR="00DD4B16" w:rsidRPr="00DF4E22">
              <w:rPr>
                <w:rFonts w:ascii="Arial" w:hAnsi="Arial" w:cs="Arial"/>
                <w:sz w:val="20"/>
                <w:szCs w:val="20"/>
              </w:rPr>
              <w:t xml:space="preserve">consulted with </w:t>
            </w:r>
            <w:r w:rsidRPr="00DF4E22">
              <w:rPr>
                <w:rFonts w:ascii="Arial" w:hAnsi="Arial" w:cs="Arial"/>
                <w:sz w:val="20"/>
                <w:szCs w:val="20"/>
              </w:rPr>
              <w:t>the relevant Sector Skills Council?</w:t>
            </w:r>
            <w:r w:rsidR="001815A9">
              <w:rPr>
                <w:rFonts w:ascii="Arial" w:hAnsi="Arial" w:cs="Arial"/>
                <w:sz w:val="20"/>
                <w:szCs w:val="20"/>
              </w:rPr>
              <w:t xml:space="preserve"> </w:t>
            </w:r>
            <w:r w:rsidR="001815A9" w:rsidRPr="001815A9">
              <w:rPr>
                <w:rFonts w:ascii="Arial" w:hAnsi="Arial" w:cs="Arial"/>
                <w:sz w:val="20"/>
                <w:szCs w:val="20"/>
              </w:rPr>
              <w:t xml:space="preserve">(See </w:t>
            </w:r>
            <w:hyperlink r:id="rId20" w:history="1">
              <w:r w:rsidR="001815A9" w:rsidRPr="001815A9">
                <w:rPr>
                  <w:rStyle w:val="Hyperlink"/>
                  <w:rFonts w:ascii="Arial" w:hAnsi="Arial" w:cs="Arial"/>
                  <w:sz w:val="20"/>
                  <w:szCs w:val="20"/>
                </w:rPr>
                <w:t>http://fisss.org/</w:t>
              </w:r>
            </w:hyperlink>
            <w:r w:rsidR="00230D32">
              <w:rPr>
                <w:rStyle w:val="Hyperlink"/>
                <w:rFonts w:ascii="Arial" w:hAnsi="Arial" w:cs="Arial"/>
                <w:sz w:val="20"/>
                <w:szCs w:val="20"/>
              </w:rPr>
              <w:t>)</w:t>
            </w:r>
          </w:p>
          <w:p w:rsidR="001815A9" w:rsidRPr="001815A9" w:rsidRDefault="001815A9" w:rsidP="001815A9">
            <w:pPr>
              <w:ind w:left="720"/>
              <w:rPr>
                <w:rFonts w:ascii="Arial" w:hAnsi="Arial" w:cs="Arial"/>
                <w:sz w:val="20"/>
                <w:szCs w:val="20"/>
              </w:rPr>
            </w:pPr>
          </w:p>
        </w:tc>
      </w:tr>
      <w:tr w:rsidR="009F46D9" w:rsidRPr="009F46D9" w:rsidTr="00DF4E22">
        <w:trPr>
          <w:trHeight w:val="456"/>
        </w:trPr>
        <w:tc>
          <w:tcPr>
            <w:tcW w:w="9854" w:type="dxa"/>
            <w:gridSpan w:val="2"/>
          </w:tcPr>
          <w:p w:rsidR="009F46D9" w:rsidRPr="00DF4E22" w:rsidRDefault="009F46D9" w:rsidP="003B1249">
            <w:pPr>
              <w:rPr>
                <w:rFonts w:ascii="Arial" w:hAnsi="Arial" w:cs="Arial"/>
                <w:sz w:val="20"/>
                <w:szCs w:val="20"/>
              </w:rPr>
            </w:pPr>
          </w:p>
          <w:p w:rsidR="005E4E31" w:rsidRPr="00DF4E22" w:rsidRDefault="005E4E31" w:rsidP="003B1249">
            <w:pPr>
              <w:rPr>
                <w:rFonts w:ascii="Arial" w:hAnsi="Arial" w:cs="Arial"/>
                <w:sz w:val="20"/>
                <w:szCs w:val="20"/>
              </w:rPr>
            </w:pPr>
          </w:p>
          <w:p w:rsidR="005E4E31" w:rsidRPr="00DF4E22" w:rsidRDefault="005E4E31" w:rsidP="003B1249">
            <w:pPr>
              <w:rPr>
                <w:rFonts w:ascii="Arial" w:hAnsi="Arial" w:cs="Arial"/>
                <w:sz w:val="20"/>
                <w:szCs w:val="20"/>
              </w:rPr>
            </w:pPr>
          </w:p>
        </w:tc>
      </w:tr>
      <w:tr w:rsidR="00BF55B6" w:rsidRPr="009F46D9" w:rsidTr="00DF4E22">
        <w:trPr>
          <w:trHeight w:val="315"/>
        </w:trPr>
        <w:tc>
          <w:tcPr>
            <w:tcW w:w="9854" w:type="dxa"/>
            <w:gridSpan w:val="2"/>
            <w:shd w:val="clear" w:color="auto" w:fill="D9D9D9"/>
          </w:tcPr>
          <w:p w:rsidR="002B6DF1" w:rsidRPr="00DF4E22" w:rsidRDefault="00E20953" w:rsidP="002B6DF1">
            <w:pPr>
              <w:pStyle w:val="BodyText"/>
              <w:rPr>
                <w:rFonts w:ascii="Arial" w:hAnsi="Arial" w:cs="Arial"/>
                <w:b/>
                <w:bCs/>
                <w:i w:val="0"/>
                <w:iCs w:val="0"/>
                <w:sz w:val="20"/>
                <w:szCs w:val="20"/>
              </w:rPr>
            </w:pPr>
            <w:r>
              <w:rPr>
                <w:rFonts w:ascii="Arial" w:hAnsi="Arial" w:cs="Arial"/>
                <w:b/>
                <w:bCs/>
                <w:i w:val="0"/>
                <w:iCs w:val="0"/>
                <w:sz w:val="20"/>
                <w:szCs w:val="20"/>
              </w:rPr>
              <w:t>2</w:t>
            </w:r>
            <w:r w:rsidR="00A8639F">
              <w:rPr>
                <w:rFonts w:ascii="Arial" w:hAnsi="Arial" w:cs="Arial"/>
                <w:b/>
                <w:bCs/>
                <w:i w:val="0"/>
                <w:iCs w:val="0"/>
                <w:sz w:val="20"/>
                <w:szCs w:val="20"/>
              </w:rPr>
              <w:t>0</w:t>
            </w:r>
            <w:r w:rsidR="002B6DF1" w:rsidRPr="00DF4E22">
              <w:rPr>
                <w:rFonts w:ascii="Arial" w:hAnsi="Arial" w:cs="Arial"/>
                <w:b/>
                <w:bCs/>
                <w:i w:val="0"/>
                <w:iCs w:val="0"/>
                <w:sz w:val="20"/>
                <w:szCs w:val="20"/>
              </w:rPr>
              <w:t xml:space="preserve"> Work-based learni</w:t>
            </w:r>
            <w:r w:rsidR="009C7442">
              <w:rPr>
                <w:rFonts w:ascii="Arial" w:hAnsi="Arial" w:cs="Arial"/>
                <w:b/>
                <w:bCs/>
                <w:i w:val="0"/>
                <w:iCs w:val="0"/>
                <w:sz w:val="20"/>
                <w:szCs w:val="20"/>
              </w:rPr>
              <w:t>ng</w:t>
            </w:r>
          </w:p>
          <w:p w:rsidR="002B6DF1" w:rsidRPr="00DF4E22" w:rsidRDefault="009C7442" w:rsidP="009C7442">
            <w:pPr>
              <w:pStyle w:val="BodyText"/>
              <w:rPr>
                <w:rFonts w:ascii="Arial" w:hAnsi="Arial" w:cs="Arial"/>
                <w:i w:val="0"/>
                <w:iCs w:val="0"/>
                <w:sz w:val="20"/>
                <w:szCs w:val="20"/>
              </w:rPr>
            </w:pPr>
            <w:r>
              <w:rPr>
                <w:rFonts w:ascii="Arial" w:hAnsi="Arial" w:cs="Arial"/>
                <w:i w:val="0"/>
                <w:iCs w:val="0"/>
                <w:sz w:val="20"/>
                <w:szCs w:val="20"/>
              </w:rPr>
              <w:t>If</w:t>
            </w:r>
            <w:r w:rsidR="002B6DF1" w:rsidRPr="00DF4E22">
              <w:rPr>
                <w:rFonts w:ascii="Arial" w:hAnsi="Arial" w:cs="Arial"/>
                <w:i w:val="0"/>
                <w:iCs w:val="0"/>
                <w:sz w:val="20"/>
                <w:szCs w:val="20"/>
              </w:rPr>
              <w:t xml:space="preserve"> the programme include</w:t>
            </w:r>
            <w:r>
              <w:rPr>
                <w:rFonts w:ascii="Arial" w:hAnsi="Arial" w:cs="Arial"/>
                <w:i w:val="0"/>
                <w:iCs w:val="0"/>
                <w:sz w:val="20"/>
                <w:szCs w:val="20"/>
              </w:rPr>
              <w:t>s</w:t>
            </w:r>
            <w:r w:rsidR="002B6DF1" w:rsidRPr="00DF4E22">
              <w:rPr>
                <w:rFonts w:ascii="Arial" w:hAnsi="Arial" w:cs="Arial"/>
                <w:i w:val="0"/>
                <w:iCs w:val="0"/>
                <w:sz w:val="20"/>
                <w:szCs w:val="20"/>
              </w:rPr>
              <w:t xml:space="preserve"> an element of work-based learning (e.g. simulation, live briefs, a work placement, </w:t>
            </w:r>
            <w:r>
              <w:rPr>
                <w:rFonts w:ascii="Arial" w:hAnsi="Arial" w:cs="Arial"/>
                <w:i w:val="0"/>
                <w:iCs w:val="0"/>
                <w:sz w:val="20"/>
                <w:szCs w:val="20"/>
              </w:rPr>
              <w:t xml:space="preserve">year in industry, </w:t>
            </w:r>
            <w:r w:rsidR="002B6DF1" w:rsidRPr="00DF4E22">
              <w:rPr>
                <w:rFonts w:ascii="Arial" w:hAnsi="Arial" w:cs="Arial"/>
                <w:i w:val="0"/>
                <w:iCs w:val="0"/>
                <w:sz w:val="20"/>
                <w:szCs w:val="20"/>
              </w:rPr>
              <w:t>work-based learning modules, work-based learning embedded within modules) please</w:t>
            </w:r>
            <w:r>
              <w:rPr>
                <w:rFonts w:ascii="Arial" w:hAnsi="Arial" w:cs="Arial"/>
                <w:i w:val="0"/>
                <w:iCs w:val="0"/>
                <w:sz w:val="20"/>
                <w:szCs w:val="20"/>
              </w:rPr>
              <w:t>:</w:t>
            </w:r>
          </w:p>
          <w:p w:rsidR="00963BE5" w:rsidRPr="004D1C6B" w:rsidRDefault="00963BE5" w:rsidP="002B6DF1">
            <w:pPr>
              <w:pStyle w:val="BodyText"/>
              <w:numPr>
                <w:ilvl w:val="0"/>
                <w:numId w:val="12"/>
              </w:numPr>
              <w:rPr>
                <w:rFonts w:ascii="Arial" w:hAnsi="Arial" w:cs="Arial"/>
                <w:sz w:val="20"/>
                <w:szCs w:val="20"/>
              </w:rPr>
            </w:pPr>
            <w:r>
              <w:rPr>
                <w:rFonts w:ascii="Arial" w:hAnsi="Arial" w:cs="Arial"/>
                <w:i w:val="0"/>
                <w:sz w:val="20"/>
                <w:szCs w:val="20"/>
              </w:rPr>
              <w:t>briefly detail the nature of the work-based learning</w:t>
            </w:r>
            <w:r w:rsidR="003844C3">
              <w:rPr>
                <w:rFonts w:ascii="Arial" w:hAnsi="Arial" w:cs="Arial"/>
                <w:i w:val="0"/>
                <w:sz w:val="20"/>
                <w:szCs w:val="20"/>
              </w:rPr>
              <w:t xml:space="preserve"> (or refer to the relevant section of the programme specification)</w:t>
            </w:r>
            <w:r>
              <w:rPr>
                <w:rFonts w:ascii="Arial" w:hAnsi="Arial" w:cs="Arial"/>
                <w:i w:val="0"/>
                <w:sz w:val="20"/>
                <w:szCs w:val="20"/>
              </w:rPr>
              <w:t>;</w:t>
            </w:r>
          </w:p>
          <w:p w:rsidR="002B6DF1" w:rsidRPr="002B6DF1" w:rsidRDefault="002B6DF1" w:rsidP="002B6DF1">
            <w:pPr>
              <w:pStyle w:val="BodyText"/>
              <w:numPr>
                <w:ilvl w:val="0"/>
                <w:numId w:val="12"/>
              </w:numPr>
              <w:rPr>
                <w:rFonts w:ascii="Arial" w:hAnsi="Arial" w:cs="Arial"/>
                <w:sz w:val="20"/>
                <w:szCs w:val="20"/>
              </w:rPr>
            </w:pPr>
            <w:r w:rsidRPr="00DF4E22">
              <w:rPr>
                <w:rFonts w:ascii="Arial" w:hAnsi="Arial" w:cs="Arial"/>
                <w:i w:val="0"/>
                <w:iCs w:val="0"/>
                <w:sz w:val="20"/>
                <w:szCs w:val="20"/>
              </w:rPr>
              <w:t>Is the work-based learning a compulsory or optional element of the programme?</w:t>
            </w:r>
          </w:p>
          <w:p w:rsidR="00BF55B6" w:rsidRPr="002B6DF1" w:rsidRDefault="002B6DF1" w:rsidP="002B6DF1">
            <w:pPr>
              <w:pStyle w:val="BodyText"/>
              <w:numPr>
                <w:ilvl w:val="0"/>
                <w:numId w:val="12"/>
              </w:numPr>
              <w:rPr>
                <w:rFonts w:ascii="Arial" w:hAnsi="Arial" w:cs="Arial"/>
                <w:i w:val="0"/>
                <w:sz w:val="20"/>
                <w:szCs w:val="20"/>
              </w:rPr>
            </w:pPr>
            <w:r w:rsidRPr="002B6DF1">
              <w:rPr>
                <w:rFonts w:ascii="Arial" w:hAnsi="Arial" w:cs="Arial"/>
                <w:i w:val="0"/>
                <w:sz w:val="20"/>
                <w:szCs w:val="20"/>
              </w:rPr>
              <w:t>What is the purpose of the work-based learning and how is it integrated with academic study?</w:t>
            </w:r>
          </w:p>
        </w:tc>
      </w:tr>
      <w:tr w:rsidR="00BF55B6" w:rsidRPr="009F46D9" w:rsidTr="00DF4E22">
        <w:trPr>
          <w:trHeight w:val="1029"/>
        </w:trPr>
        <w:tc>
          <w:tcPr>
            <w:tcW w:w="9854" w:type="dxa"/>
            <w:gridSpan w:val="2"/>
          </w:tcPr>
          <w:p w:rsidR="00BF55B6" w:rsidRPr="00DF4E22" w:rsidRDefault="00BF55B6" w:rsidP="00BF55B6">
            <w:pPr>
              <w:rPr>
                <w:rFonts w:ascii="Arial" w:hAnsi="Arial" w:cs="Arial"/>
                <w:sz w:val="20"/>
                <w:szCs w:val="20"/>
              </w:rPr>
            </w:pPr>
          </w:p>
        </w:tc>
      </w:tr>
      <w:tr w:rsidR="00BF55B6" w:rsidRPr="009F46D9" w:rsidTr="00DF4E22">
        <w:trPr>
          <w:trHeight w:val="639"/>
        </w:trPr>
        <w:tc>
          <w:tcPr>
            <w:tcW w:w="9854" w:type="dxa"/>
            <w:gridSpan w:val="2"/>
            <w:shd w:val="clear" w:color="auto" w:fill="D9D9D9"/>
          </w:tcPr>
          <w:p w:rsidR="00B467BA" w:rsidRDefault="00713EE9" w:rsidP="00E20953">
            <w:pPr>
              <w:pStyle w:val="BodyText"/>
              <w:rPr>
                <w:rFonts w:ascii="Arial" w:hAnsi="Arial" w:cs="Arial"/>
                <w:b/>
                <w:bCs/>
                <w:i w:val="0"/>
                <w:iCs w:val="0"/>
                <w:sz w:val="20"/>
                <w:szCs w:val="20"/>
              </w:rPr>
            </w:pPr>
            <w:r>
              <w:rPr>
                <w:rFonts w:ascii="Arial" w:hAnsi="Arial" w:cs="Arial"/>
                <w:b/>
                <w:bCs/>
                <w:i w:val="0"/>
                <w:iCs w:val="0"/>
                <w:sz w:val="20"/>
                <w:szCs w:val="20"/>
              </w:rPr>
              <w:t>2</w:t>
            </w:r>
            <w:r w:rsidR="00A8639F">
              <w:rPr>
                <w:rFonts w:ascii="Arial" w:hAnsi="Arial" w:cs="Arial"/>
                <w:b/>
                <w:bCs/>
                <w:i w:val="0"/>
                <w:iCs w:val="0"/>
                <w:sz w:val="20"/>
                <w:szCs w:val="20"/>
              </w:rPr>
              <w:t>1</w:t>
            </w:r>
            <w:r w:rsidR="00E20953" w:rsidRPr="00DF4E22">
              <w:rPr>
                <w:rFonts w:ascii="Arial" w:hAnsi="Arial" w:cs="Arial"/>
                <w:b/>
                <w:bCs/>
                <w:i w:val="0"/>
                <w:iCs w:val="0"/>
                <w:sz w:val="20"/>
                <w:szCs w:val="20"/>
              </w:rPr>
              <w:t xml:space="preserve"> </w:t>
            </w:r>
            <w:r w:rsidR="00B467BA">
              <w:rPr>
                <w:rFonts w:ascii="Arial" w:hAnsi="Arial" w:cs="Arial"/>
                <w:b/>
                <w:bCs/>
                <w:i w:val="0"/>
                <w:iCs w:val="0"/>
                <w:sz w:val="20"/>
                <w:szCs w:val="20"/>
              </w:rPr>
              <w:t>Provision of w</w:t>
            </w:r>
            <w:r w:rsidR="00E20953" w:rsidRPr="00DF4E22">
              <w:rPr>
                <w:rFonts w:ascii="Arial" w:hAnsi="Arial" w:cs="Arial"/>
                <w:b/>
                <w:bCs/>
                <w:i w:val="0"/>
                <w:iCs w:val="0"/>
                <w:sz w:val="20"/>
                <w:szCs w:val="20"/>
              </w:rPr>
              <w:t xml:space="preserve">ork-based learning </w:t>
            </w:r>
            <w:r w:rsidR="00B467BA">
              <w:rPr>
                <w:rFonts w:ascii="Arial" w:hAnsi="Arial" w:cs="Arial"/>
                <w:b/>
                <w:bCs/>
                <w:i w:val="0"/>
                <w:iCs w:val="0"/>
                <w:sz w:val="20"/>
                <w:szCs w:val="20"/>
              </w:rPr>
              <w:t>opportunities</w:t>
            </w:r>
            <w:r w:rsidR="00E20953" w:rsidRPr="00DF4E22">
              <w:rPr>
                <w:rFonts w:ascii="Arial" w:hAnsi="Arial" w:cs="Arial"/>
                <w:b/>
                <w:bCs/>
                <w:i w:val="0"/>
                <w:iCs w:val="0"/>
                <w:sz w:val="20"/>
                <w:szCs w:val="20"/>
              </w:rPr>
              <w:t xml:space="preserve"> </w:t>
            </w:r>
          </w:p>
          <w:p w:rsidR="00E20953" w:rsidRPr="00DF4E22" w:rsidRDefault="00CF216C" w:rsidP="00E20953">
            <w:pPr>
              <w:pStyle w:val="BodyText"/>
              <w:rPr>
                <w:rFonts w:ascii="Arial" w:hAnsi="Arial" w:cs="Arial"/>
                <w:i w:val="0"/>
                <w:iCs w:val="0"/>
                <w:sz w:val="20"/>
                <w:szCs w:val="20"/>
              </w:rPr>
            </w:pPr>
            <w:r>
              <w:rPr>
                <w:rFonts w:ascii="Arial" w:hAnsi="Arial" w:cs="Arial"/>
                <w:i w:val="0"/>
                <w:iCs w:val="0"/>
                <w:sz w:val="20"/>
                <w:szCs w:val="20"/>
              </w:rPr>
              <w:t xml:space="preserve">NB Sections </w:t>
            </w:r>
            <w:r w:rsidR="004D1C6B">
              <w:rPr>
                <w:rFonts w:ascii="Arial" w:hAnsi="Arial" w:cs="Arial"/>
                <w:i w:val="0"/>
                <w:iCs w:val="0"/>
                <w:sz w:val="20"/>
                <w:szCs w:val="20"/>
              </w:rPr>
              <w:t>21</w:t>
            </w:r>
            <w:r w:rsidR="004D1C6B" w:rsidRPr="00DF4E22">
              <w:rPr>
                <w:rFonts w:ascii="Arial" w:hAnsi="Arial" w:cs="Arial"/>
                <w:i w:val="0"/>
                <w:iCs w:val="0"/>
                <w:sz w:val="20"/>
                <w:szCs w:val="20"/>
              </w:rPr>
              <w:t xml:space="preserve"> </w:t>
            </w:r>
            <w:r w:rsidR="00E20953" w:rsidRPr="00DF4E22">
              <w:rPr>
                <w:rFonts w:ascii="Arial" w:hAnsi="Arial" w:cs="Arial"/>
                <w:i w:val="0"/>
                <w:iCs w:val="0"/>
                <w:sz w:val="20"/>
                <w:szCs w:val="20"/>
              </w:rPr>
              <w:t xml:space="preserve">and </w:t>
            </w:r>
            <w:r w:rsidR="004D1C6B">
              <w:rPr>
                <w:rFonts w:ascii="Arial" w:hAnsi="Arial" w:cs="Arial"/>
                <w:i w:val="0"/>
                <w:iCs w:val="0"/>
                <w:sz w:val="20"/>
                <w:szCs w:val="20"/>
              </w:rPr>
              <w:t>22</w:t>
            </w:r>
            <w:r w:rsidR="004D1C6B" w:rsidRPr="00DF4E22">
              <w:rPr>
                <w:rFonts w:ascii="Arial" w:hAnsi="Arial" w:cs="Arial"/>
                <w:i w:val="0"/>
                <w:iCs w:val="0"/>
                <w:sz w:val="20"/>
                <w:szCs w:val="20"/>
              </w:rPr>
              <w:t xml:space="preserve"> </w:t>
            </w:r>
            <w:r w:rsidR="00E20953" w:rsidRPr="00DF4E22">
              <w:rPr>
                <w:rFonts w:ascii="Arial" w:hAnsi="Arial" w:cs="Arial"/>
                <w:i w:val="0"/>
                <w:iCs w:val="0"/>
                <w:sz w:val="20"/>
                <w:szCs w:val="20"/>
              </w:rPr>
              <w:t>are to be completed only if the programme involves work-based learning that takes place within the workplace. Instead of answering these sections</w:t>
            </w:r>
            <w:r w:rsidR="00256C1C">
              <w:rPr>
                <w:rFonts w:ascii="Arial" w:hAnsi="Arial" w:cs="Arial"/>
                <w:i w:val="0"/>
                <w:iCs w:val="0"/>
                <w:sz w:val="20"/>
                <w:szCs w:val="20"/>
              </w:rPr>
              <w:t xml:space="preserve">, </w:t>
            </w:r>
            <w:r w:rsidR="00E20953" w:rsidRPr="00DF4E22">
              <w:rPr>
                <w:rFonts w:ascii="Arial" w:hAnsi="Arial" w:cs="Arial"/>
                <w:i w:val="0"/>
                <w:iCs w:val="0"/>
                <w:sz w:val="20"/>
                <w:szCs w:val="20"/>
              </w:rPr>
              <w:t>the department could provide a draft student/staff handbook for this aspect of the programme.</w:t>
            </w:r>
          </w:p>
          <w:p w:rsidR="00E20953" w:rsidRPr="00DF4E22" w:rsidRDefault="00E20953" w:rsidP="00E20953">
            <w:pPr>
              <w:pStyle w:val="BodyText"/>
              <w:rPr>
                <w:rFonts w:ascii="Arial" w:hAnsi="Arial" w:cs="Arial"/>
                <w:i w:val="0"/>
                <w:iCs w:val="0"/>
                <w:sz w:val="20"/>
                <w:szCs w:val="20"/>
              </w:rPr>
            </w:pPr>
          </w:p>
          <w:p w:rsidR="00E20953" w:rsidRPr="00DF4E22" w:rsidRDefault="00E20953" w:rsidP="00E20953">
            <w:pPr>
              <w:pStyle w:val="BodyText"/>
              <w:numPr>
                <w:ilvl w:val="0"/>
                <w:numId w:val="31"/>
              </w:numPr>
              <w:rPr>
                <w:rFonts w:ascii="Arial" w:hAnsi="Arial" w:cs="Arial"/>
                <w:i w:val="0"/>
                <w:iCs w:val="0"/>
                <w:sz w:val="20"/>
                <w:szCs w:val="20"/>
              </w:rPr>
            </w:pPr>
            <w:r w:rsidRPr="00DF4E22">
              <w:rPr>
                <w:rFonts w:ascii="Arial" w:hAnsi="Arial" w:cs="Arial"/>
                <w:i w:val="0"/>
                <w:iCs w:val="0"/>
                <w:sz w:val="20"/>
                <w:szCs w:val="20"/>
              </w:rPr>
              <w:t>What will be the criteria for the selection of locations for work-based learning?</w:t>
            </w:r>
          </w:p>
          <w:p w:rsidR="00E20953" w:rsidRPr="00DF4E22" w:rsidRDefault="00E20953" w:rsidP="00E20953">
            <w:pPr>
              <w:pStyle w:val="BodyText"/>
              <w:numPr>
                <w:ilvl w:val="0"/>
                <w:numId w:val="31"/>
              </w:numPr>
              <w:rPr>
                <w:rFonts w:ascii="Arial" w:hAnsi="Arial" w:cs="Arial"/>
                <w:i w:val="0"/>
                <w:iCs w:val="0"/>
                <w:sz w:val="20"/>
                <w:szCs w:val="20"/>
              </w:rPr>
            </w:pPr>
            <w:r w:rsidRPr="00DF4E22">
              <w:rPr>
                <w:rFonts w:ascii="Arial" w:hAnsi="Arial" w:cs="Arial"/>
                <w:i w:val="0"/>
                <w:iCs w:val="0"/>
                <w:sz w:val="20"/>
                <w:szCs w:val="20"/>
              </w:rPr>
              <w:t>How will the department ensure a sufficient number of work-based learning opportunities?</w:t>
            </w:r>
          </w:p>
          <w:p w:rsidR="00E20953" w:rsidRPr="00DF4E22" w:rsidRDefault="00E20953" w:rsidP="00E20953">
            <w:pPr>
              <w:pStyle w:val="BodyText"/>
              <w:numPr>
                <w:ilvl w:val="0"/>
                <w:numId w:val="31"/>
              </w:numPr>
              <w:rPr>
                <w:rFonts w:ascii="Arial" w:hAnsi="Arial" w:cs="Arial"/>
                <w:i w:val="0"/>
                <w:iCs w:val="0"/>
                <w:sz w:val="20"/>
                <w:szCs w:val="20"/>
              </w:rPr>
            </w:pPr>
            <w:r w:rsidRPr="00DF4E22">
              <w:rPr>
                <w:rFonts w:ascii="Arial" w:hAnsi="Arial" w:cs="Arial"/>
                <w:i w:val="0"/>
                <w:iCs w:val="0"/>
                <w:sz w:val="20"/>
                <w:szCs w:val="20"/>
              </w:rPr>
              <w:t>How will the department make work-based learning providers aware of their responsibilities?</w:t>
            </w:r>
          </w:p>
          <w:p w:rsidR="00E20953" w:rsidRPr="00E20953" w:rsidRDefault="00E20953" w:rsidP="00E20953">
            <w:pPr>
              <w:pStyle w:val="BodyText"/>
              <w:numPr>
                <w:ilvl w:val="0"/>
                <w:numId w:val="31"/>
              </w:numPr>
              <w:rPr>
                <w:rFonts w:ascii="Arial" w:hAnsi="Arial" w:cs="Arial"/>
                <w:sz w:val="20"/>
                <w:szCs w:val="20"/>
              </w:rPr>
            </w:pPr>
            <w:r w:rsidRPr="00DF4E22">
              <w:rPr>
                <w:rFonts w:ascii="Arial" w:hAnsi="Arial" w:cs="Arial"/>
                <w:i w:val="0"/>
                <w:iCs w:val="0"/>
                <w:sz w:val="20"/>
                <w:szCs w:val="20"/>
              </w:rPr>
              <w:t>How will the department make students aware of their rights and responsibilities?</w:t>
            </w:r>
          </w:p>
          <w:p w:rsidR="00BF55B6" w:rsidRPr="00DF4E22" w:rsidRDefault="00E20953" w:rsidP="00E20953">
            <w:pPr>
              <w:pStyle w:val="BodyText"/>
              <w:numPr>
                <w:ilvl w:val="0"/>
                <w:numId w:val="31"/>
              </w:numPr>
              <w:rPr>
                <w:rFonts w:ascii="Arial" w:hAnsi="Arial" w:cs="Arial"/>
                <w:sz w:val="20"/>
                <w:szCs w:val="20"/>
              </w:rPr>
            </w:pPr>
            <w:r w:rsidRPr="00DF4E22">
              <w:rPr>
                <w:rFonts w:ascii="Arial" w:hAnsi="Arial" w:cs="Arial"/>
                <w:i w:val="0"/>
                <w:iCs w:val="0"/>
                <w:sz w:val="20"/>
                <w:szCs w:val="20"/>
              </w:rPr>
              <w:t>Will learning agreements (between the student, University and the work-based learning provider) be signed and what will the agreement cover?</w:t>
            </w:r>
          </w:p>
        </w:tc>
      </w:tr>
      <w:tr w:rsidR="00BF55B6" w:rsidRPr="009F46D9" w:rsidTr="00DF4E22">
        <w:trPr>
          <w:trHeight w:val="1037"/>
        </w:trPr>
        <w:tc>
          <w:tcPr>
            <w:tcW w:w="9854" w:type="dxa"/>
            <w:gridSpan w:val="2"/>
          </w:tcPr>
          <w:p w:rsidR="00023291" w:rsidRPr="00DF4E22" w:rsidRDefault="00023291" w:rsidP="00BF55B6">
            <w:pPr>
              <w:rPr>
                <w:rFonts w:ascii="Arial" w:hAnsi="Arial" w:cs="Arial"/>
                <w:sz w:val="20"/>
                <w:szCs w:val="20"/>
              </w:rPr>
            </w:pPr>
          </w:p>
        </w:tc>
      </w:tr>
      <w:tr w:rsidR="00E20953" w:rsidRPr="009F46D9" w:rsidTr="00E20953">
        <w:trPr>
          <w:trHeight w:val="1037"/>
        </w:trPr>
        <w:tc>
          <w:tcPr>
            <w:tcW w:w="9854" w:type="dxa"/>
            <w:gridSpan w:val="2"/>
            <w:shd w:val="clear" w:color="auto" w:fill="D9D9D9" w:themeFill="background1" w:themeFillShade="D9"/>
          </w:tcPr>
          <w:p w:rsidR="00E20953" w:rsidRPr="00DF4E22" w:rsidRDefault="00713EE9" w:rsidP="00E20953">
            <w:pPr>
              <w:pStyle w:val="BodyText"/>
              <w:rPr>
                <w:rFonts w:ascii="Arial" w:hAnsi="Arial" w:cs="Arial"/>
                <w:i w:val="0"/>
                <w:iCs w:val="0"/>
                <w:sz w:val="20"/>
                <w:szCs w:val="20"/>
              </w:rPr>
            </w:pPr>
            <w:r>
              <w:rPr>
                <w:rFonts w:ascii="Arial" w:hAnsi="Arial" w:cs="Arial"/>
                <w:b/>
                <w:bCs/>
                <w:i w:val="0"/>
                <w:iCs w:val="0"/>
                <w:sz w:val="20"/>
                <w:szCs w:val="20"/>
              </w:rPr>
              <w:t>2</w:t>
            </w:r>
            <w:r w:rsidR="00A8639F">
              <w:rPr>
                <w:rFonts w:ascii="Arial" w:hAnsi="Arial" w:cs="Arial"/>
                <w:b/>
                <w:bCs/>
                <w:i w:val="0"/>
                <w:iCs w:val="0"/>
                <w:sz w:val="20"/>
                <w:szCs w:val="20"/>
              </w:rPr>
              <w:t>2</w:t>
            </w:r>
            <w:r w:rsidR="00E20953" w:rsidRPr="00DF4E22">
              <w:rPr>
                <w:rFonts w:ascii="Arial" w:hAnsi="Arial" w:cs="Arial"/>
                <w:b/>
                <w:bCs/>
                <w:i w:val="0"/>
                <w:iCs w:val="0"/>
                <w:sz w:val="20"/>
                <w:szCs w:val="20"/>
              </w:rPr>
              <w:t xml:space="preserve"> </w:t>
            </w:r>
            <w:r w:rsidR="009C7442">
              <w:rPr>
                <w:rFonts w:ascii="Arial" w:hAnsi="Arial" w:cs="Arial"/>
                <w:b/>
                <w:bCs/>
                <w:i w:val="0"/>
                <w:iCs w:val="0"/>
                <w:sz w:val="20"/>
                <w:szCs w:val="20"/>
              </w:rPr>
              <w:t>Support for students on w</w:t>
            </w:r>
            <w:r w:rsidR="00E20953" w:rsidRPr="00DF4E22">
              <w:rPr>
                <w:rFonts w:ascii="Arial" w:hAnsi="Arial" w:cs="Arial"/>
                <w:b/>
                <w:bCs/>
                <w:i w:val="0"/>
                <w:iCs w:val="0"/>
                <w:sz w:val="20"/>
                <w:szCs w:val="20"/>
              </w:rPr>
              <w:t>ork-based learning</w:t>
            </w:r>
          </w:p>
          <w:p w:rsidR="00E20953" w:rsidRPr="00DF4E22" w:rsidRDefault="00E20953" w:rsidP="00E20953">
            <w:pPr>
              <w:pStyle w:val="BodyText"/>
              <w:numPr>
                <w:ilvl w:val="0"/>
                <w:numId w:val="32"/>
              </w:numPr>
              <w:rPr>
                <w:rFonts w:ascii="Arial" w:hAnsi="Arial" w:cs="Arial"/>
                <w:i w:val="0"/>
                <w:iCs w:val="0"/>
                <w:sz w:val="20"/>
                <w:szCs w:val="20"/>
              </w:rPr>
            </w:pPr>
            <w:r w:rsidRPr="00DF4E22">
              <w:rPr>
                <w:rFonts w:ascii="Arial" w:hAnsi="Arial" w:cs="Arial"/>
                <w:i w:val="0"/>
                <w:iCs w:val="0"/>
                <w:sz w:val="20"/>
                <w:szCs w:val="20"/>
              </w:rPr>
              <w:t>How will students be briefed prior to, and de-briefed after, work-based learning?</w:t>
            </w:r>
          </w:p>
          <w:p w:rsidR="00E20953" w:rsidRPr="00DF4E22" w:rsidRDefault="00E20953" w:rsidP="00E20953">
            <w:pPr>
              <w:pStyle w:val="BodyText"/>
              <w:numPr>
                <w:ilvl w:val="0"/>
                <w:numId w:val="32"/>
              </w:numPr>
              <w:rPr>
                <w:rFonts w:ascii="Arial" w:hAnsi="Arial" w:cs="Arial"/>
                <w:i w:val="0"/>
                <w:iCs w:val="0"/>
                <w:sz w:val="20"/>
                <w:szCs w:val="20"/>
              </w:rPr>
            </w:pPr>
            <w:r w:rsidRPr="00DF4E22">
              <w:rPr>
                <w:rFonts w:ascii="Arial" w:hAnsi="Arial" w:cs="Arial"/>
                <w:i w:val="0"/>
                <w:iCs w:val="0"/>
                <w:sz w:val="20"/>
                <w:szCs w:val="20"/>
              </w:rPr>
              <w:t>Who in the department will be responsible for overseeing students whilst they are undertaking work-based learning?</w:t>
            </w:r>
          </w:p>
          <w:p w:rsidR="00E20953" w:rsidRPr="00DF4E22" w:rsidRDefault="00E20953" w:rsidP="00E20953">
            <w:pPr>
              <w:pStyle w:val="BodyText"/>
              <w:numPr>
                <w:ilvl w:val="0"/>
                <w:numId w:val="32"/>
              </w:numPr>
              <w:rPr>
                <w:rFonts w:ascii="Arial" w:hAnsi="Arial" w:cs="Arial"/>
                <w:i w:val="0"/>
                <w:iCs w:val="0"/>
                <w:sz w:val="20"/>
                <w:szCs w:val="20"/>
              </w:rPr>
            </w:pPr>
            <w:r w:rsidRPr="00DF4E22">
              <w:rPr>
                <w:rFonts w:ascii="Arial" w:hAnsi="Arial" w:cs="Arial"/>
                <w:i w:val="0"/>
                <w:iCs w:val="0"/>
                <w:sz w:val="20"/>
                <w:szCs w:val="20"/>
              </w:rPr>
              <w:t>By what means (e.g. work-based mentors, VLE, ongoing communication with the department) will students be supported when undertaking work-based learning?</w:t>
            </w:r>
          </w:p>
          <w:p w:rsidR="00E20953" w:rsidRPr="00DF4E22" w:rsidRDefault="00E20953" w:rsidP="00E20953">
            <w:pPr>
              <w:pStyle w:val="BodyText"/>
              <w:numPr>
                <w:ilvl w:val="0"/>
                <w:numId w:val="32"/>
              </w:numPr>
              <w:rPr>
                <w:rFonts w:ascii="Arial" w:hAnsi="Arial" w:cs="Arial"/>
                <w:i w:val="0"/>
                <w:iCs w:val="0"/>
                <w:sz w:val="20"/>
                <w:szCs w:val="20"/>
              </w:rPr>
            </w:pPr>
            <w:r w:rsidRPr="00DF4E22">
              <w:rPr>
                <w:rFonts w:ascii="Arial" w:hAnsi="Arial" w:cs="Arial"/>
                <w:i w:val="0"/>
                <w:iCs w:val="0"/>
                <w:sz w:val="20"/>
                <w:szCs w:val="20"/>
              </w:rPr>
              <w:t>How will any work-based mentors be trained and utilised?</w:t>
            </w:r>
          </w:p>
          <w:p w:rsidR="00E20953" w:rsidRPr="00DF4E22" w:rsidRDefault="00E20953" w:rsidP="00E20953">
            <w:pPr>
              <w:pStyle w:val="BodyText"/>
              <w:numPr>
                <w:ilvl w:val="0"/>
                <w:numId w:val="32"/>
              </w:numPr>
              <w:rPr>
                <w:rFonts w:ascii="Arial" w:hAnsi="Arial" w:cs="Arial"/>
                <w:i w:val="0"/>
                <w:iCs w:val="0"/>
                <w:sz w:val="20"/>
                <w:szCs w:val="20"/>
              </w:rPr>
            </w:pPr>
            <w:r w:rsidRPr="00DF4E22">
              <w:rPr>
                <w:rFonts w:ascii="Arial" w:hAnsi="Arial" w:cs="Arial"/>
                <w:i w:val="0"/>
                <w:iCs w:val="0"/>
                <w:sz w:val="20"/>
                <w:szCs w:val="20"/>
              </w:rPr>
              <w:t>How will work-based learning be assessed?</w:t>
            </w:r>
          </w:p>
          <w:p w:rsidR="00E20953" w:rsidRPr="00DF4E22" w:rsidRDefault="00E20953" w:rsidP="00E20953">
            <w:pPr>
              <w:pStyle w:val="BodyText"/>
              <w:numPr>
                <w:ilvl w:val="0"/>
                <w:numId w:val="32"/>
              </w:numPr>
              <w:rPr>
                <w:rFonts w:ascii="Arial" w:hAnsi="Arial" w:cs="Arial"/>
                <w:i w:val="0"/>
                <w:iCs w:val="0"/>
                <w:sz w:val="20"/>
                <w:szCs w:val="20"/>
              </w:rPr>
            </w:pPr>
            <w:r w:rsidRPr="00DF4E22">
              <w:rPr>
                <w:rFonts w:ascii="Arial" w:hAnsi="Arial" w:cs="Arial"/>
                <w:i w:val="0"/>
                <w:iCs w:val="0"/>
                <w:sz w:val="20"/>
                <w:szCs w:val="20"/>
              </w:rPr>
              <w:lastRenderedPageBreak/>
              <w:t>If mentors/employers are to be involved in assessment how will they trained, supported and monitored?</w:t>
            </w:r>
          </w:p>
          <w:p w:rsidR="00E20953" w:rsidRPr="00DF4E22" w:rsidRDefault="00E20953" w:rsidP="00E20953">
            <w:pPr>
              <w:pStyle w:val="BodyText"/>
              <w:numPr>
                <w:ilvl w:val="0"/>
                <w:numId w:val="32"/>
              </w:numPr>
              <w:rPr>
                <w:rFonts w:ascii="Arial" w:hAnsi="Arial" w:cs="Arial"/>
                <w:i w:val="0"/>
                <w:iCs w:val="0"/>
                <w:sz w:val="20"/>
                <w:szCs w:val="20"/>
              </w:rPr>
            </w:pPr>
            <w:r w:rsidRPr="00DF4E22">
              <w:rPr>
                <w:rFonts w:ascii="Arial" w:hAnsi="Arial" w:cs="Arial"/>
                <w:i w:val="0"/>
                <w:iCs w:val="0"/>
                <w:sz w:val="20"/>
                <w:szCs w:val="20"/>
              </w:rPr>
              <w:t>How will work-based learning be monitored and reviewed?</w:t>
            </w:r>
          </w:p>
          <w:p w:rsidR="00E20953" w:rsidRPr="00D916D7" w:rsidRDefault="00E20953" w:rsidP="00E20953">
            <w:pPr>
              <w:pStyle w:val="BodyText"/>
              <w:rPr>
                <w:rFonts w:ascii="Arial" w:hAnsi="Arial" w:cs="Arial"/>
                <w:i w:val="0"/>
                <w:iCs w:val="0"/>
                <w:sz w:val="20"/>
                <w:szCs w:val="20"/>
              </w:rPr>
            </w:pPr>
          </w:p>
          <w:p w:rsidR="00E20953" w:rsidRPr="001815A9" w:rsidRDefault="00E20953" w:rsidP="00256C1C">
            <w:pPr>
              <w:rPr>
                <w:rFonts w:ascii="Arial" w:hAnsi="Arial" w:cs="Arial"/>
                <w:sz w:val="20"/>
                <w:szCs w:val="20"/>
              </w:rPr>
            </w:pPr>
            <w:r w:rsidRPr="001815A9">
              <w:rPr>
                <w:rFonts w:ascii="Arial" w:hAnsi="Arial" w:cs="Arial"/>
                <w:iCs/>
                <w:sz w:val="20"/>
                <w:szCs w:val="20"/>
              </w:rPr>
              <w:t>It is strongly recommended that departments that do not already have an established work-based learning programme should contact Careers for help and advice.</w:t>
            </w:r>
          </w:p>
        </w:tc>
      </w:tr>
      <w:tr w:rsidR="00E20953" w:rsidRPr="009F46D9" w:rsidTr="00DF4E22">
        <w:trPr>
          <w:trHeight w:val="1037"/>
        </w:trPr>
        <w:tc>
          <w:tcPr>
            <w:tcW w:w="9854" w:type="dxa"/>
            <w:gridSpan w:val="2"/>
          </w:tcPr>
          <w:p w:rsidR="00E20953" w:rsidRPr="00DF4E22" w:rsidRDefault="00E20953" w:rsidP="00BF55B6">
            <w:pPr>
              <w:rPr>
                <w:rFonts w:ascii="Arial" w:hAnsi="Arial" w:cs="Arial"/>
                <w:sz w:val="20"/>
                <w:szCs w:val="20"/>
              </w:rPr>
            </w:pPr>
          </w:p>
        </w:tc>
      </w:tr>
      <w:tr w:rsidR="00BF55B6" w:rsidRPr="009F46D9" w:rsidTr="00DF4E22">
        <w:tc>
          <w:tcPr>
            <w:tcW w:w="9854" w:type="dxa"/>
            <w:gridSpan w:val="2"/>
            <w:shd w:val="clear" w:color="auto" w:fill="D9D9D9"/>
          </w:tcPr>
          <w:p w:rsidR="00BF55B6" w:rsidRPr="00DF4E22" w:rsidRDefault="00713EE9" w:rsidP="00BF55B6">
            <w:pPr>
              <w:pStyle w:val="BodyText"/>
              <w:rPr>
                <w:rFonts w:ascii="Arial" w:hAnsi="Arial" w:cs="Arial"/>
                <w:b/>
                <w:bCs/>
                <w:i w:val="0"/>
                <w:iCs w:val="0"/>
                <w:sz w:val="20"/>
                <w:szCs w:val="20"/>
              </w:rPr>
            </w:pPr>
            <w:r>
              <w:rPr>
                <w:rFonts w:ascii="Arial" w:hAnsi="Arial" w:cs="Arial"/>
                <w:b/>
                <w:bCs/>
                <w:i w:val="0"/>
                <w:iCs w:val="0"/>
                <w:sz w:val="20"/>
                <w:szCs w:val="20"/>
              </w:rPr>
              <w:t>2</w:t>
            </w:r>
            <w:r w:rsidR="00A8639F">
              <w:rPr>
                <w:rFonts w:ascii="Arial" w:hAnsi="Arial" w:cs="Arial"/>
                <w:b/>
                <w:bCs/>
                <w:i w:val="0"/>
                <w:iCs w:val="0"/>
                <w:sz w:val="20"/>
                <w:szCs w:val="20"/>
              </w:rPr>
              <w:t>3</w:t>
            </w:r>
            <w:r w:rsidR="00BF55B6" w:rsidRPr="00DF4E22">
              <w:rPr>
                <w:rFonts w:ascii="Arial" w:hAnsi="Arial" w:cs="Arial"/>
                <w:b/>
                <w:bCs/>
                <w:i w:val="0"/>
                <w:iCs w:val="0"/>
                <w:sz w:val="20"/>
                <w:szCs w:val="20"/>
              </w:rPr>
              <w:t xml:space="preserve"> Study abroad </w:t>
            </w:r>
          </w:p>
          <w:p w:rsidR="00BF55B6" w:rsidRPr="00DF4E22" w:rsidRDefault="00BF55B6" w:rsidP="00DF4E22">
            <w:pPr>
              <w:numPr>
                <w:ilvl w:val="0"/>
                <w:numId w:val="15"/>
              </w:numPr>
              <w:rPr>
                <w:rFonts w:ascii="Arial" w:hAnsi="Arial" w:cs="Arial"/>
                <w:sz w:val="20"/>
                <w:szCs w:val="20"/>
              </w:rPr>
            </w:pPr>
            <w:r w:rsidRPr="00DF4E22">
              <w:rPr>
                <w:rFonts w:ascii="Arial" w:hAnsi="Arial" w:cs="Arial"/>
                <w:sz w:val="20"/>
                <w:szCs w:val="20"/>
              </w:rPr>
              <w:t>Does the programme include the opportunity to undertake study abroad? If yes, please provide brief details.</w:t>
            </w:r>
            <w:r w:rsidR="00333847">
              <w:rPr>
                <w:rFonts w:ascii="Arial" w:hAnsi="Arial" w:cs="Arial"/>
                <w:sz w:val="20"/>
                <w:szCs w:val="20"/>
              </w:rPr>
              <w:t xml:space="preserve"> </w:t>
            </w:r>
          </w:p>
          <w:p w:rsidR="00A4697F" w:rsidRPr="00A4697F" w:rsidRDefault="00BF55B6" w:rsidP="00A4697F">
            <w:pPr>
              <w:numPr>
                <w:ilvl w:val="0"/>
                <w:numId w:val="15"/>
              </w:numPr>
              <w:rPr>
                <w:rFonts w:ascii="Arial" w:hAnsi="Arial" w:cs="Arial"/>
                <w:sz w:val="16"/>
                <w:szCs w:val="16"/>
              </w:rPr>
            </w:pPr>
            <w:r w:rsidRPr="00DF4E22">
              <w:rPr>
                <w:rFonts w:ascii="Arial" w:hAnsi="Arial" w:cs="Arial"/>
                <w:sz w:val="20"/>
                <w:szCs w:val="20"/>
              </w:rPr>
              <w:t>Can the department confirm that the programme will comply with the University’s</w:t>
            </w:r>
            <w:r w:rsidR="00963BE5">
              <w:rPr>
                <w:rFonts w:ascii="Arial" w:hAnsi="Arial" w:cs="Arial"/>
                <w:sz w:val="20"/>
                <w:szCs w:val="20"/>
              </w:rPr>
              <w:t xml:space="preserve"> Policy Statement on</w:t>
            </w:r>
            <w:r w:rsidRPr="00DF4E22">
              <w:rPr>
                <w:rFonts w:ascii="Arial" w:hAnsi="Arial" w:cs="Arial"/>
                <w:sz w:val="20"/>
                <w:szCs w:val="20"/>
              </w:rPr>
              <w:t xml:space="preserve"> Placement Learning and Study Abroad? </w:t>
            </w:r>
            <w:r w:rsidR="00A4697F">
              <w:rPr>
                <w:rFonts w:ascii="Arial" w:hAnsi="Arial" w:cs="Arial"/>
                <w:sz w:val="20"/>
                <w:szCs w:val="20"/>
              </w:rPr>
              <w:t>[</w:t>
            </w:r>
            <w:hyperlink r:id="rId21" w:history="1">
              <w:r w:rsidR="00A4697F" w:rsidRPr="00A0268A">
                <w:rPr>
                  <w:rStyle w:val="Hyperlink"/>
                  <w:rFonts w:ascii="Arial" w:hAnsi="Arial" w:cs="Arial"/>
                  <w:sz w:val="16"/>
                  <w:szCs w:val="16"/>
                </w:rPr>
                <w:t>http://www.york.ac.uk/admin/aso/teach/policies/placements.pdf</w:t>
              </w:r>
            </w:hyperlink>
            <w:r w:rsidR="00A4697F">
              <w:rPr>
                <w:rFonts w:ascii="Arial" w:hAnsi="Arial" w:cs="Arial"/>
                <w:sz w:val="16"/>
                <w:szCs w:val="16"/>
              </w:rPr>
              <w:t>]</w:t>
            </w:r>
          </w:p>
          <w:p w:rsidR="00807382" w:rsidRDefault="00807382" w:rsidP="00807382">
            <w:pPr>
              <w:numPr>
                <w:ilvl w:val="0"/>
                <w:numId w:val="15"/>
              </w:numPr>
              <w:rPr>
                <w:rFonts w:ascii="Arial" w:hAnsi="Arial" w:cs="Arial"/>
                <w:sz w:val="20"/>
                <w:szCs w:val="20"/>
              </w:rPr>
            </w:pPr>
            <w:bookmarkStart w:id="1" w:name="OLE_LINK2"/>
            <w:r>
              <w:rPr>
                <w:rFonts w:ascii="Arial" w:hAnsi="Arial" w:cs="Arial"/>
                <w:sz w:val="20"/>
                <w:szCs w:val="20"/>
              </w:rPr>
              <w:t>How will students taking Placement Learning and/or Study Abroad be assessed?</w:t>
            </w:r>
          </w:p>
          <w:p w:rsidR="00BF55B6" w:rsidRPr="00DF4E22" w:rsidRDefault="00454322" w:rsidP="00807382">
            <w:pPr>
              <w:numPr>
                <w:ilvl w:val="0"/>
                <w:numId w:val="15"/>
              </w:numPr>
              <w:rPr>
                <w:rFonts w:ascii="Arial" w:hAnsi="Arial" w:cs="Arial"/>
                <w:sz w:val="20"/>
                <w:szCs w:val="20"/>
              </w:rPr>
            </w:pPr>
            <w:r w:rsidRPr="00DF4E22">
              <w:rPr>
                <w:rFonts w:ascii="Arial" w:hAnsi="Arial" w:cs="Arial"/>
                <w:sz w:val="20"/>
                <w:szCs w:val="20"/>
              </w:rPr>
              <w:t>H</w:t>
            </w:r>
            <w:r w:rsidR="00807382">
              <w:rPr>
                <w:rFonts w:ascii="Arial" w:hAnsi="Arial" w:cs="Arial"/>
                <w:sz w:val="20"/>
                <w:szCs w:val="20"/>
              </w:rPr>
              <w:t>ow will the department manage the risks associated with offering Placement Learning and Study Abroad?</w:t>
            </w:r>
            <w:r w:rsidRPr="00DF4E22">
              <w:rPr>
                <w:rFonts w:ascii="Arial" w:hAnsi="Arial" w:cs="Arial"/>
                <w:sz w:val="20"/>
                <w:szCs w:val="20"/>
              </w:rPr>
              <w:t xml:space="preserve"> </w:t>
            </w:r>
            <w:bookmarkEnd w:id="1"/>
          </w:p>
        </w:tc>
      </w:tr>
      <w:tr w:rsidR="00BF55B6" w:rsidRPr="009F46D9" w:rsidTr="00DF4E22">
        <w:trPr>
          <w:trHeight w:val="821"/>
        </w:trPr>
        <w:tc>
          <w:tcPr>
            <w:tcW w:w="9854" w:type="dxa"/>
            <w:gridSpan w:val="2"/>
          </w:tcPr>
          <w:p w:rsidR="00BF55B6" w:rsidRPr="00DF4E22" w:rsidRDefault="00BF55B6" w:rsidP="00BF55B6">
            <w:pPr>
              <w:pStyle w:val="BodyText"/>
              <w:rPr>
                <w:rFonts w:ascii="Arial" w:hAnsi="Arial" w:cs="Arial"/>
                <w:sz w:val="20"/>
                <w:szCs w:val="20"/>
              </w:rPr>
            </w:pPr>
          </w:p>
          <w:p w:rsidR="00BF55B6" w:rsidRPr="00DF4E22" w:rsidRDefault="00BF55B6" w:rsidP="00BF55B6">
            <w:pPr>
              <w:rPr>
                <w:rFonts w:ascii="Arial" w:hAnsi="Arial" w:cs="Arial"/>
                <w:sz w:val="20"/>
                <w:szCs w:val="20"/>
              </w:rPr>
            </w:pPr>
          </w:p>
          <w:p w:rsidR="00140F09" w:rsidRPr="00DF4E22" w:rsidRDefault="00140F09" w:rsidP="00BF55B6">
            <w:pPr>
              <w:rPr>
                <w:rFonts w:ascii="Arial" w:hAnsi="Arial" w:cs="Arial"/>
                <w:sz w:val="20"/>
                <w:szCs w:val="20"/>
              </w:rPr>
            </w:pPr>
          </w:p>
          <w:p w:rsidR="00140F09" w:rsidRPr="00DF4E22" w:rsidRDefault="00140F09" w:rsidP="00BF55B6">
            <w:pPr>
              <w:rPr>
                <w:rFonts w:ascii="Arial" w:hAnsi="Arial" w:cs="Arial"/>
                <w:sz w:val="20"/>
                <w:szCs w:val="20"/>
              </w:rPr>
            </w:pPr>
          </w:p>
        </w:tc>
      </w:tr>
      <w:tr w:rsidR="00A8639F" w:rsidRPr="009F46D9" w:rsidTr="00A8639F">
        <w:trPr>
          <w:trHeight w:val="821"/>
        </w:trPr>
        <w:tc>
          <w:tcPr>
            <w:tcW w:w="9854" w:type="dxa"/>
            <w:gridSpan w:val="2"/>
            <w:shd w:val="clear" w:color="auto" w:fill="D9D9D9" w:themeFill="background1" w:themeFillShade="D9"/>
          </w:tcPr>
          <w:p w:rsidR="00A8639F" w:rsidRPr="00DF4E22" w:rsidRDefault="00A8639F" w:rsidP="00A8639F">
            <w:pPr>
              <w:pStyle w:val="BodyText"/>
              <w:rPr>
                <w:rFonts w:ascii="Arial" w:hAnsi="Arial" w:cs="Arial"/>
                <w:b/>
                <w:bCs/>
                <w:i w:val="0"/>
                <w:iCs w:val="0"/>
                <w:sz w:val="20"/>
                <w:szCs w:val="20"/>
              </w:rPr>
            </w:pPr>
            <w:r>
              <w:rPr>
                <w:rFonts w:ascii="Arial" w:hAnsi="Arial" w:cs="Arial"/>
                <w:b/>
                <w:bCs/>
                <w:i w:val="0"/>
                <w:iCs w:val="0"/>
                <w:sz w:val="20"/>
                <w:szCs w:val="20"/>
              </w:rPr>
              <w:t>24</w:t>
            </w:r>
            <w:r w:rsidRPr="00DF4E22">
              <w:rPr>
                <w:rFonts w:ascii="Arial" w:hAnsi="Arial" w:cs="Arial"/>
                <w:b/>
                <w:bCs/>
                <w:i w:val="0"/>
                <w:iCs w:val="0"/>
                <w:sz w:val="20"/>
                <w:szCs w:val="20"/>
              </w:rPr>
              <w:t xml:space="preserve"> External examiners</w:t>
            </w:r>
          </w:p>
          <w:p w:rsidR="00A8639F" w:rsidRPr="00DF4E22" w:rsidRDefault="00A8639F" w:rsidP="00A8639F">
            <w:pPr>
              <w:pStyle w:val="BodyText"/>
              <w:numPr>
                <w:ilvl w:val="0"/>
                <w:numId w:val="33"/>
              </w:numPr>
              <w:rPr>
                <w:rFonts w:ascii="Arial" w:hAnsi="Arial" w:cs="Arial"/>
                <w:sz w:val="20"/>
                <w:szCs w:val="20"/>
              </w:rPr>
            </w:pPr>
            <w:r w:rsidRPr="00DF4E22">
              <w:rPr>
                <w:rFonts w:ascii="Arial" w:hAnsi="Arial" w:cs="Arial"/>
                <w:i w:val="0"/>
                <w:iCs w:val="0"/>
                <w:sz w:val="20"/>
                <w:szCs w:val="20"/>
              </w:rPr>
              <w:t xml:space="preserve">Will any additional external examiners need to be appointed for the programme? </w:t>
            </w:r>
          </w:p>
          <w:p w:rsidR="00A8639F" w:rsidRPr="00A8639F" w:rsidRDefault="00A8639F" w:rsidP="00A8639F">
            <w:pPr>
              <w:pStyle w:val="BodyText"/>
              <w:numPr>
                <w:ilvl w:val="0"/>
                <w:numId w:val="33"/>
              </w:numPr>
              <w:rPr>
                <w:rFonts w:ascii="Arial" w:hAnsi="Arial" w:cs="Arial"/>
                <w:sz w:val="20"/>
                <w:szCs w:val="20"/>
              </w:rPr>
            </w:pPr>
            <w:r w:rsidRPr="00DF4E22">
              <w:rPr>
                <w:rFonts w:ascii="Arial" w:hAnsi="Arial" w:cs="Arial"/>
                <w:i w:val="0"/>
                <w:iCs w:val="0"/>
                <w:sz w:val="20"/>
                <w:szCs w:val="20"/>
              </w:rPr>
              <w:t xml:space="preserve">Does the department envisage any difficulty in obtaining appropriate external examiners? </w:t>
            </w:r>
          </w:p>
          <w:p w:rsidR="00A8639F" w:rsidRPr="00DF4E22" w:rsidRDefault="00A8639F" w:rsidP="00A8639F">
            <w:pPr>
              <w:pStyle w:val="BodyText"/>
              <w:numPr>
                <w:ilvl w:val="0"/>
                <w:numId w:val="33"/>
              </w:numPr>
              <w:rPr>
                <w:rFonts w:ascii="Arial" w:hAnsi="Arial" w:cs="Arial"/>
                <w:sz w:val="20"/>
                <w:szCs w:val="20"/>
              </w:rPr>
            </w:pPr>
            <w:r w:rsidRPr="00DF4E22">
              <w:rPr>
                <w:rFonts w:ascii="Arial" w:hAnsi="Arial" w:cs="Arial"/>
                <w:i w:val="0"/>
                <w:iCs w:val="0"/>
                <w:sz w:val="20"/>
                <w:szCs w:val="20"/>
              </w:rPr>
              <w:t>Will any external examiners be drawn from outside academia?</w:t>
            </w:r>
          </w:p>
        </w:tc>
      </w:tr>
      <w:tr w:rsidR="00A8639F" w:rsidRPr="009F46D9" w:rsidTr="00DF4E22">
        <w:trPr>
          <w:trHeight w:val="821"/>
        </w:trPr>
        <w:tc>
          <w:tcPr>
            <w:tcW w:w="9854" w:type="dxa"/>
            <w:gridSpan w:val="2"/>
          </w:tcPr>
          <w:p w:rsidR="00A8639F" w:rsidRPr="00DF4E22" w:rsidRDefault="00A8639F" w:rsidP="00BF55B6">
            <w:pPr>
              <w:pStyle w:val="BodyText"/>
              <w:rPr>
                <w:rFonts w:ascii="Arial" w:hAnsi="Arial" w:cs="Arial"/>
                <w:sz w:val="20"/>
                <w:szCs w:val="20"/>
              </w:rPr>
            </w:pPr>
          </w:p>
        </w:tc>
      </w:tr>
      <w:tr w:rsidR="00D268CE" w:rsidRPr="009F46D9" w:rsidTr="00DF4E22">
        <w:tc>
          <w:tcPr>
            <w:tcW w:w="9854" w:type="dxa"/>
            <w:gridSpan w:val="2"/>
            <w:shd w:val="clear" w:color="auto" w:fill="D9D9D9"/>
          </w:tcPr>
          <w:p w:rsidR="00D268CE" w:rsidRPr="00DF4E22" w:rsidRDefault="00251495" w:rsidP="002E4D0D">
            <w:pPr>
              <w:pStyle w:val="BodyText"/>
              <w:rPr>
                <w:rFonts w:ascii="Arial" w:hAnsi="Arial" w:cs="Arial"/>
                <w:b/>
                <w:bCs/>
                <w:i w:val="0"/>
                <w:iCs w:val="0"/>
                <w:sz w:val="20"/>
                <w:szCs w:val="20"/>
              </w:rPr>
            </w:pPr>
            <w:bookmarkStart w:id="2" w:name="OLE_LINK1"/>
            <w:r>
              <w:rPr>
                <w:rFonts w:ascii="Arial" w:hAnsi="Arial" w:cs="Arial"/>
                <w:b/>
                <w:bCs/>
                <w:i w:val="0"/>
                <w:iCs w:val="0"/>
                <w:sz w:val="20"/>
                <w:szCs w:val="20"/>
              </w:rPr>
              <w:t>2</w:t>
            </w:r>
            <w:r w:rsidR="00713EE9">
              <w:rPr>
                <w:rFonts w:ascii="Arial" w:hAnsi="Arial" w:cs="Arial"/>
                <w:b/>
                <w:bCs/>
                <w:i w:val="0"/>
                <w:iCs w:val="0"/>
                <w:sz w:val="20"/>
                <w:szCs w:val="20"/>
              </w:rPr>
              <w:t>5</w:t>
            </w:r>
            <w:r w:rsidR="002E4D0D" w:rsidRPr="00DF4E22">
              <w:rPr>
                <w:rFonts w:ascii="Arial" w:hAnsi="Arial" w:cs="Arial"/>
                <w:b/>
                <w:bCs/>
                <w:i w:val="0"/>
                <w:iCs w:val="0"/>
                <w:sz w:val="20"/>
                <w:szCs w:val="20"/>
              </w:rPr>
              <w:t xml:space="preserve"> </w:t>
            </w:r>
            <w:r w:rsidR="0051680E">
              <w:rPr>
                <w:rFonts w:ascii="Arial" w:hAnsi="Arial" w:cs="Arial"/>
                <w:b/>
                <w:bCs/>
                <w:i w:val="0"/>
                <w:iCs w:val="0"/>
                <w:sz w:val="20"/>
                <w:szCs w:val="20"/>
              </w:rPr>
              <w:t>P</w:t>
            </w:r>
            <w:r w:rsidR="00D268CE" w:rsidRPr="00DF4E22">
              <w:rPr>
                <w:rFonts w:ascii="Arial" w:hAnsi="Arial" w:cs="Arial"/>
                <w:b/>
                <w:bCs/>
                <w:i w:val="0"/>
                <w:iCs w:val="0"/>
                <w:sz w:val="20"/>
                <w:szCs w:val="20"/>
              </w:rPr>
              <w:t>ostgraduates who teach</w:t>
            </w:r>
            <w:r w:rsidR="00AA6BDF" w:rsidRPr="00DF4E22">
              <w:rPr>
                <w:rFonts w:ascii="Arial" w:hAnsi="Arial" w:cs="Arial"/>
                <w:b/>
                <w:bCs/>
                <w:i w:val="0"/>
                <w:iCs w:val="0"/>
                <w:sz w:val="20"/>
                <w:szCs w:val="20"/>
              </w:rPr>
              <w:t xml:space="preserve"> (PGWT)</w:t>
            </w:r>
          </w:p>
          <w:p w:rsidR="00D268CE" w:rsidRPr="00256C1C" w:rsidRDefault="00D268CE" w:rsidP="0051680E">
            <w:pPr>
              <w:pStyle w:val="BodyText"/>
              <w:numPr>
                <w:ilvl w:val="0"/>
                <w:numId w:val="34"/>
              </w:numPr>
              <w:rPr>
                <w:rFonts w:ascii="Arial" w:hAnsi="Arial" w:cs="Arial"/>
                <w:i w:val="0"/>
                <w:sz w:val="20"/>
                <w:szCs w:val="20"/>
              </w:rPr>
            </w:pPr>
            <w:r w:rsidRPr="00DF4E22">
              <w:rPr>
                <w:rFonts w:ascii="Arial" w:hAnsi="Arial" w:cs="Arial"/>
                <w:i w:val="0"/>
                <w:iCs w:val="0"/>
                <w:sz w:val="20"/>
                <w:szCs w:val="20"/>
              </w:rPr>
              <w:t>What use, if any, will be made of postgraduates who teach (PGWT)?</w:t>
            </w:r>
            <w:r w:rsidR="00330DCA" w:rsidRPr="00DF4E22">
              <w:rPr>
                <w:rFonts w:ascii="Arial" w:hAnsi="Arial" w:cs="Arial"/>
                <w:i w:val="0"/>
                <w:iCs w:val="0"/>
                <w:sz w:val="20"/>
                <w:szCs w:val="20"/>
              </w:rPr>
              <w:t xml:space="preserve"> P</w:t>
            </w:r>
            <w:r w:rsidR="000E4D8B" w:rsidRPr="00DF4E22">
              <w:rPr>
                <w:rFonts w:ascii="Arial" w:hAnsi="Arial" w:cs="Arial"/>
                <w:i w:val="0"/>
                <w:iCs w:val="0"/>
                <w:sz w:val="20"/>
                <w:szCs w:val="20"/>
              </w:rPr>
              <w:t>lease distinguish between the contribution that PGWT make to</w:t>
            </w:r>
            <w:r w:rsidR="00330DCA" w:rsidRPr="00DF4E22">
              <w:rPr>
                <w:rFonts w:ascii="Arial" w:hAnsi="Arial" w:cs="Arial"/>
                <w:i w:val="0"/>
                <w:iCs w:val="0"/>
                <w:sz w:val="20"/>
                <w:szCs w:val="20"/>
              </w:rPr>
              <w:t xml:space="preserve"> the first stage (year) of </w:t>
            </w:r>
            <w:r w:rsidR="000E4D8B" w:rsidRPr="00DF4E22">
              <w:rPr>
                <w:rFonts w:ascii="Arial" w:hAnsi="Arial" w:cs="Arial"/>
                <w:i w:val="0"/>
                <w:iCs w:val="0"/>
                <w:sz w:val="20"/>
                <w:szCs w:val="20"/>
              </w:rPr>
              <w:t xml:space="preserve">an </w:t>
            </w:r>
            <w:r w:rsidR="00023291" w:rsidRPr="00DF4E22">
              <w:rPr>
                <w:rFonts w:ascii="Arial" w:hAnsi="Arial" w:cs="Arial"/>
                <w:i w:val="0"/>
                <w:iCs w:val="0"/>
                <w:sz w:val="20"/>
                <w:szCs w:val="20"/>
              </w:rPr>
              <w:t>undergraduate programme</w:t>
            </w:r>
            <w:r w:rsidR="00330DCA" w:rsidRPr="00DF4E22">
              <w:rPr>
                <w:rFonts w:ascii="Arial" w:hAnsi="Arial" w:cs="Arial"/>
                <w:i w:val="0"/>
                <w:iCs w:val="0"/>
                <w:sz w:val="20"/>
                <w:szCs w:val="20"/>
              </w:rPr>
              <w:t xml:space="preserve"> and their contribution</w:t>
            </w:r>
            <w:r w:rsidR="000E4D8B" w:rsidRPr="00DF4E22">
              <w:rPr>
                <w:rFonts w:ascii="Arial" w:hAnsi="Arial" w:cs="Arial"/>
                <w:i w:val="0"/>
                <w:iCs w:val="0"/>
                <w:sz w:val="20"/>
                <w:szCs w:val="20"/>
              </w:rPr>
              <w:t xml:space="preserve"> (if any)</w:t>
            </w:r>
            <w:r w:rsidR="00330DCA" w:rsidRPr="00DF4E22">
              <w:rPr>
                <w:rFonts w:ascii="Arial" w:hAnsi="Arial" w:cs="Arial"/>
                <w:i w:val="0"/>
                <w:iCs w:val="0"/>
                <w:sz w:val="20"/>
                <w:szCs w:val="20"/>
              </w:rPr>
              <w:t xml:space="preserve"> to stages (years) two and three</w:t>
            </w:r>
            <w:r w:rsidR="00023291" w:rsidRPr="00DF4E22">
              <w:rPr>
                <w:rFonts w:ascii="Arial" w:hAnsi="Arial" w:cs="Arial"/>
                <w:i w:val="0"/>
                <w:iCs w:val="0"/>
                <w:sz w:val="20"/>
                <w:szCs w:val="20"/>
              </w:rPr>
              <w:t xml:space="preserve"> of an undergraduate programme</w:t>
            </w:r>
            <w:r w:rsidR="00330DCA" w:rsidRPr="00DF4E22">
              <w:rPr>
                <w:rFonts w:ascii="Arial" w:hAnsi="Arial" w:cs="Arial"/>
                <w:i w:val="0"/>
                <w:iCs w:val="0"/>
                <w:sz w:val="20"/>
                <w:szCs w:val="20"/>
              </w:rPr>
              <w:t xml:space="preserve"> and/or at masters level. </w:t>
            </w:r>
            <w:r w:rsidR="0051680E">
              <w:rPr>
                <w:rFonts w:ascii="Arial" w:hAnsi="Arial" w:cs="Arial"/>
                <w:i w:val="0"/>
                <w:iCs w:val="0"/>
                <w:sz w:val="20"/>
                <w:szCs w:val="20"/>
              </w:rPr>
              <w:t xml:space="preserve">Please </w:t>
            </w:r>
            <w:r w:rsidR="003C6591">
              <w:rPr>
                <w:rFonts w:ascii="Arial" w:hAnsi="Arial" w:cs="Arial"/>
                <w:i w:val="0"/>
                <w:iCs w:val="0"/>
                <w:sz w:val="20"/>
                <w:szCs w:val="20"/>
              </w:rPr>
              <w:t xml:space="preserve">also </w:t>
            </w:r>
            <w:r w:rsidR="00256C1C">
              <w:rPr>
                <w:rFonts w:ascii="Arial" w:hAnsi="Arial" w:cs="Arial"/>
                <w:i w:val="0"/>
                <w:iCs w:val="0"/>
                <w:sz w:val="20"/>
                <w:szCs w:val="20"/>
              </w:rPr>
              <w:t xml:space="preserve">include details of </w:t>
            </w:r>
            <w:r w:rsidR="0051680E">
              <w:rPr>
                <w:rFonts w:ascii="Arial" w:hAnsi="Arial" w:cs="Arial"/>
                <w:i w:val="0"/>
                <w:iCs w:val="0"/>
                <w:sz w:val="20"/>
                <w:szCs w:val="20"/>
              </w:rPr>
              <w:t xml:space="preserve">any involvement they will have in </w:t>
            </w:r>
            <w:r w:rsidR="00256C1C">
              <w:rPr>
                <w:rFonts w:ascii="Arial" w:hAnsi="Arial" w:cs="Arial"/>
                <w:i w:val="0"/>
                <w:iCs w:val="0"/>
                <w:sz w:val="20"/>
                <w:szCs w:val="20"/>
              </w:rPr>
              <w:t>assessment</w:t>
            </w:r>
            <w:r w:rsidR="008B19C6">
              <w:rPr>
                <w:rFonts w:ascii="Arial" w:hAnsi="Arial" w:cs="Arial"/>
                <w:i w:val="0"/>
                <w:iCs w:val="0"/>
                <w:sz w:val="20"/>
                <w:szCs w:val="20"/>
              </w:rPr>
              <w:t xml:space="preserve"> and feedback</w:t>
            </w:r>
            <w:r w:rsidR="00256C1C">
              <w:rPr>
                <w:rFonts w:ascii="Arial" w:hAnsi="Arial" w:cs="Arial"/>
                <w:i w:val="0"/>
                <w:iCs w:val="0"/>
                <w:sz w:val="20"/>
                <w:szCs w:val="20"/>
              </w:rPr>
              <w:t>.</w:t>
            </w:r>
          </w:p>
          <w:p w:rsidR="00256C1C" w:rsidRPr="00EC45F8" w:rsidRDefault="00256C1C" w:rsidP="0051680E">
            <w:pPr>
              <w:pStyle w:val="BodyText"/>
              <w:numPr>
                <w:ilvl w:val="0"/>
                <w:numId w:val="34"/>
              </w:numPr>
              <w:rPr>
                <w:rFonts w:ascii="Arial" w:hAnsi="Arial" w:cs="Arial"/>
                <w:i w:val="0"/>
                <w:sz w:val="20"/>
                <w:szCs w:val="20"/>
              </w:rPr>
            </w:pPr>
            <w:r>
              <w:rPr>
                <w:rFonts w:ascii="Arial" w:hAnsi="Arial" w:cs="Arial"/>
                <w:i w:val="0"/>
                <w:iCs w:val="0"/>
                <w:sz w:val="20"/>
                <w:szCs w:val="20"/>
              </w:rPr>
              <w:t>How will PGWTs be involved in the monitoring and review of programmes (e.g., how will they give feedback on the module/programme and how will students provide feedback about PGWTs</w:t>
            </w:r>
            <w:r w:rsidR="003C6591">
              <w:rPr>
                <w:rFonts w:ascii="Arial" w:hAnsi="Arial" w:cs="Arial"/>
                <w:i w:val="0"/>
                <w:iCs w:val="0"/>
                <w:sz w:val="20"/>
                <w:szCs w:val="20"/>
              </w:rPr>
              <w:t>)</w:t>
            </w:r>
            <w:r>
              <w:rPr>
                <w:rFonts w:ascii="Arial" w:hAnsi="Arial" w:cs="Arial"/>
                <w:i w:val="0"/>
                <w:iCs w:val="0"/>
                <w:sz w:val="20"/>
                <w:szCs w:val="20"/>
              </w:rPr>
              <w:t>?</w:t>
            </w:r>
          </w:p>
          <w:p w:rsidR="0051680E" w:rsidRPr="00DF4E22" w:rsidRDefault="00EF7272" w:rsidP="00EF7272">
            <w:pPr>
              <w:pStyle w:val="BodyText"/>
              <w:numPr>
                <w:ilvl w:val="0"/>
                <w:numId w:val="34"/>
              </w:numPr>
              <w:rPr>
                <w:rFonts w:ascii="Arial" w:hAnsi="Arial" w:cs="Arial"/>
                <w:sz w:val="20"/>
                <w:szCs w:val="20"/>
              </w:rPr>
            </w:pPr>
            <w:r>
              <w:rPr>
                <w:rFonts w:ascii="Arial" w:hAnsi="Arial" w:cs="Arial"/>
                <w:i w:val="0"/>
                <w:iCs w:val="0"/>
                <w:sz w:val="20"/>
                <w:szCs w:val="20"/>
              </w:rPr>
              <w:t xml:space="preserve">Please confirm that the programme will comply with the </w:t>
            </w:r>
            <w:hyperlink r:id="rId22" w:history="1">
              <w:r w:rsidR="0051680E" w:rsidRPr="0051680E">
                <w:rPr>
                  <w:rStyle w:val="Hyperlink"/>
                  <w:rFonts w:ascii="Arial" w:hAnsi="Arial" w:cs="Arial"/>
                  <w:i w:val="0"/>
                  <w:iCs w:val="0"/>
                  <w:sz w:val="20"/>
                  <w:szCs w:val="20"/>
                </w:rPr>
                <w:t>University Policy on Postgraduates Who Teach</w:t>
              </w:r>
            </w:hyperlink>
            <w:r>
              <w:rPr>
                <w:rStyle w:val="Hyperlink"/>
                <w:rFonts w:ascii="Arial" w:hAnsi="Arial" w:cs="Arial"/>
                <w:i w:val="0"/>
                <w:iCs w:val="0"/>
                <w:sz w:val="20"/>
                <w:szCs w:val="20"/>
              </w:rPr>
              <w:t>.</w:t>
            </w:r>
            <w:r w:rsidR="0051680E" w:rsidRPr="00EC45F8">
              <w:rPr>
                <w:rFonts w:ascii="Arial" w:hAnsi="Arial" w:cs="Arial"/>
                <w:iCs w:val="0"/>
                <w:sz w:val="20"/>
                <w:szCs w:val="20"/>
              </w:rPr>
              <w:t xml:space="preserve"> </w:t>
            </w:r>
          </w:p>
        </w:tc>
      </w:tr>
      <w:tr w:rsidR="00D268CE" w:rsidRPr="009F46D9" w:rsidTr="00DF4E22">
        <w:trPr>
          <w:trHeight w:val="1118"/>
        </w:trPr>
        <w:tc>
          <w:tcPr>
            <w:tcW w:w="9854" w:type="dxa"/>
            <w:gridSpan w:val="2"/>
          </w:tcPr>
          <w:p w:rsidR="00D268CE" w:rsidRPr="00DF4E22" w:rsidRDefault="00D268CE" w:rsidP="00D268CE">
            <w:pPr>
              <w:rPr>
                <w:rFonts w:ascii="Arial" w:hAnsi="Arial" w:cs="Arial"/>
                <w:sz w:val="20"/>
                <w:szCs w:val="20"/>
              </w:rPr>
            </w:pPr>
          </w:p>
          <w:p w:rsidR="00D268CE" w:rsidRPr="00DF4E22" w:rsidRDefault="00D268CE" w:rsidP="00D268CE">
            <w:pPr>
              <w:rPr>
                <w:rFonts w:ascii="Arial" w:hAnsi="Arial" w:cs="Arial"/>
                <w:sz w:val="20"/>
                <w:szCs w:val="20"/>
              </w:rPr>
            </w:pPr>
          </w:p>
          <w:p w:rsidR="00D268CE" w:rsidRPr="00DF4E22" w:rsidRDefault="00D268CE" w:rsidP="00D268CE">
            <w:pPr>
              <w:rPr>
                <w:rFonts w:ascii="Arial" w:hAnsi="Arial" w:cs="Arial"/>
                <w:sz w:val="20"/>
                <w:szCs w:val="20"/>
              </w:rPr>
            </w:pPr>
          </w:p>
          <w:p w:rsidR="00D268CE" w:rsidRPr="00DF4E22" w:rsidRDefault="00D268CE" w:rsidP="00D268CE">
            <w:pPr>
              <w:rPr>
                <w:rFonts w:ascii="Arial" w:hAnsi="Arial" w:cs="Arial"/>
                <w:sz w:val="20"/>
                <w:szCs w:val="20"/>
              </w:rPr>
            </w:pPr>
          </w:p>
        </w:tc>
      </w:tr>
      <w:tr w:rsidR="00D268CE" w:rsidRPr="009F46D9" w:rsidTr="00DF4E22">
        <w:tc>
          <w:tcPr>
            <w:tcW w:w="9854" w:type="dxa"/>
            <w:gridSpan w:val="2"/>
            <w:shd w:val="clear" w:color="auto" w:fill="D9D9D9"/>
          </w:tcPr>
          <w:p w:rsidR="00D268CE" w:rsidRPr="00DF4E22" w:rsidRDefault="00713EE9" w:rsidP="002E4D0D">
            <w:pPr>
              <w:pStyle w:val="BodyText"/>
              <w:rPr>
                <w:rFonts w:ascii="Arial" w:hAnsi="Arial" w:cs="Arial"/>
                <w:b/>
                <w:bCs/>
                <w:i w:val="0"/>
                <w:iCs w:val="0"/>
                <w:sz w:val="20"/>
                <w:szCs w:val="20"/>
              </w:rPr>
            </w:pPr>
            <w:r>
              <w:rPr>
                <w:rFonts w:ascii="Arial" w:hAnsi="Arial" w:cs="Arial"/>
                <w:b/>
                <w:bCs/>
                <w:i w:val="0"/>
                <w:iCs w:val="0"/>
                <w:sz w:val="20"/>
                <w:szCs w:val="20"/>
              </w:rPr>
              <w:t>26</w:t>
            </w:r>
            <w:r w:rsidR="002E4D0D" w:rsidRPr="00DF4E22">
              <w:rPr>
                <w:rFonts w:ascii="Arial" w:hAnsi="Arial" w:cs="Arial"/>
                <w:b/>
                <w:bCs/>
                <w:i w:val="0"/>
                <w:iCs w:val="0"/>
                <w:sz w:val="20"/>
                <w:szCs w:val="20"/>
              </w:rPr>
              <w:t xml:space="preserve"> </w:t>
            </w:r>
            <w:r w:rsidR="00A43DE3">
              <w:rPr>
                <w:rFonts w:ascii="Arial" w:hAnsi="Arial" w:cs="Arial"/>
                <w:b/>
                <w:bCs/>
                <w:i w:val="0"/>
                <w:iCs w:val="0"/>
                <w:sz w:val="20"/>
                <w:szCs w:val="20"/>
              </w:rPr>
              <w:t>C</w:t>
            </w:r>
            <w:r w:rsidR="000E4D8B" w:rsidRPr="00DF4E22">
              <w:rPr>
                <w:rFonts w:ascii="Arial" w:hAnsi="Arial" w:cs="Arial"/>
                <w:b/>
                <w:bCs/>
                <w:i w:val="0"/>
                <w:iCs w:val="0"/>
                <w:sz w:val="20"/>
                <w:szCs w:val="20"/>
              </w:rPr>
              <w:t xml:space="preserve">asual </w:t>
            </w:r>
            <w:r w:rsidR="00023291" w:rsidRPr="00DF4E22">
              <w:rPr>
                <w:rFonts w:ascii="Arial" w:hAnsi="Arial" w:cs="Arial"/>
                <w:b/>
                <w:bCs/>
                <w:i w:val="0"/>
                <w:iCs w:val="0"/>
                <w:sz w:val="20"/>
                <w:szCs w:val="20"/>
              </w:rPr>
              <w:t>teaching</w:t>
            </w:r>
            <w:r w:rsidR="000E4D8B" w:rsidRPr="00DF4E22">
              <w:rPr>
                <w:rFonts w:ascii="Arial" w:hAnsi="Arial" w:cs="Arial"/>
                <w:b/>
                <w:bCs/>
                <w:i w:val="0"/>
                <w:iCs w:val="0"/>
                <w:sz w:val="20"/>
                <w:szCs w:val="20"/>
              </w:rPr>
              <w:t xml:space="preserve"> staff and </w:t>
            </w:r>
            <w:r w:rsidR="00D268CE" w:rsidRPr="00DF4E22">
              <w:rPr>
                <w:rFonts w:ascii="Arial" w:hAnsi="Arial" w:cs="Arial"/>
                <w:b/>
                <w:bCs/>
                <w:i w:val="0"/>
                <w:iCs w:val="0"/>
                <w:sz w:val="20"/>
                <w:szCs w:val="20"/>
              </w:rPr>
              <w:t>staff external to the University</w:t>
            </w:r>
          </w:p>
          <w:p w:rsidR="00B16F1C" w:rsidRPr="00DF4E22" w:rsidRDefault="00D268CE" w:rsidP="00DF4E22">
            <w:pPr>
              <w:pStyle w:val="BodyText"/>
              <w:numPr>
                <w:ilvl w:val="0"/>
                <w:numId w:val="13"/>
              </w:numPr>
              <w:rPr>
                <w:rFonts w:ascii="Arial" w:hAnsi="Arial" w:cs="Arial"/>
                <w:i w:val="0"/>
                <w:iCs w:val="0"/>
                <w:sz w:val="20"/>
                <w:szCs w:val="20"/>
              </w:rPr>
            </w:pPr>
            <w:r w:rsidRPr="00DF4E22">
              <w:rPr>
                <w:rFonts w:ascii="Arial" w:hAnsi="Arial" w:cs="Arial"/>
                <w:i w:val="0"/>
                <w:iCs w:val="0"/>
                <w:sz w:val="20"/>
                <w:szCs w:val="20"/>
              </w:rPr>
              <w:t xml:space="preserve">What use, if any, will be made of </w:t>
            </w:r>
            <w:r w:rsidR="000E4D8B" w:rsidRPr="00DF4E22">
              <w:rPr>
                <w:rFonts w:ascii="Arial" w:hAnsi="Arial" w:cs="Arial"/>
                <w:i w:val="0"/>
                <w:iCs w:val="0"/>
                <w:sz w:val="20"/>
                <w:szCs w:val="20"/>
              </w:rPr>
              <w:t xml:space="preserve">casual teaching </w:t>
            </w:r>
            <w:r w:rsidRPr="00DF4E22">
              <w:rPr>
                <w:rFonts w:ascii="Arial" w:hAnsi="Arial" w:cs="Arial"/>
                <w:i w:val="0"/>
                <w:iCs w:val="0"/>
                <w:sz w:val="20"/>
                <w:szCs w:val="20"/>
              </w:rPr>
              <w:t xml:space="preserve">staff </w:t>
            </w:r>
            <w:r w:rsidR="000E4D8B" w:rsidRPr="00DF4E22">
              <w:rPr>
                <w:rFonts w:ascii="Arial" w:hAnsi="Arial" w:cs="Arial"/>
                <w:i w:val="0"/>
                <w:iCs w:val="0"/>
                <w:sz w:val="20"/>
                <w:szCs w:val="20"/>
              </w:rPr>
              <w:t xml:space="preserve">and staff </w:t>
            </w:r>
            <w:r w:rsidRPr="00DF4E22">
              <w:rPr>
                <w:rFonts w:ascii="Arial" w:hAnsi="Arial" w:cs="Arial"/>
                <w:i w:val="0"/>
                <w:iCs w:val="0"/>
                <w:sz w:val="20"/>
                <w:szCs w:val="20"/>
              </w:rPr>
              <w:t>who are external to the University (e.g. visiting lecturers (i.e. those employed, or formerly employed, by other HEIs) or honorary lecturers (th</w:t>
            </w:r>
            <w:r w:rsidR="00B16F1C" w:rsidRPr="00DF4E22">
              <w:rPr>
                <w:rFonts w:ascii="Arial" w:hAnsi="Arial" w:cs="Arial"/>
                <w:i w:val="0"/>
                <w:iCs w:val="0"/>
                <w:sz w:val="20"/>
                <w:szCs w:val="20"/>
              </w:rPr>
              <w:t>ose not employed in HEIs))</w:t>
            </w:r>
            <w:r w:rsidR="008B19C6">
              <w:rPr>
                <w:rFonts w:ascii="Arial" w:hAnsi="Arial" w:cs="Arial"/>
                <w:i w:val="0"/>
                <w:iCs w:val="0"/>
                <w:sz w:val="20"/>
                <w:szCs w:val="20"/>
              </w:rPr>
              <w:t xml:space="preserve"> and to what extent</w:t>
            </w:r>
            <w:r w:rsidR="00B16F1C" w:rsidRPr="00DF4E22">
              <w:rPr>
                <w:rFonts w:ascii="Arial" w:hAnsi="Arial" w:cs="Arial"/>
                <w:i w:val="0"/>
                <w:iCs w:val="0"/>
                <w:sz w:val="20"/>
                <w:szCs w:val="20"/>
              </w:rPr>
              <w:t>?</w:t>
            </w:r>
          </w:p>
          <w:p w:rsidR="00D268CE" w:rsidRPr="00DF4E22" w:rsidRDefault="00B16F1C" w:rsidP="00DF4E22">
            <w:pPr>
              <w:pStyle w:val="BodyText"/>
              <w:numPr>
                <w:ilvl w:val="0"/>
                <w:numId w:val="13"/>
              </w:numPr>
              <w:rPr>
                <w:rFonts w:ascii="Arial" w:hAnsi="Arial" w:cs="Arial"/>
                <w:sz w:val="20"/>
                <w:szCs w:val="20"/>
              </w:rPr>
            </w:pPr>
            <w:r w:rsidRPr="00DF4E22">
              <w:rPr>
                <w:rFonts w:ascii="Arial" w:hAnsi="Arial" w:cs="Arial"/>
                <w:i w:val="0"/>
                <w:iCs w:val="0"/>
                <w:sz w:val="20"/>
                <w:szCs w:val="20"/>
              </w:rPr>
              <w:t>Ho</w:t>
            </w:r>
            <w:r w:rsidR="00D268CE" w:rsidRPr="00DF4E22">
              <w:rPr>
                <w:rFonts w:ascii="Arial" w:hAnsi="Arial" w:cs="Arial"/>
                <w:i w:val="0"/>
                <w:iCs w:val="0"/>
                <w:sz w:val="20"/>
                <w:szCs w:val="20"/>
              </w:rPr>
              <w:t>w will</w:t>
            </w:r>
            <w:r w:rsidR="0003549A" w:rsidRPr="00DF4E22">
              <w:rPr>
                <w:rFonts w:ascii="Arial" w:hAnsi="Arial" w:cs="Arial"/>
                <w:i w:val="0"/>
                <w:iCs w:val="0"/>
                <w:sz w:val="20"/>
                <w:szCs w:val="20"/>
              </w:rPr>
              <w:t xml:space="preserve"> the d</w:t>
            </w:r>
            <w:r w:rsidRPr="00DF4E22">
              <w:rPr>
                <w:rFonts w:ascii="Arial" w:hAnsi="Arial" w:cs="Arial"/>
                <w:i w:val="0"/>
                <w:iCs w:val="0"/>
                <w:sz w:val="20"/>
                <w:szCs w:val="20"/>
              </w:rPr>
              <w:t>epartment ensure that such</w:t>
            </w:r>
            <w:r w:rsidR="00D268CE" w:rsidRPr="00DF4E22">
              <w:rPr>
                <w:rFonts w:ascii="Arial" w:hAnsi="Arial" w:cs="Arial"/>
                <w:i w:val="0"/>
                <w:iCs w:val="0"/>
                <w:sz w:val="20"/>
                <w:szCs w:val="20"/>
              </w:rPr>
              <w:t xml:space="preserve"> ind</w:t>
            </w:r>
            <w:r w:rsidR="00BF55B6" w:rsidRPr="00DF4E22">
              <w:rPr>
                <w:rFonts w:ascii="Arial" w:hAnsi="Arial" w:cs="Arial"/>
                <w:i w:val="0"/>
                <w:iCs w:val="0"/>
                <w:sz w:val="20"/>
                <w:szCs w:val="20"/>
              </w:rPr>
              <w:t>ividuals are adequately</w:t>
            </w:r>
            <w:r w:rsidR="00D268CE" w:rsidRPr="00DF4E22">
              <w:rPr>
                <w:rFonts w:ascii="Arial" w:hAnsi="Arial" w:cs="Arial"/>
                <w:i w:val="0"/>
                <w:iCs w:val="0"/>
                <w:sz w:val="20"/>
                <w:szCs w:val="20"/>
              </w:rPr>
              <w:t xml:space="preserve"> supported and monitored</w:t>
            </w:r>
            <w:r w:rsidR="000E4D8B" w:rsidRPr="00DF4E22">
              <w:rPr>
                <w:rFonts w:ascii="Arial" w:hAnsi="Arial" w:cs="Arial"/>
                <w:i w:val="0"/>
                <w:iCs w:val="0"/>
                <w:sz w:val="20"/>
                <w:szCs w:val="20"/>
              </w:rPr>
              <w:t xml:space="preserve"> (for example, how will they be peer observed)</w:t>
            </w:r>
            <w:r w:rsidR="00D268CE" w:rsidRPr="00DF4E22">
              <w:rPr>
                <w:rFonts w:ascii="Arial" w:hAnsi="Arial" w:cs="Arial"/>
                <w:i w:val="0"/>
                <w:iCs w:val="0"/>
                <w:sz w:val="20"/>
                <w:szCs w:val="20"/>
              </w:rPr>
              <w:t>?</w:t>
            </w:r>
          </w:p>
          <w:p w:rsidR="00CC2E37" w:rsidRPr="00DF4E22" w:rsidRDefault="00CC2E37" w:rsidP="000E4D8B">
            <w:pPr>
              <w:pStyle w:val="BodyText"/>
              <w:rPr>
                <w:rFonts w:ascii="Arial" w:hAnsi="Arial" w:cs="Arial"/>
                <w:sz w:val="20"/>
                <w:szCs w:val="20"/>
              </w:rPr>
            </w:pPr>
          </w:p>
          <w:p w:rsidR="000E4D8B" w:rsidRPr="00DF4E22" w:rsidRDefault="00023291" w:rsidP="0086085B">
            <w:pPr>
              <w:pStyle w:val="BodyText"/>
              <w:rPr>
                <w:rFonts w:ascii="Arial" w:hAnsi="Arial" w:cs="Arial"/>
                <w:i w:val="0"/>
                <w:iCs w:val="0"/>
                <w:sz w:val="18"/>
                <w:szCs w:val="18"/>
              </w:rPr>
            </w:pPr>
            <w:r w:rsidRPr="00DF4E22">
              <w:rPr>
                <w:rFonts w:ascii="Arial" w:hAnsi="Arial" w:cs="Arial"/>
                <w:i w:val="0"/>
                <w:iCs w:val="0"/>
                <w:sz w:val="18"/>
                <w:szCs w:val="18"/>
              </w:rPr>
              <w:t>Departments</w:t>
            </w:r>
            <w:r w:rsidR="000E4D8B" w:rsidRPr="00DF4E22">
              <w:rPr>
                <w:rFonts w:ascii="Arial" w:hAnsi="Arial" w:cs="Arial"/>
                <w:i w:val="0"/>
                <w:iCs w:val="0"/>
                <w:sz w:val="18"/>
                <w:szCs w:val="18"/>
              </w:rPr>
              <w:t xml:space="preserve"> are reminded that</w:t>
            </w:r>
            <w:r w:rsidR="00CC2E37" w:rsidRPr="00DF4E22">
              <w:rPr>
                <w:rFonts w:ascii="Arial" w:hAnsi="Arial" w:cs="Arial"/>
                <w:i w:val="0"/>
                <w:iCs w:val="0"/>
                <w:sz w:val="18"/>
                <w:szCs w:val="18"/>
              </w:rPr>
              <w:t xml:space="preserve"> </w:t>
            </w:r>
            <w:bookmarkStart w:id="3" w:name="S7_4_1"/>
            <w:r w:rsidR="00CC2E37" w:rsidRPr="00DF4E22">
              <w:rPr>
                <w:rFonts w:ascii="Arial" w:hAnsi="Arial" w:cs="Arial"/>
                <w:i w:val="0"/>
                <w:iCs w:val="0"/>
                <w:sz w:val="18"/>
                <w:szCs w:val="18"/>
              </w:rPr>
              <w:t>a distinction should be drawn between those staff for whom the University can accept responsibility as internal examiners (i.e. continuing employees) and those for whom it cannot (i.e. casual teaching staff, persons not employed by the University). Those in the latter category may be involved in assessing and in advising an internal examiner on the mark to be awarded; in every such case, however, the internal examiners will be required to ‘second mark' the work concerned and be formally responsible for the marks awarded</w:t>
            </w:r>
            <w:bookmarkEnd w:id="3"/>
            <w:r w:rsidR="00CC2E37" w:rsidRPr="00DF4E22">
              <w:rPr>
                <w:rFonts w:ascii="Arial" w:hAnsi="Arial" w:cs="Arial"/>
                <w:i w:val="0"/>
                <w:iCs w:val="0"/>
                <w:sz w:val="18"/>
                <w:szCs w:val="18"/>
              </w:rPr>
              <w:t xml:space="preserve"> (</w:t>
            </w:r>
            <w:r w:rsidR="0086085B">
              <w:rPr>
                <w:rFonts w:ascii="Arial" w:hAnsi="Arial" w:cs="Arial"/>
                <w:sz w:val="18"/>
                <w:szCs w:val="18"/>
              </w:rPr>
              <w:t xml:space="preserve">Guide to Assessment, Standards, Marking and Feedback section </w:t>
            </w:r>
            <w:r w:rsidR="000303B5">
              <w:rPr>
                <w:rFonts w:ascii="Arial" w:hAnsi="Arial" w:cs="Arial"/>
                <w:sz w:val="18"/>
                <w:szCs w:val="18"/>
              </w:rPr>
              <w:t>17</w:t>
            </w:r>
            <w:r w:rsidR="00CC2E37" w:rsidRPr="00DF4E22">
              <w:rPr>
                <w:rFonts w:ascii="Arial" w:hAnsi="Arial" w:cs="Arial"/>
                <w:i w:val="0"/>
                <w:iCs w:val="0"/>
                <w:sz w:val="18"/>
                <w:szCs w:val="18"/>
              </w:rPr>
              <w:t xml:space="preserve">). </w:t>
            </w:r>
          </w:p>
        </w:tc>
      </w:tr>
      <w:tr w:rsidR="00D268CE" w:rsidRPr="009F46D9" w:rsidTr="00DF4E22">
        <w:trPr>
          <w:trHeight w:val="988"/>
        </w:trPr>
        <w:tc>
          <w:tcPr>
            <w:tcW w:w="9854" w:type="dxa"/>
            <w:gridSpan w:val="2"/>
          </w:tcPr>
          <w:p w:rsidR="00D268CE" w:rsidRPr="00DF4E22" w:rsidRDefault="00D268CE" w:rsidP="00D268CE">
            <w:pPr>
              <w:pStyle w:val="BodyText"/>
              <w:rPr>
                <w:rFonts w:ascii="Arial" w:hAnsi="Arial" w:cs="Arial"/>
                <w:sz w:val="20"/>
                <w:szCs w:val="20"/>
              </w:rPr>
            </w:pPr>
          </w:p>
          <w:p w:rsidR="00D268CE" w:rsidRPr="00DF4E22" w:rsidRDefault="00D268CE" w:rsidP="00D268CE">
            <w:pPr>
              <w:pStyle w:val="Heading1"/>
              <w:rPr>
                <w:rFonts w:ascii="Arial" w:hAnsi="Arial" w:cs="Arial"/>
                <w:sz w:val="20"/>
                <w:szCs w:val="20"/>
              </w:rPr>
            </w:pPr>
          </w:p>
          <w:p w:rsidR="00D268CE" w:rsidRPr="00DF4E22" w:rsidRDefault="00D268CE" w:rsidP="00D268CE">
            <w:pPr>
              <w:rPr>
                <w:rFonts w:ascii="Arial" w:hAnsi="Arial" w:cs="Arial"/>
                <w:sz w:val="20"/>
                <w:szCs w:val="20"/>
              </w:rPr>
            </w:pPr>
          </w:p>
          <w:p w:rsidR="00D268CE" w:rsidRPr="00DF4E22" w:rsidRDefault="00D268CE" w:rsidP="00D268CE">
            <w:pPr>
              <w:rPr>
                <w:rFonts w:ascii="Arial" w:hAnsi="Arial" w:cs="Arial"/>
                <w:sz w:val="20"/>
                <w:szCs w:val="20"/>
              </w:rPr>
            </w:pPr>
          </w:p>
        </w:tc>
      </w:tr>
      <w:bookmarkEnd w:id="2"/>
      <w:tr w:rsidR="006726E0" w:rsidRPr="009F46D9" w:rsidTr="00DF4E22">
        <w:tc>
          <w:tcPr>
            <w:tcW w:w="9854" w:type="dxa"/>
            <w:gridSpan w:val="2"/>
            <w:shd w:val="clear" w:color="auto" w:fill="D9D9D9"/>
          </w:tcPr>
          <w:p w:rsidR="006726E0" w:rsidRPr="00DF4E22" w:rsidRDefault="006726E0" w:rsidP="002E4D0D">
            <w:pPr>
              <w:pStyle w:val="BodyText"/>
              <w:rPr>
                <w:rFonts w:ascii="Arial" w:hAnsi="Arial" w:cs="Arial"/>
                <w:b/>
                <w:bCs/>
                <w:i w:val="0"/>
                <w:iCs w:val="0"/>
                <w:sz w:val="20"/>
                <w:szCs w:val="20"/>
              </w:rPr>
            </w:pPr>
            <w:r w:rsidRPr="00DF4E22">
              <w:rPr>
                <w:rFonts w:ascii="Arial" w:hAnsi="Arial" w:cs="Arial"/>
                <w:b/>
                <w:bCs/>
                <w:i w:val="0"/>
                <w:iCs w:val="0"/>
                <w:sz w:val="20"/>
                <w:szCs w:val="20"/>
              </w:rPr>
              <w:t>2</w:t>
            </w:r>
            <w:r w:rsidR="00713EE9">
              <w:rPr>
                <w:rFonts w:ascii="Arial" w:hAnsi="Arial" w:cs="Arial"/>
                <w:b/>
                <w:bCs/>
                <w:i w:val="0"/>
                <w:iCs w:val="0"/>
                <w:sz w:val="20"/>
                <w:szCs w:val="20"/>
              </w:rPr>
              <w:t>7</w:t>
            </w:r>
            <w:r w:rsidRPr="00DF4E22">
              <w:rPr>
                <w:rFonts w:ascii="Arial" w:hAnsi="Arial" w:cs="Arial"/>
                <w:b/>
                <w:bCs/>
                <w:i w:val="0"/>
                <w:iCs w:val="0"/>
                <w:sz w:val="20"/>
                <w:szCs w:val="20"/>
              </w:rPr>
              <w:t xml:space="preserve"> Monitoring and review</w:t>
            </w:r>
          </w:p>
          <w:p w:rsidR="006726E0" w:rsidRPr="00DF4E22" w:rsidRDefault="00632B34" w:rsidP="00C611CC">
            <w:pPr>
              <w:pStyle w:val="BodyText"/>
              <w:rPr>
                <w:rFonts w:ascii="Arial" w:hAnsi="Arial" w:cs="Arial"/>
                <w:i w:val="0"/>
                <w:iCs w:val="0"/>
                <w:sz w:val="20"/>
                <w:szCs w:val="20"/>
              </w:rPr>
            </w:pPr>
            <w:r>
              <w:rPr>
                <w:rFonts w:ascii="Arial" w:hAnsi="Arial" w:cs="Arial"/>
                <w:i w:val="0"/>
                <w:iCs w:val="0"/>
                <w:sz w:val="20"/>
                <w:szCs w:val="20"/>
              </w:rPr>
              <w:lastRenderedPageBreak/>
              <w:t xml:space="preserve">Please provide a brief outline of the department’s </w:t>
            </w:r>
            <w:r w:rsidR="006726E0" w:rsidRPr="00DF4E22">
              <w:rPr>
                <w:rFonts w:ascii="Arial" w:hAnsi="Arial" w:cs="Arial"/>
                <w:i w:val="0"/>
                <w:iCs w:val="0"/>
                <w:sz w:val="20"/>
                <w:szCs w:val="20"/>
              </w:rPr>
              <w:t xml:space="preserve">arrangements for monitoring and reviewing the programme (including </w:t>
            </w:r>
            <w:r w:rsidR="00C611CC">
              <w:rPr>
                <w:rFonts w:ascii="Arial" w:hAnsi="Arial" w:cs="Arial"/>
                <w:i w:val="0"/>
                <w:iCs w:val="0"/>
                <w:sz w:val="20"/>
                <w:szCs w:val="20"/>
              </w:rPr>
              <w:t>how feedback from students will be obtained and utilised;</w:t>
            </w:r>
            <w:r w:rsidR="00C611CC" w:rsidRPr="00DF4E22">
              <w:rPr>
                <w:rFonts w:ascii="Arial" w:hAnsi="Arial" w:cs="Arial"/>
                <w:i w:val="0"/>
                <w:iCs w:val="0"/>
                <w:sz w:val="20"/>
                <w:szCs w:val="20"/>
              </w:rPr>
              <w:t xml:space="preserve"> </w:t>
            </w:r>
            <w:r w:rsidR="00C611CC">
              <w:rPr>
                <w:rFonts w:ascii="Arial" w:hAnsi="Arial" w:cs="Arial"/>
                <w:i w:val="0"/>
                <w:iCs w:val="0"/>
                <w:sz w:val="20"/>
                <w:szCs w:val="20"/>
              </w:rPr>
              <w:t xml:space="preserve">how students will be made </w:t>
            </w:r>
            <w:r w:rsidR="006726E0" w:rsidRPr="00DF4E22">
              <w:rPr>
                <w:rFonts w:ascii="Arial" w:hAnsi="Arial" w:cs="Arial"/>
                <w:i w:val="0"/>
                <w:iCs w:val="0"/>
                <w:sz w:val="20"/>
                <w:szCs w:val="20"/>
              </w:rPr>
              <w:t>aware of actions taken in response to their feedback</w:t>
            </w:r>
            <w:r w:rsidR="00C611CC">
              <w:rPr>
                <w:rFonts w:ascii="Arial" w:hAnsi="Arial" w:cs="Arial"/>
                <w:i w:val="0"/>
                <w:iCs w:val="0"/>
                <w:sz w:val="20"/>
                <w:szCs w:val="20"/>
              </w:rPr>
              <w:t xml:space="preserve">; arrangements for </w:t>
            </w:r>
            <w:r w:rsidR="006726E0" w:rsidRPr="00DF4E22">
              <w:rPr>
                <w:rFonts w:ascii="Arial" w:hAnsi="Arial" w:cs="Arial"/>
                <w:i w:val="0"/>
                <w:iCs w:val="0"/>
                <w:sz w:val="20"/>
                <w:szCs w:val="20"/>
              </w:rPr>
              <w:t xml:space="preserve">student </w:t>
            </w:r>
            <w:r w:rsidR="00A43DE3">
              <w:rPr>
                <w:rFonts w:ascii="Arial" w:hAnsi="Arial" w:cs="Arial"/>
                <w:i w:val="0"/>
                <w:iCs w:val="0"/>
                <w:sz w:val="20"/>
                <w:szCs w:val="20"/>
              </w:rPr>
              <w:t>representation</w:t>
            </w:r>
            <w:r w:rsidR="00EF7272">
              <w:rPr>
                <w:rFonts w:ascii="Arial" w:hAnsi="Arial" w:cs="Arial"/>
                <w:i w:val="0"/>
                <w:iCs w:val="0"/>
                <w:sz w:val="20"/>
                <w:szCs w:val="20"/>
              </w:rPr>
              <w:t>; arrangement</w:t>
            </w:r>
            <w:r w:rsidR="00230D32">
              <w:rPr>
                <w:rFonts w:ascii="Arial" w:hAnsi="Arial" w:cs="Arial"/>
                <w:i w:val="0"/>
                <w:iCs w:val="0"/>
                <w:sz w:val="20"/>
                <w:szCs w:val="20"/>
              </w:rPr>
              <w:t>s</w:t>
            </w:r>
            <w:r w:rsidR="00EF7272">
              <w:rPr>
                <w:rFonts w:ascii="Arial" w:hAnsi="Arial" w:cs="Arial"/>
                <w:i w:val="0"/>
                <w:iCs w:val="0"/>
                <w:sz w:val="20"/>
                <w:szCs w:val="20"/>
              </w:rPr>
              <w:t xml:space="preserve"> </w:t>
            </w:r>
            <w:r w:rsidR="00C611CC">
              <w:rPr>
                <w:rFonts w:ascii="Arial" w:hAnsi="Arial" w:cs="Arial"/>
                <w:i w:val="0"/>
                <w:iCs w:val="0"/>
                <w:sz w:val="20"/>
                <w:szCs w:val="20"/>
              </w:rPr>
              <w:t xml:space="preserve">for </w:t>
            </w:r>
            <w:r w:rsidR="00A43DE3">
              <w:rPr>
                <w:rFonts w:ascii="Arial" w:hAnsi="Arial" w:cs="Arial"/>
                <w:i w:val="0"/>
                <w:iCs w:val="0"/>
                <w:sz w:val="20"/>
                <w:szCs w:val="20"/>
              </w:rPr>
              <w:t>peer support for teaching</w:t>
            </w:r>
            <w:r w:rsidR="006726E0" w:rsidRPr="00DF4E22">
              <w:rPr>
                <w:rFonts w:ascii="Arial" w:hAnsi="Arial" w:cs="Arial"/>
                <w:i w:val="0"/>
                <w:iCs w:val="0"/>
                <w:sz w:val="20"/>
                <w:szCs w:val="20"/>
              </w:rPr>
              <w:t>)</w:t>
            </w:r>
            <w:r>
              <w:rPr>
                <w:rFonts w:ascii="Arial" w:hAnsi="Arial" w:cs="Arial"/>
                <w:i w:val="0"/>
                <w:iCs w:val="0"/>
                <w:sz w:val="20"/>
                <w:szCs w:val="20"/>
              </w:rPr>
              <w:t>.</w:t>
            </w:r>
          </w:p>
        </w:tc>
      </w:tr>
      <w:tr w:rsidR="006726E0" w:rsidRPr="009F46D9" w:rsidTr="00DF4E22">
        <w:trPr>
          <w:trHeight w:val="682"/>
        </w:trPr>
        <w:tc>
          <w:tcPr>
            <w:tcW w:w="9854" w:type="dxa"/>
            <w:gridSpan w:val="2"/>
          </w:tcPr>
          <w:p w:rsidR="006726E0" w:rsidRPr="00DF4E22" w:rsidRDefault="006726E0" w:rsidP="00D268CE">
            <w:pPr>
              <w:pStyle w:val="BodyText"/>
              <w:rPr>
                <w:rFonts w:ascii="Arial" w:hAnsi="Arial" w:cs="Arial"/>
                <w:sz w:val="20"/>
                <w:szCs w:val="20"/>
              </w:rPr>
            </w:pPr>
          </w:p>
          <w:p w:rsidR="006726E0" w:rsidRDefault="006726E0" w:rsidP="00B16F1C">
            <w:pPr>
              <w:rPr>
                <w:rFonts w:ascii="Arial" w:hAnsi="Arial" w:cs="Arial"/>
                <w:sz w:val="20"/>
                <w:szCs w:val="20"/>
              </w:rPr>
            </w:pPr>
          </w:p>
          <w:p w:rsidR="00FA530A" w:rsidRPr="00DF4E22" w:rsidRDefault="00FA530A" w:rsidP="00B16F1C">
            <w:pPr>
              <w:rPr>
                <w:rFonts w:ascii="Arial" w:hAnsi="Arial" w:cs="Arial"/>
                <w:sz w:val="20"/>
                <w:szCs w:val="20"/>
              </w:rPr>
            </w:pPr>
          </w:p>
          <w:p w:rsidR="006726E0" w:rsidRPr="00DF4E22" w:rsidRDefault="006726E0" w:rsidP="00D268CE">
            <w:pPr>
              <w:rPr>
                <w:rFonts w:ascii="Arial" w:hAnsi="Arial" w:cs="Arial"/>
                <w:sz w:val="20"/>
                <w:szCs w:val="20"/>
              </w:rPr>
            </w:pPr>
          </w:p>
        </w:tc>
      </w:tr>
      <w:tr w:rsidR="006726E0" w:rsidRPr="009F46D9" w:rsidTr="00DF4E22">
        <w:tc>
          <w:tcPr>
            <w:tcW w:w="9854" w:type="dxa"/>
            <w:gridSpan w:val="2"/>
            <w:shd w:val="clear" w:color="auto" w:fill="D9D9D9"/>
          </w:tcPr>
          <w:p w:rsidR="006726E0" w:rsidRPr="00DF4E22" w:rsidRDefault="006726E0" w:rsidP="002E4D0D">
            <w:pPr>
              <w:pStyle w:val="BodyText"/>
              <w:rPr>
                <w:rFonts w:ascii="Arial" w:hAnsi="Arial" w:cs="Arial"/>
                <w:b/>
                <w:bCs/>
                <w:i w:val="0"/>
                <w:iCs w:val="0"/>
                <w:sz w:val="20"/>
                <w:szCs w:val="20"/>
              </w:rPr>
            </w:pPr>
            <w:r w:rsidRPr="00DF4E22">
              <w:rPr>
                <w:rFonts w:ascii="Arial" w:hAnsi="Arial" w:cs="Arial"/>
                <w:b/>
                <w:bCs/>
                <w:i w:val="0"/>
                <w:iCs w:val="0"/>
                <w:sz w:val="20"/>
                <w:szCs w:val="20"/>
              </w:rPr>
              <w:t>2</w:t>
            </w:r>
            <w:r w:rsidR="00713EE9">
              <w:rPr>
                <w:rFonts w:ascii="Arial" w:hAnsi="Arial" w:cs="Arial"/>
                <w:b/>
                <w:bCs/>
                <w:i w:val="0"/>
                <w:iCs w:val="0"/>
                <w:sz w:val="20"/>
                <w:szCs w:val="20"/>
              </w:rPr>
              <w:t>8</w:t>
            </w:r>
            <w:r w:rsidRPr="00DF4E22">
              <w:rPr>
                <w:rFonts w:ascii="Arial" w:hAnsi="Arial" w:cs="Arial"/>
                <w:b/>
                <w:bCs/>
                <w:i w:val="0"/>
                <w:iCs w:val="0"/>
                <w:sz w:val="20"/>
                <w:szCs w:val="20"/>
              </w:rPr>
              <w:t xml:space="preserve"> Continuing Professional Development (CPD) provision</w:t>
            </w:r>
          </w:p>
          <w:p w:rsidR="006726E0" w:rsidRPr="00DF4E22" w:rsidRDefault="006726E0" w:rsidP="00EC45F8">
            <w:pPr>
              <w:pStyle w:val="BodyText"/>
              <w:rPr>
                <w:rFonts w:ascii="Arial" w:hAnsi="Arial" w:cs="Arial"/>
                <w:sz w:val="20"/>
                <w:szCs w:val="20"/>
              </w:rPr>
            </w:pPr>
            <w:r w:rsidRPr="00DF4E22">
              <w:rPr>
                <w:rFonts w:ascii="Arial" w:hAnsi="Arial" w:cs="Arial"/>
                <w:i w:val="0"/>
                <w:iCs w:val="0"/>
                <w:sz w:val="20"/>
                <w:szCs w:val="20"/>
              </w:rPr>
              <w:t>Does the department wish to offer any of the programme’s modules on a free-standing basis? If yes, please provide details.</w:t>
            </w:r>
          </w:p>
        </w:tc>
      </w:tr>
      <w:tr w:rsidR="006726E0" w:rsidRPr="009F46D9" w:rsidTr="00DF4E22">
        <w:trPr>
          <w:trHeight w:val="706"/>
        </w:trPr>
        <w:tc>
          <w:tcPr>
            <w:tcW w:w="9854" w:type="dxa"/>
            <w:gridSpan w:val="2"/>
          </w:tcPr>
          <w:p w:rsidR="006726E0" w:rsidRPr="00DF4E22" w:rsidRDefault="006726E0" w:rsidP="00731AEB">
            <w:pPr>
              <w:pStyle w:val="BodyText"/>
              <w:rPr>
                <w:rFonts w:ascii="Arial" w:hAnsi="Arial" w:cs="Arial"/>
                <w:sz w:val="20"/>
                <w:szCs w:val="20"/>
              </w:rPr>
            </w:pPr>
          </w:p>
          <w:p w:rsidR="006726E0" w:rsidRPr="00DF4E22" w:rsidRDefault="006726E0" w:rsidP="00731AEB">
            <w:pPr>
              <w:rPr>
                <w:rFonts w:ascii="Arial" w:hAnsi="Arial" w:cs="Arial"/>
                <w:sz w:val="20"/>
                <w:szCs w:val="20"/>
              </w:rPr>
            </w:pPr>
          </w:p>
          <w:p w:rsidR="006726E0" w:rsidRPr="00DF4E22" w:rsidRDefault="006726E0" w:rsidP="00731AEB">
            <w:pPr>
              <w:rPr>
                <w:rFonts w:ascii="Arial" w:hAnsi="Arial" w:cs="Arial"/>
                <w:sz w:val="20"/>
                <w:szCs w:val="20"/>
              </w:rPr>
            </w:pPr>
          </w:p>
        </w:tc>
      </w:tr>
      <w:tr w:rsidR="00750D37" w:rsidRPr="009F46D9" w:rsidTr="00750D37">
        <w:trPr>
          <w:trHeight w:val="706"/>
        </w:trPr>
        <w:tc>
          <w:tcPr>
            <w:tcW w:w="9854" w:type="dxa"/>
            <w:gridSpan w:val="2"/>
            <w:shd w:val="clear" w:color="auto" w:fill="D9D9D9" w:themeFill="background1" w:themeFillShade="D9"/>
          </w:tcPr>
          <w:p w:rsidR="00750D37" w:rsidRPr="00DF4E22" w:rsidRDefault="00713EE9" w:rsidP="00750D37">
            <w:pPr>
              <w:pStyle w:val="BodyText"/>
              <w:rPr>
                <w:rFonts w:ascii="Arial" w:hAnsi="Arial" w:cs="Arial"/>
                <w:b/>
                <w:bCs/>
                <w:i w:val="0"/>
                <w:iCs w:val="0"/>
                <w:sz w:val="20"/>
                <w:szCs w:val="20"/>
              </w:rPr>
            </w:pPr>
            <w:r>
              <w:rPr>
                <w:rFonts w:ascii="Arial" w:hAnsi="Arial" w:cs="Arial"/>
                <w:b/>
                <w:bCs/>
                <w:i w:val="0"/>
                <w:iCs w:val="0"/>
                <w:sz w:val="20"/>
                <w:szCs w:val="20"/>
              </w:rPr>
              <w:t>29</w:t>
            </w:r>
            <w:r w:rsidR="00750D37" w:rsidRPr="00DF4E22">
              <w:rPr>
                <w:rFonts w:ascii="Arial" w:hAnsi="Arial" w:cs="Arial"/>
                <w:b/>
                <w:bCs/>
                <w:i w:val="0"/>
                <w:iCs w:val="0"/>
                <w:sz w:val="20"/>
                <w:szCs w:val="20"/>
              </w:rPr>
              <w:t xml:space="preserve"> </w:t>
            </w:r>
            <w:r w:rsidR="00750D37">
              <w:rPr>
                <w:rFonts w:ascii="Arial" w:hAnsi="Arial" w:cs="Arial"/>
                <w:b/>
                <w:bCs/>
                <w:i w:val="0"/>
                <w:iCs w:val="0"/>
                <w:sz w:val="20"/>
                <w:szCs w:val="20"/>
              </w:rPr>
              <w:t>Student Recruitment</w:t>
            </w:r>
          </w:p>
          <w:p w:rsidR="00750D37" w:rsidRPr="00DF4E22" w:rsidRDefault="00750D37" w:rsidP="00750D37">
            <w:pPr>
              <w:pStyle w:val="BodyText"/>
              <w:rPr>
                <w:rFonts w:ascii="Arial" w:hAnsi="Arial" w:cs="Arial"/>
                <w:i w:val="0"/>
                <w:iCs w:val="0"/>
                <w:sz w:val="20"/>
                <w:szCs w:val="20"/>
              </w:rPr>
            </w:pPr>
            <w:r w:rsidRPr="00DF4E22">
              <w:rPr>
                <w:rFonts w:ascii="Arial" w:hAnsi="Arial" w:cs="Arial"/>
                <w:i w:val="0"/>
                <w:iCs w:val="0"/>
                <w:sz w:val="20"/>
                <w:szCs w:val="20"/>
              </w:rPr>
              <w:t xml:space="preserve">The standard admissions criteria should be detailed in the programme specification. </w:t>
            </w:r>
          </w:p>
          <w:p w:rsidR="00750D37" w:rsidRPr="009601DF" w:rsidRDefault="00750D37" w:rsidP="00750D37">
            <w:pPr>
              <w:pStyle w:val="BodyText"/>
              <w:numPr>
                <w:ilvl w:val="0"/>
                <w:numId w:val="35"/>
              </w:numPr>
              <w:rPr>
                <w:rFonts w:ascii="Arial" w:hAnsi="Arial" w:cs="Arial"/>
                <w:i w:val="0"/>
                <w:sz w:val="20"/>
                <w:szCs w:val="20"/>
              </w:rPr>
            </w:pPr>
            <w:r w:rsidRPr="009601DF">
              <w:rPr>
                <w:rFonts w:ascii="Arial" w:hAnsi="Arial" w:cs="Arial"/>
                <w:i w:val="0"/>
                <w:iCs w:val="0"/>
                <w:sz w:val="20"/>
                <w:szCs w:val="20"/>
              </w:rPr>
              <w:t>How does the programme’s admissions policies and procedures take account of the University’s widening participation agenda?</w:t>
            </w:r>
          </w:p>
          <w:p w:rsidR="00750D37" w:rsidRPr="00DF4E22" w:rsidRDefault="00750D37" w:rsidP="00750D37">
            <w:pPr>
              <w:pStyle w:val="BodyText"/>
              <w:numPr>
                <w:ilvl w:val="0"/>
                <w:numId w:val="35"/>
              </w:numPr>
              <w:rPr>
                <w:rFonts w:ascii="Arial" w:hAnsi="Arial" w:cs="Arial"/>
                <w:sz w:val="20"/>
                <w:szCs w:val="20"/>
              </w:rPr>
            </w:pPr>
            <w:r w:rsidRPr="009601DF">
              <w:rPr>
                <w:rFonts w:ascii="Arial" w:hAnsi="Arial" w:cs="Arial"/>
                <w:i w:val="0"/>
                <w:iCs w:val="0"/>
                <w:sz w:val="20"/>
                <w:szCs w:val="20"/>
              </w:rPr>
              <w:t>Is it likely that students will use accreditation of prior (experiential) learning (AP(E)L) to enter the programme with advanced standing on a regular basis?</w:t>
            </w:r>
          </w:p>
        </w:tc>
      </w:tr>
      <w:tr w:rsidR="00750D37" w:rsidRPr="009F46D9" w:rsidTr="00DF4E22">
        <w:trPr>
          <w:trHeight w:val="706"/>
        </w:trPr>
        <w:tc>
          <w:tcPr>
            <w:tcW w:w="9854" w:type="dxa"/>
            <w:gridSpan w:val="2"/>
          </w:tcPr>
          <w:p w:rsidR="00750D37" w:rsidRPr="00DF4E22" w:rsidRDefault="00750D37" w:rsidP="00731AEB">
            <w:pPr>
              <w:pStyle w:val="BodyText"/>
              <w:rPr>
                <w:rFonts w:ascii="Arial" w:hAnsi="Arial" w:cs="Arial"/>
                <w:sz w:val="20"/>
                <w:szCs w:val="20"/>
              </w:rPr>
            </w:pPr>
          </w:p>
        </w:tc>
      </w:tr>
      <w:tr w:rsidR="003E7663" w:rsidRPr="009F46D9" w:rsidTr="003E7663">
        <w:trPr>
          <w:trHeight w:val="1078"/>
        </w:trPr>
        <w:tc>
          <w:tcPr>
            <w:tcW w:w="9854" w:type="dxa"/>
            <w:gridSpan w:val="2"/>
            <w:tcBorders>
              <w:bottom w:val="single" w:sz="4" w:space="0" w:color="auto"/>
            </w:tcBorders>
            <w:shd w:val="clear" w:color="auto" w:fill="D9D9D9" w:themeFill="background1" w:themeFillShade="D9"/>
          </w:tcPr>
          <w:p w:rsidR="003E7663" w:rsidRPr="00DF4E22" w:rsidRDefault="00251495" w:rsidP="003E7663">
            <w:pPr>
              <w:rPr>
                <w:rFonts w:ascii="Arial" w:hAnsi="Arial" w:cs="Arial"/>
                <w:b/>
                <w:bCs/>
                <w:sz w:val="20"/>
                <w:szCs w:val="20"/>
              </w:rPr>
            </w:pPr>
            <w:r>
              <w:rPr>
                <w:rFonts w:ascii="Arial" w:hAnsi="Arial" w:cs="Arial"/>
                <w:b/>
                <w:bCs/>
                <w:sz w:val="20"/>
                <w:szCs w:val="20"/>
              </w:rPr>
              <w:t>30</w:t>
            </w:r>
            <w:r w:rsidR="003E7663" w:rsidRPr="00DF4E22">
              <w:rPr>
                <w:rFonts w:ascii="Arial" w:hAnsi="Arial" w:cs="Arial"/>
                <w:b/>
                <w:bCs/>
                <w:sz w:val="20"/>
                <w:szCs w:val="20"/>
              </w:rPr>
              <w:t xml:space="preserve"> Equality and diversity</w:t>
            </w:r>
          </w:p>
          <w:p w:rsidR="003E7663" w:rsidRPr="00DF4E22" w:rsidRDefault="003E7663" w:rsidP="003E7663">
            <w:pPr>
              <w:rPr>
                <w:rFonts w:ascii="Arial" w:hAnsi="Arial" w:cs="Arial"/>
                <w:sz w:val="20"/>
                <w:szCs w:val="20"/>
              </w:rPr>
            </w:pPr>
            <w:r w:rsidRPr="00DF4E22">
              <w:rPr>
                <w:rFonts w:ascii="Arial" w:hAnsi="Arial" w:cs="Arial"/>
                <w:sz w:val="20"/>
                <w:szCs w:val="20"/>
              </w:rPr>
              <w:t>The University “</w:t>
            </w:r>
            <w:r w:rsidRPr="00DF4E22">
              <w:rPr>
                <w:rFonts w:ascii="Arial" w:hAnsi="Arial" w:cs="Arial"/>
                <w:i/>
                <w:iCs/>
                <w:sz w:val="20"/>
                <w:szCs w:val="20"/>
              </w:rPr>
              <w:t>is committed</w:t>
            </w:r>
            <w:r w:rsidRPr="00DF4E22">
              <w:rPr>
                <w:rFonts w:ascii="Arial" w:hAnsi="Arial" w:cs="Arial"/>
                <w:sz w:val="20"/>
                <w:szCs w:val="20"/>
              </w:rPr>
              <w:t xml:space="preserve"> </w:t>
            </w:r>
            <w:r w:rsidRPr="00DF4E22">
              <w:rPr>
                <w:rFonts w:ascii="Arial" w:hAnsi="Arial" w:cs="Arial"/>
                <w:i/>
                <w:iCs/>
                <w:sz w:val="20"/>
                <w:szCs w:val="20"/>
              </w:rPr>
              <w:t>to meeting the needs of a diverse and changing student body</w:t>
            </w:r>
            <w:r w:rsidRPr="00DF4E22">
              <w:rPr>
                <w:rFonts w:ascii="Arial" w:hAnsi="Arial" w:cs="Arial"/>
                <w:sz w:val="20"/>
                <w:szCs w:val="20"/>
              </w:rPr>
              <w:t>” and “</w:t>
            </w:r>
            <w:r w:rsidRPr="00DF4E22">
              <w:rPr>
                <w:rFonts w:ascii="Arial" w:hAnsi="Arial" w:cs="Arial"/>
                <w:i/>
                <w:iCs/>
                <w:sz w:val="20"/>
                <w:szCs w:val="20"/>
              </w:rPr>
              <w:t>recognises the importance of encouraging diversity to be reflected in the content of courses, teaching methods and forms of assessment</w:t>
            </w:r>
            <w:r w:rsidRPr="00DF4E22">
              <w:rPr>
                <w:rFonts w:ascii="Arial" w:hAnsi="Arial" w:cs="Arial"/>
                <w:sz w:val="20"/>
                <w:szCs w:val="20"/>
              </w:rPr>
              <w:t xml:space="preserve">” (Equality and Diversity Policy for Students) </w:t>
            </w:r>
            <w:r w:rsidRPr="00DF4E22">
              <w:rPr>
                <w:rFonts w:ascii="Arial" w:hAnsi="Arial" w:cs="Arial"/>
                <w:sz w:val="16"/>
                <w:szCs w:val="16"/>
              </w:rPr>
              <w:t>[</w:t>
            </w:r>
            <w:hyperlink r:id="rId23" w:history="1">
              <w:r w:rsidRPr="00DF4E22">
                <w:rPr>
                  <w:rStyle w:val="Hyperlink"/>
                  <w:rFonts w:ascii="Arial" w:hAnsi="Arial" w:cs="Arial"/>
                  <w:sz w:val="16"/>
                  <w:szCs w:val="16"/>
                </w:rPr>
                <w:t>http://www.york.ac.uk/admin/eo/policies/index.htm</w:t>
              </w:r>
            </w:hyperlink>
            <w:r w:rsidRPr="00DF4E22">
              <w:rPr>
                <w:rFonts w:ascii="Arial" w:hAnsi="Arial" w:cs="Arial"/>
                <w:sz w:val="16"/>
                <w:szCs w:val="16"/>
              </w:rPr>
              <w:t>]</w:t>
            </w:r>
            <w:r w:rsidRPr="00DF4E22">
              <w:rPr>
                <w:rFonts w:ascii="Arial" w:hAnsi="Arial" w:cs="Arial"/>
                <w:sz w:val="20"/>
                <w:szCs w:val="20"/>
              </w:rPr>
              <w:t xml:space="preserve">.  </w:t>
            </w:r>
          </w:p>
          <w:p w:rsidR="008B19C6" w:rsidRDefault="008B19C6" w:rsidP="008B19C6">
            <w:pPr>
              <w:ind w:left="720"/>
              <w:rPr>
                <w:rFonts w:ascii="Arial" w:hAnsi="Arial" w:cs="Arial"/>
                <w:sz w:val="20"/>
                <w:szCs w:val="20"/>
              </w:rPr>
            </w:pPr>
          </w:p>
          <w:p w:rsidR="003E7663" w:rsidRPr="003E7663" w:rsidRDefault="003E7663" w:rsidP="00EF7272">
            <w:pPr>
              <w:rPr>
                <w:rFonts w:ascii="Arial" w:hAnsi="Arial" w:cs="Arial"/>
                <w:i/>
                <w:sz w:val="20"/>
                <w:szCs w:val="20"/>
              </w:rPr>
            </w:pPr>
            <w:r w:rsidRPr="00DF4E22">
              <w:rPr>
                <w:rFonts w:ascii="Arial" w:hAnsi="Arial" w:cs="Arial"/>
                <w:sz w:val="20"/>
                <w:szCs w:val="20"/>
              </w:rPr>
              <w:t>The programme must comply with the</w:t>
            </w:r>
            <w:r w:rsidR="00BF2538">
              <w:rPr>
                <w:rFonts w:ascii="Arial" w:hAnsi="Arial" w:cs="Arial"/>
                <w:sz w:val="20"/>
                <w:szCs w:val="20"/>
              </w:rPr>
              <w:t xml:space="preserve"> Equality Act 2010</w:t>
            </w:r>
            <w:r w:rsidRPr="00DF4E22">
              <w:rPr>
                <w:rFonts w:ascii="Arial" w:hAnsi="Arial" w:cs="Arial"/>
                <w:sz w:val="20"/>
                <w:szCs w:val="20"/>
              </w:rPr>
              <w:t xml:space="preserve"> (</w:t>
            </w:r>
            <w:r w:rsidR="00BF2538">
              <w:rPr>
                <w:rFonts w:ascii="Arial" w:hAnsi="Arial" w:cs="Arial"/>
                <w:sz w:val="20"/>
                <w:szCs w:val="20"/>
              </w:rPr>
              <w:t xml:space="preserve">which covers </w:t>
            </w:r>
            <w:r w:rsidRPr="00DF4E22">
              <w:rPr>
                <w:rFonts w:ascii="Arial" w:hAnsi="Arial" w:cs="Arial"/>
                <w:sz w:val="20"/>
                <w:szCs w:val="20"/>
              </w:rPr>
              <w:t>disability, race</w:t>
            </w:r>
            <w:r w:rsidR="004D1C6B">
              <w:rPr>
                <w:rFonts w:ascii="Arial" w:hAnsi="Arial" w:cs="Arial"/>
                <w:sz w:val="20"/>
                <w:szCs w:val="20"/>
              </w:rPr>
              <w:t xml:space="preserve"> and nationality</w:t>
            </w:r>
            <w:r w:rsidRPr="00DF4E22">
              <w:rPr>
                <w:rFonts w:ascii="Arial" w:hAnsi="Arial" w:cs="Arial"/>
                <w:sz w:val="20"/>
                <w:szCs w:val="20"/>
              </w:rPr>
              <w:t xml:space="preserve">, gender </w:t>
            </w:r>
            <w:r w:rsidR="00BF2538">
              <w:rPr>
                <w:rFonts w:ascii="Arial" w:hAnsi="Arial" w:cs="Arial"/>
                <w:sz w:val="20"/>
                <w:szCs w:val="20"/>
              </w:rPr>
              <w:t>and other protected characteristics</w:t>
            </w:r>
            <w:r w:rsidRPr="00DF4E22">
              <w:rPr>
                <w:rFonts w:ascii="Arial" w:hAnsi="Arial" w:cs="Arial"/>
                <w:sz w:val="20"/>
                <w:szCs w:val="20"/>
              </w:rPr>
              <w:t xml:space="preserve">.) </w:t>
            </w:r>
          </w:p>
          <w:p w:rsidR="003844C3" w:rsidRDefault="003844C3" w:rsidP="003844C3">
            <w:pPr>
              <w:rPr>
                <w:rFonts w:ascii="Arial" w:hAnsi="Arial" w:cs="Arial"/>
                <w:sz w:val="20"/>
                <w:szCs w:val="20"/>
              </w:rPr>
            </w:pPr>
          </w:p>
          <w:p w:rsidR="003E7663" w:rsidRPr="003E7663" w:rsidRDefault="003E7663" w:rsidP="003844C3">
            <w:pPr>
              <w:rPr>
                <w:rFonts w:ascii="Arial" w:hAnsi="Arial" w:cs="Arial"/>
                <w:i/>
                <w:sz w:val="20"/>
                <w:szCs w:val="20"/>
              </w:rPr>
            </w:pPr>
            <w:r w:rsidRPr="00DF4E22">
              <w:rPr>
                <w:rFonts w:ascii="Arial" w:hAnsi="Arial" w:cs="Arial"/>
                <w:sz w:val="20"/>
                <w:szCs w:val="20"/>
              </w:rPr>
              <w:t xml:space="preserve">Please provide details of actions undertaken to ensure that the programme (the curriculum, assessment etc.) is inclusive </w:t>
            </w:r>
            <w:r w:rsidR="00B52BF4">
              <w:rPr>
                <w:rFonts w:ascii="Arial" w:hAnsi="Arial" w:cs="Arial"/>
                <w:sz w:val="20"/>
                <w:szCs w:val="20"/>
              </w:rPr>
              <w:t>for</w:t>
            </w:r>
            <w:r w:rsidR="00B52BF4" w:rsidRPr="00DF4E22">
              <w:rPr>
                <w:rFonts w:ascii="Arial" w:hAnsi="Arial" w:cs="Arial"/>
                <w:sz w:val="20"/>
                <w:szCs w:val="20"/>
              </w:rPr>
              <w:t xml:space="preserve"> </w:t>
            </w:r>
            <w:r w:rsidRPr="00DF4E22">
              <w:rPr>
                <w:rFonts w:ascii="Arial" w:hAnsi="Arial" w:cs="Arial"/>
                <w:sz w:val="20"/>
                <w:szCs w:val="20"/>
              </w:rPr>
              <w:t>all students</w:t>
            </w:r>
            <w:r w:rsidR="00B52BF4">
              <w:rPr>
                <w:rFonts w:ascii="Arial" w:hAnsi="Arial" w:cs="Arial"/>
                <w:sz w:val="20"/>
                <w:szCs w:val="20"/>
              </w:rPr>
              <w:t xml:space="preserve"> and how it will account for additional needs of students with protected characteristics (</w:t>
            </w:r>
            <w:r w:rsidRPr="00DF4E22">
              <w:rPr>
                <w:rFonts w:ascii="Arial" w:hAnsi="Arial" w:cs="Arial"/>
                <w:sz w:val="20"/>
                <w:szCs w:val="20"/>
              </w:rPr>
              <w:t>for example, race</w:t>
            </w:r>
            <w:r w:rsidR="004D1C6B">
              <w:rPr>
                <w:rFonts w:ascii="Arial" w:hAnsi="Arial" w:cs="Arial"/>
                <w:sz w:val="20"/>
                <w:szCs w:val="20"/>
              </w:rPr>
              <w:t xml:space="preserve"> and nationality</w:t>
            </w:r>
            <w:r w:rsidRPr="00DF4E22">
              <w:rPr>
                <w:rFonts w:ascii="Arial" w:hAnsi="Arial" w:cs="Arial"/>
                <w:sz w:val="20"/>
                <w:szCs w:val="20"/>
              </w:rPr>
              <w:t xml:space="preserve"> and disability</w:t>
            </w:r>
            <w:r w:rsidR="00230D32">
              <w:rPr>
                <w:rFonts w:ascii="Arial" w:hAnsi="Arial" w:cs="Arial"/>
                <w:sz w:val="20"/>
                <w:szCs w:val="20"/>
              </w:rPr>
              <w:t>)</w:t>
            </w:r>
            <w:r w:rsidRPr="00DF4E22">
              <w:rPr>
                <w:rFonts w:ascii="Arial" w:hAnsi="Arial" w:cs="Arial"/>
                <w:sz w:val="20"/>
                <w:szCs w:val="20"/>
              </w:rPr>
              <w:t>.</w:t>
            </w:r>
          </w:p>
        </w:tc>
      </w:tr>
      <w:tr w:rsidR="003E7663" w:rsidRPr="009F46D9" w:rsidTr="00C33A2D">
        <w:trPr>
          <w:trHeight w:val="771"/>
        </w:trPr>
        <w:tc>
          <w:tcPr>
            <w:tcW w:w="9854" w:type="dxa"/>
            <w:gridSpan w:val="2"/>
            <w:tcBorders>
              <w:bottom w:val="single" w:sz="4" w:space="0" w:color="auto"/>
            </w:tcBorders>
          </w:tcPr>
          <w:p w:rsidR="003E7663" w:rsidRPr="00DF4E22" w:rsidRDefault="003E7663" w:rsidP="00826508">
            <w:pPr>
              <w:pStyle w:val="BodyText"/>
              <w:rPr>
                <w:rFonts w:ascii="Arial" w:hAnsi="Arial" w:cs="Arial"/>
                <w:sz w:val="20"/>
                <w:szCs w:val="20"/>
              </w:rPr>
            </w:pPr>
          </w:p>
        </w:tc>
      </w:tr>
      <w:tr w:rsidR="006726E0" w:rsidRPr="009F46D9" w:rsidTr="00DF4E22">
        <w:tblPrEx>
          <w:tblLook w:val="01E0" w:firstRow="1" w:lastRow="1" w:firstColumn="1" w:lastColumn="1" w:noHBand="0" w:noVBand="0"/>
        </w:tblPrEx>
        <w:tc>
          <w:tcPr>
            <w:tcW w:w="9854" w:type="dxa"/>
            <w:gridSpan w:val="2"/>
            <w:shd w:val="clear" w:color="auto" w:fill="D9D9D9"/>
          </w:tcPr>
          <w:p w:rsidR="006726E0" w:rsidRPr="00DF4E22" w:rsidRDefault="00251495" w:rsidP="00BF55B6">
            <w:pPr>
              <w:pStyle w:val="BodyText"/>
              <w:rPr>
                <w:rFonts w:ascii="Arial" w:hAnsi="Arial" w:cs="Arial"/>
                <w:b/>
                <w:bCs/>
                <w:i w:val="0"/>
                <w:iCs w:val="0"/>
                <w:sz w:val="20"/>
                <w:szCs w:val="20"/>
              </w:rPr>
            </w:pPr>
            <w:r>
              <w:rPr>
                <w:rFonts w:ascii="Arial" w:hAnsi="Arial" w:cs="Arial"/>
                <w:b/>
                <w:bCs/>
                <w:i w:val="0"/>
                <w:iCs w:val="0"/>
                <w:sz w:val="20"/>
                <w:szCs w:val="20"/>
              </w:rPr>
              <w:t>31</w:t>
            </w:r>
            <w:r w:rsidR="006726E0" w:rsidRPr="00DF4E22">
              <w:rPr>
                <w:rFonts w:ascii="Arial" w:hAnsi="Arial" w:cs="Arial"/>
                <w:b/>
                <w:bCs/>
                <w:i w:val="0"/>
                <w:iCs w:val="0"/>
                <w:sz w:val="20"/>
                <w:szCs w:val="20"/>
              </w:rPr>
              <w:t xml:space="preserve"> Ethical considerations</w:t>
            </w:r>
          </w:p>
          <w:p w:rsidR="006726E0" w:rsidRPr="00DF4E22" w:rsidRDefault="006726E0" w:rsidP="00FE1B6F">
            <w:pPr>
              <w:pStyle w:val="BodyText"/>
              <w:rPr>
                <w:rFonts w:ascii="Arial" w:hAnsi="Arial" w:cs="Arial"/>
                <w:sz w:val="20"/>
                <w:szCs w:val="20"/>
              </w:rPr>
            </w:pPr>
            <w:r w:rsidRPr="00DF4E22">
              <w:rPr>
                <w:rFonts w:ascii="Arial" w:hAnsi="Arial" w:cs="Arial"/>
                <w:i w:val="0"/>
                <w:iCs w:val="0"/>
                <w:sz w:val="20"/>
                <w:szCs w:val="20"/>
              </w:rPr>
              <w:t>Does the programme give rise to any ethical issues, which might warrant wider consideration within the University</w:t>
            </w:r>
            <w:r w:rsidR="001E2E17">
              <w:rPr>
                <w:rFonts w:ascii="Arial" w:hAnsi="Arial" w:cs="Arial"/>
                <w:i w:val="0"/>
                <w:iCs w:val="0"/>
                <w:sz w:val="20"/>
                <w:szCs w:val="20"/>
              </w:rPr>
              <w:t>?</w:t>
            </w:r>
            <w:r w:rsidRPr="00DF4E22">
              <w:rPr>
                <w:rFonts w:ascii="Arial" w:hAnsi="Arial" w:cs="Arial"/>
                <w:i w:val="0"/>
                <w:iCs w:val="0"/>
                <w:sz w:val="20"/>
                <w:szCs w:val="20"/>
              </w:rPr>
              <w:t xml:space="preserve"> </w:t>
            </w:r>
            <w:r w:rsidR="004D1C6B">
              <w:rPr>
                <w:rFonts w:ascii="Arial" w:hAnsi="Arial" w:cs="Arial"/>
                <w:i w:val="0"/>
                <w:iCs w:val="0"/>
                <w:sz w:val="20"/>
                <w:szCs w:val="20"/>
              </w:rPr>
              <w:t>E</w:t>
            </w:r>
            <w:r w:rsidRPr="00DF4E22">
              <w:rPr>
                <w:rFonts w:ascii="Arial" w:hAnsi="Arial" w:cs="Arial"/>
                <w:i w:val="0"/>
                <w:iCs w:val="0"/>
                <w:sz w:val="20"/>
                <w:szCs w:val="20"/>
              </w:rPr>
              <w:t xml:space="preserve">.g. will the programme receive sponsorship from a firm that is involved in </w:t>
            </w:r>
            <w:r w:rsidR="00230D32" w:rsidRPr="00DF4E22">
              <w:rPr>
                <w:rFonts w:ascii="Arial" w:hAnsi="Arial" w:cs="Arial"/>
                <w:i w:val="0"/>
                <w:iCs w:val="0"/>
                <w:sz w:val="20"/>
                <w:szCs w:val="20"/>
              </w:rPr>
              <w:t>activities that</w:t>
            </w:r>
            <w:r w:rsidRPr="00DF4E22">
              <w:rPr>
                <w:rFonts w:ascii="Arial" w:hAnsi="Arial" w:cs="Arial"/>
                <w:i w:val="0"/>
                <w:iCs w:val="0"/>
                <w:sz w:val="20"/>
                <w:szCs w:val="20"/>
              </w:rPr>
              <w:t xml:space="preserve"> might give rise to ethical concerns (e.g. tobacco/arms)</w:t>
            </w:r>
            <w:r w:rsidR="004D1C6B">
              <w:rPr>
                <w:rFonts w:ascii="Arial" w:hAnsi="Arial" w:cs="Arial"/>
                <w:i w:val="0"/>
                <w:iCs w:val="0"/>
                <w:sz w:val="20"/>
                <w:szCs w:val="20"/>
              </w:rPr>
              <w:t>?</w:t>
            </w:r>
            <w:r w:rsidRPr="00DF4E22">
              <w:rPr>
                <w:rFonts w:ascii="Arial" w:hAnsi="Arial" w:cs="Arial"/>
                <w:i w:val="0"/>
                <w:iCs w:val="0"/>
                <w:sz w:val="20"/>
                <w:szCs w:val="20"/>
              </w:rPr>
              <w:t xml:space="preserve"> </w:t>
            </w:r>
            <w:r w:rsidR="004D1C6B">
              <w:rPr>
                <w:rFonts w:ascii="Arial" w:hAnsi="Arial" w:cs="Arial"/>
                <w:i w:val="0"/>
                <w:iCs w:val="0"/>
                <w:sz w:val="20"/>
                <w:szCs w:val="20"/>
              </w:rPr>
              <w:t>W</w:t>
            </w:r>
            <w:r w:rsidRPr="00DF4E22">
              <w:rPr>
                <w:rFonts w:ascii="Arial" w:hAnsi="Arial" w:cs="Arial"/>
                <w:i w:val="0"/>
                <w:iCs w:val="0"/>
                <w:sz w:val="20"/>
                <w:szCs w:val="20"/>
              </w:rPr>
              <w:t>ill students need to conduct experiments on humans or animals)?</w:t>
            </w:r>
            <w:r w:rsidRPr="00DF4E22">
              <w:rPr>
                <w:rFonts w:ascii="Arial" w:hAnsi="Arial" w:cs="Arial"/>
                <w:sz w:val="20"/>
                <w:szCs w:val="20"/>
              </w:rPr>
              <w:t xml:space="preserve"> </w:t>
            </w:r>
            <w:r w:rsidRPr="00DF4E22">
              <w:rPr>
                <w:rFonts w:ascii="Arial" w:hAnsi="Arial" w:cs="Arial"/>
                <w:i w:val="0"/>
                <w:iCs w:val="0"/>
                <w:sz w:val="20"/>
                <w:szCs w:val="20"/>
              </w:rPr>
              <w:t>If yes, please provide brief details to be referred onto the appropriate body within the University.</w:t>
            </w:r>
            <w:r w:rsidRPr="00DF4E22">
              <w:rPr>
                <w:rFonts w:ascii="Arial" w:hAnsi="Arial" w:cs="Arial"/>
                <w:sz w:val="20"/>
                <w:szCs w:val="20"/>
              </w:rPr>
              <w:t xml:space="preserve"> </w:t>
            </w:r>
          </w:p>
        </w:tc>
      </w:tr>
      <w:tr w:rsidR="006726E0" w:rsidRPr="009F46D9" w:rsidTr="00DF4E22">
        <w:tblPrEx>
          <w:tblLook w:val="01E0" w:firstRow="1" w:lastRow="1" w:firstColumn="1" w:lastColumn="1" w:noHBand="0" w:noVBand="0"/>
        </w:tblPrEx>
        <w:trPr>
          <w:trHeight w:val="423"/>
        </w:trPr>
        <w:tc>
          <w:tcPr>
            <w:tcW w:w="9854" w:type="dxa"/>
            <w:gridSpan w:val="2"/>
          </w:tcPr>
          <w:p w:rsidR="006726E0" w:rsidRPr="00DF4E22" w:rsidRDefault="006726E0" w:rsidP="00BF55B6">
            <w:pPr>
              <w:rPr>
                <w:rFonts w:ascii="Arial" w:hAnsi="Arial" w:cs="Arial"/>
                <w:sz w:val="20"/>
                <w:szCs w:val="20"/>
              </w:rPr>
            </w:pPr>
          </w:p>
          <w:p w:rsidR="006726E0" w:rsidRPr="00DF4E22" w:rsidRDefault="006726E0" w:rsidP="00BF55B6">
            <w:pPr>
              <w:rPr>
                <w:rFonts w:ascii="Arial" w:hAnsi="Arial" w:cs="Arial"/>
                <w:sz w:val="20"/>
                <w:szCs w:val="20"/>
              </w:rPr>
            </w:pPr>
          </w:p>
        </w:tc>
      </w:tr>
    </w:tbl>
    <w:p w:rsidR="00826508" w:rsidRPr="009F46D9" w:rsidRDefault="00826508" w:rsidP="0082650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92D12" w:rsidRPr="00E92D12" w:rsidTr="00DF4E22">
        <w:trPr>
          <w:trHeight w:val="2617"/>
        </w:trPr>
        <w:tc>
          <w:tcPr>
            <w:tcW w:w="9854" w:type="dxa"/>
          </w:tcPr>
          <w:p w:rsidR="00E92D12" w:rsidRPr="00DF4E22" w:rsidRDefault="00E92D12" w:rsidP="00E92D12">
            <w:pPr>
              <w:rPr>
                <w:rFonts w:ascii="Arial" w:hAnsi="Arial" w:cs="Arial"/>
                <w:b/>
                <w:bCs/>
                <w:sz w:val="20"/>
                <w:szCs w:val="20"/>
              </w:rPr>
            </w:pPr>
            <w:r w:rsidRPr="00DF4E22">
              <w:rPr>
                <w:rFonts w:ascii="Arial" w:hAnsi="Arial" w:cs="Arial"/>
                <w:b/>
                <w:bCs/>
                <w:sz w:val="20"/>
                <w:szCs w:val="20"/>
              </w:rPr>
              <w:t>Module descriptions</w:t>
            </w:r>
          </w:p>
          <w:p w:rsidR="00E92D12" w:rsidRPr="00DF4E22" w:rsidRDefault="00E92D12" w:rsidP="00E92D12">
            <w:pPr>
              <w:rPr>
                <w:rFonts w:ascii="Arial" w:hAnsi="Arial" w:cs="Arial"/>
                <w:b/>
                <w:bCs/>
                <w:sz w:val="20"/>
                <w:szCs w:val="20"/>
              </w:rPr>
            </w:pPr>
          </w:p>
          <w:p w:rsidR="00E92D12" w:rsidRPr="00DF4E22" w:rsidRDefault="00E92D12" w:rsidP="00E92D12">
            <w:pPr>
              <w:rPr>
                <w:rFonts w:ascii="Arial" w:hAnsi="Arial" w:cs="Arial"/>
                <w:sz w:val="20"/>
                <w:szCs w:val="20"/>
              </w:rPr>
            </w:pPr>
            <w:r w:rsidRPr="00DF4E22">
              <w:rPr>
                <w:rFonts w:ascii="Arial" w:hAnsi="Arial" w:cs="Arial"/>
                <w:sz w:val="20"/>
                <w:szCs w:val="20"/>
              </w:rPr>
              <w:t xml:space="preserve">For full approval, departments should provide descriptions for </w:t>
            </w:r>
            <w:r w:rsidRPr="00EF7272">
              <w:rPr>
                <w:rFonts w:ascii="Arial" w:hAnsi="Arial" w:cs="Arial"/>
                <w:b/>
                <w:sz w:val="20"/>
                <w:szCs w:val="20"/>
              </w:rPr>
              <w:t>all modules</w:t>
            </w:r>
            <w:r w:rsidRPr="00DF4E22">
              <w:rPr>
                <w:rFonts w:ascii="Arial" w:hAnsi="Arial" w:cs="Arial"/>
                <w:sz w:val="20"/>
                <w:szCs w:val="20"/>
              </w:rPr>
              <w:t xml:space="preserve">. If this is not possible, descriptions should be provided for all core modules and a representative selection of optional modules from all stages. New modules not approved at this juncture should be dealt with according to UTC procedures for modifications to existing programmes of study. </w:t>
            </w:r>
          </w:p>
          <w:p w:rsidR="00FA530A" w:rsidRDefault="00FA530A" w:rsidP="00E92D12">
            <w:pPr>
              <w:rPr>
                <w:rFonts w:ascii="Arial" w:hAnsi="Arial" w:cs="Arial"/>
                <w:sz w:val="20"/>
                <w:szCs w:val="20"/>
              </w:rPr>
            </w:pPr>
          </w:p>
          <w:p w:rsidR="00E92D12" w:rsidRPr="00DF4E22" w:rsidRDefault="00E92D12" w:rsidP="00E92D12">
            <w:pPr>
              <w:rPr>
                <w:rFonts w:ascii="Arial" w:hAnsi="Arial" w:cs="Arial"/>
                <w:sz w:val="20"/>
                <w:szCs w:val="20"/>
              </w:rPr>
            </w:pPr>
            <w:r w:rsidRPr="00DF4E22">
              <w:rPr>
                <w:rFonts w:ascii="Arial" w:hAnsi="Arial" w:cs="Arial"/>
                <w:sz w:val="20"/>
                <w:szCs w:val="20"/>
              </w:rPr>
              <w:t>If a new programme is a variant of an extant programme, e.g. a named pathway through an existing programme, it may not be necessary to provide all the module descriptions (an outline of the existing modules and full details of any new modules may suffice).</w:t>
            </w:r>
          </w:p>
          <w:p w:rsidR="00E92D12" w:rsidRPr="00DF4E22" w:rsidRDefault="00E92D12" w:rsidP="00E92D12">
            <w:pPr>
              <w:rPr>
                <w:rFonts w:ascii="Arial" w:hAnsi="Arial" w:cs="Arial"/>
                <w:sz w:val="20"/>
                <w:szCs w:val="20"/>
              </w:rPr>
            </w:pPr>
          </w:p>
          <w:p w:rsidR="00E92D12" w:rsidRPr="00DF4E22" w:rsidRDefault="00E92D12" w:rsidP="00E92D12">
            <w:pPr>
              <w:rPr>
                <w:rFonts w:ascii="Arial" w:hAnsi="Arial" w:cs="Arial"/>
                <w:sz w:val="20"/>
                <w:szCs w:val="20"/>
              </w:rPr>
            </w:pPr>
            <w:r w:rsidRPr="00DF4E22">
              <w:rPr>
                <w:rFonts w:ascii="Arial" w:hAnsi="Arial" w:cs="Arial"/>
                <w:sz w:val="20"/>
                <w:szCs w:val="20"/>
              </w:rPr>
              <w:t xml:space="preserve">A module description template is available at: </w:t>
            </w:r>
            <w:r w:rsidR="00632B34" w:rsidRPr="00EC45F8">
              <w:rPr>
                <w:rFonts w:ascii="Arial" w:hAnsi="Arial" w:cs="Arial"/>
                <w:sz w:val="20"/>
                <w:szCs w:val="20"/>
              </w:rPr>
              <w:t>https://www.york.ac.uk/staff/teaching/programme-development/modules/</w:t>
            </w:r>
          </w:p>
        </w:tc>
      </w:tr>
    </w:tbl>
    <w:p w:rsidR="00822FBD" w:rsidRDefault="00822FBD" w:rsidP="004C146E">
      <w:pPr>
        <w:rPr>
          <w:rFonts w:ascii="Arial" w:hAnsi="Arial" w:cs="Arial"/>
          <w:sz w:val="20"/>
          <w:szCs w:val="20"/>
        </w:rPr>
      </w:pPr>
    </w:p>
    <w:p w:rsidR="00822FBD" w:rsidRDefault="00822FBD">
      <w:pPr>
        <w:jc w:val="left"/>
        <w:rPr>
          <w:rFonts w:ascii="Arial" w:hAnsi="Arial" w:cs="Arial"/>
          <w:sz w:val="20"/>
          <w:szCs w:val="20"/>
        </w:rPr>
      </w:pPr>
    </w:p>
    <w:sectPr w:rsidR="00822FBD" w:rsidSect="0093620B">
      <w:headerReference w:type="default" r:id="rId24"/>
      <w:footerReference w:type="even" r:id="rId25"/>
      <w:footerReference w:type="default" r:id="rId2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656" w:rsidRDefault="00C60656">
      <w:r>
        <w:separator/>
      </w:r>
    </w:p>
  </w:endnote>
  <w:endnote w:type="continuationSeparator" w:id="0">
    <w:p w:rsidR="00C60656" w:rsidRDefault="00C6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56" w:rsidRDefault="00C60656" w:rsidP="00731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0656" w:rsidRDefault="00C60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56" w:rsidRDefault="00C60656" w:rsidP="00731A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6879">
      <w:rPr>
        <w:rStyle w:val="PageNumber"/>
        <w:noProof/>
      </w:rPr>
      <w:t>1</w:t>
    </w:r>
    <w:r>
      <w:rPr>
        <w:rStyle w:val="PageNumber"/>
      </w:rPr>
      <w:fldChar w:fldCharType="end"/>
    </w:r>
  </w:p>
  <w:p w:rsidR="00C60656" w:rsidRDefault="00C60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656" w:rsidRDefault="00C60656">
      <w:r>
        <w:separator/>
      </w:r>
    </w:p>
  </w:footnote>
  <w:footnote w:type="continuationSeparator" w:id="0">
    <w:p w:rsidR="00C60656" w:rsidRDefault="00C60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656" w:rsidRPr="00F12C62" w:rsidRDefault="00C60656" w:rsidP="00F12C62">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58A"/>
    <w:multiLevelType w:val="hybridMultilevel"/>
    <w:tmpl w:val="99E21520"/>
    <w:lvl w:ilvl="0" w:tplc="CE0C1BEE">
      <w:start w:val="1"/>
      <w:numFmt w:val="lowerLetter"/>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D939A4"/>
    <w:multiLevelType w:val="hybridMultilevel"/>
    <w:tmpl w:val="99748370"/>
    <w:lvl w:ilvl="0" w:tplc="470E6E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4C451E"/>
    <w:multiLevelType w:val="hybridMultilevel"/>
    <w:tmpl w:val="AA24AA28"/>
    <w:lvl w:ilvl="0" w:tplc="5CD022E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310515"/>
    <w:multiLevelType w:val="hybridMultilevel"/>
    <w:tmpl w:val="2F228B20"/>
    <w:lvl w:ilvl="0" w:tplc="5CD022E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771109A"/>
    <w:multiLevelType w:val="hybridMultilevel"/>
    <w:tmpl w:val="EE527086"/>
    <w:lvl w:ilvl="0" w:tplc="C8F043E4">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063EB"/>
    <w:multiLevelType w:val="hybridMultilevel"/>
    <w:tmpl w:val="0FBAAA88"/>
    <w:lvl w:ilvl="0" w:tplc="BEBA92CC">
      <w:start w:val="1"/>
      <w:numFmt w:val="bullet"/>
      <w:lvlText w:val=""/>
      <w:lvlJc w:val="left"/>
      <w:pPr>
        <w:tabs>
          <w:tab w:val="num" w:pos="72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5F415A"/>
    <w:multiLevelType w:val="hybridMultilevel"/>
    <w:tmpl w:val="BD68D6F6"/>
    <w:lvl w:ilvl="0" w:tplc="62FE19E8">
      <w:start w:val="1"/>
      <w:numFmt w:val="lowerLetter"/>
      <w:lvlText w:val="(%1)"/>
      <w:lvlJc w:val="left"/>
      <w:pPr>
        <w:tabs>
          <w:tab w:val="num" w:pos="720"/>
        </w:tabs>
        <w:ind w:left="720" w:hanging="360"/>
      </w:pPr>
      <w:rPr>
        <w:rFonts w:hint="default"/>
        <w:b w:val="0"/>
        <w:i w:val="0"/>
      </w:rPr>
    </w:lvl>
    <w:lvl w:ilvl="1" w:tplc="BEBA92CC">
      <w:start w:val="1"/>
      <w:numFmt w:val="bullet"/>
      <w:lvlText w:val=""/>
      <w:lvlJc w:val="left"/>
      <w:pPr>
        <w:tabs>
          <w:tab w:val="num" w:pos="720"/>
        </w:tabs>
        <w:ind w:left="1440" w:hanging="360"/>
      </w:pPr>
      <w:rPr>
        <w:rFonts w:ascii="Symbol" w:hAnsi="Symbol" w:hint="default"/>
        <w:b w:val="0"/>
        <w:i w:val="0"/>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6B662E"/>
    <w:multiLevelType w:val="multilevel"/>
    <w:tmpl w:val="4D3EB152"/>
    <w:lvl w:ilvl="0">
      <w:start w:val="1"/>
      <w:numFmt w:val="lowerLetter"/>
      <w:lvlText w:val="(%1)"/>
      <w:lvlJc w:val="left"/>
      <w:pPr>
        <w:tabs>
          <w:tab w:val="num" w:pos="720"/>
        </w:tabs>
        <w:ind w:left="720" w:hanging="720"/>
      </w:pPr>
      <w:rPr>
        <w:rFonts w:hint="default"/>
        <w:i w:val="0"/>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7837EF3"/>
    <w:multiLevelType w:val="hybridMultilevel"/>
    <w:tmpl w:val="16064654"/>
    <w:lvl w:ilvl="0" w:tplc="A8F089C8">
      <w:start w:val="1"/>
      <w:numFmt w:val="lowerLetter"/>
      <w:lvlText w:val="(%1)"/>
      <w:lvlJc w:val="left"/>
      <w:pPr>
        <w:tabs>
          <w:tab w:val="num" w:pos="720"/>
        </w:tabs>
        <w:ind w:left="720" w:hanging="360"/>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9D216EB"/>
    <w:multiLevelType w:val="hybridMultilevel"/>
    <w:tmpl w:val="B8203972"/>
    <w:lvl w:ilvl="0" w:tplc="A8F089C8">
      <w:start w:val="1"/>
      <w:numFmt w:val="lowerLetter"/>
      <w:lvlText w:val="(%1)"/>
      <w:lvlJc w:val="left"/>
      <w:pPr>
        <w:tabs>
          <w:tab w:val="num" w:pos="720"/>
        </w:tabs>
        <w:ind w:left="720" w:hanging="360"/>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342E52"/>
    <w:multiLevelType w:val="hybridMultilevel"/>
    <w:tmpl w:val="7D1C340C"/>
    <w:lvl w:ilvl="0" w:tplc="B31E1EB8">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C3A746C"/>
    <w:multiLevelType w:val="hybridMultilevel"/>
    <w:tmpl w:val="31FE5A96"/>
    <w:lvl w:ilvl="0" w:tplc="CE0C1BEE">
      <w:start w:val="1"/>
      <w:numFmt w:val="lowerLetter"/>
      <w:lvlText w:val="(%1)"/>
      <w:lvlJc w:val="left"/>
      <w:pPr>
        <w:ind w:left="1440" w:hanging="360"/>
      </w:pPr>
      <w:rPr>
        <w:rFonts w:hint="default"/>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1EF49CA"/>
    <w:multiLevelType w:val="hybridMultilevel"/>
    <w:tmpl w:val="C598D9EE"/>
    <w:lvl w:ilvl="0" w:tplc="B31E1EB8">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6E06346"/>
    <w:multiLevelType w:val="hybridMultilevel"/>
    <w:tmpl w:val="91B8CF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8073FD"/>
    <w:multiLevelType w:val="hybridMultilevel"/>
    <w:tmpl w:val="9AF679EC"/>
    <w:lvl w:ilvl="0" w:tplc="B8923090">
      <w:start w:val="1"/>
      <w:numFmt w:val="lowerLetter"/>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6003B4"/>
    <w:multiLevelType w:val="hybridMultilevel"/>
    <w:tmpl w:val="643CB9DA"/>
    <w:lvl w:ilvl="0" w:tplc="5CD022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5F2BA3"/>
    <w:multiLevelType w:val="hybridMultilevel"/>
    <w:tmpl w:val="D644A886"/>
    <w:lvl w:ilvl="0" w:tplc="BD9813F8">
      <w:start w:val="1"/>
      <w:numFmt w:val="lowerLetter"/>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2F2B9A"/>
    <w:multiLevelType w:val="hybridMultilevel"/>
    <w:tmpl w:val="F1366C32"/>
    <w:lvl w:ilvl="0" w:tplc="8E4A4C3C">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A54AAC"/>
    <w:multiLevelType w:val="hybridMultilevel"/>
    <w:tmpl w:val="284C395C"/>
    <w:lvl w:ilvl="0" w:tplc="FE42ED62">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47A44F8"/>
    <w:multiLevelType w:val="hybridMultilevel"/>
    <w:tmpl w:val="494AEC42"/>
    <w:lvl w:ilvl="0" w:tplc="B31E1EB8">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665459A"/>
    <w:multiLevelType w:val="hybridMultilevel"/>
    <w:tmpl w:val="5E2E797C"/>
    <w:lvl w:ilvl="0" w:tplc="5CD022E0">
      <w:start w:val="1"/>
      <w:numFmt w:val="lowerLetter"/>
      <w:lvlText w:val="(%1)"/>
      <w:lvlJc w:val="left"/>
      <w:pPr>
        <w:tabs>
          <w:tab w:val="num" w:pos="720"/>
        </w:tabs>
        <w:ind w:left="720" w:hanging="360"/>
      </w:pPr>
      <w:rPr>
        <w:rFonts w:hint="default"/>
      </w:rPr>
    </w:lvl>
    <w:lvl w:ilvl="1" w:tplc="62FE19E8">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19B63EB"/>
    <w:multiLevelType w:val="hybridMultilevel"/>
    <w:tmpl w:val="E4F64694"/>
    <w:lvl w:ilvl="0" w:tplc="B31E1EB8">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6EC6946"/>
    <w:multiLevelType w:val="hybridMultilevel"/>
    <w:tmpl w:val="1480EF7E"/>
    <w:lvl w:ilvl="0" w:tplc="47F4BAD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26260E"/>
    <w:multiLevelType w:val="hybridMultilevel"/>
    <w:tmpl w:val="6A827D22"/>
    <w:lvl w:ilvl="0" w:tplc="B31E1EB8">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F9A6E56"/>
    <w:multiLevelType w:val="hybridMultilevel"/>
    <w:tmpl w:val="312A80A4"/>
    <w:lvl w:ilvl="0" w:tplc="5CD022E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0FB541F"/>
    <w:multiLevelType w:val="hybridMultilevel"/>
    <w:tmpl w:val="178A6CE2"/>
    <w:lvl w:ilvl="0" w:tplc="8E4A4C3C">
      <w:start w:val="1"/>
      <w:numFmt w:val="lowerLetter"/>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20C2A83"/>
    <w:multiLevelType w:val="hybridMultilevel"/>
    <w:tmpl w:val="582280C8"/>
    <w:lvl w:ilvl="0" w:tplc="E9981606">
      <w:start w:val="1"/>
      <w:numFmt w:val="lowerLetter"/>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69776AE"/>
    <w:multiLevelType w:val="hybridMultilevel"/>
    <w:tmpl w:val="A172229C"/>
    <w:lvl w:ilvl="0" w:tplc="B31E1EB8">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8FC6ABA"/>
    <w:multiLevelType w:val="hybridMultilevel"/>
    <w:tmpl w:val="6F464DC6"/>
    <w:lvl w:ilvl="0" w:tplc="B31E1EB8">
      <w:start w:val="1"/>
      <w:numFmt w:val="lowerLetter"/>
      <w:lvlText w:val="(%1)"/>
      <w:lvlJc w:val="left"/>
      <w:pPr>
        <w:tabs>
          <w:tab w:val="num" w:pos="720"/>
        </w:tabs>
        <w:ind w:left="720" w:hanging="360"/>
      </w:pPr>
      <w:rPr>
        <w:rFonts w:hint="default"/>
        <w:b w:val="0"/>
        <w:i w:val="0"/>
      </w:rPr>
    </w:lvl>
    <w:lvl w:ilvl="1" w:tplc="62FE19E8">
      <w:start w:val="1"/>
      <w:numFmt w:val="lowerLetter"/>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3B6C19"/>
    <w:multiLevelType w:val="hybridMultilevel"/>
    <w:tmpl w:val="8E4A21D2"/>
    <w:lvl w:ilvl="0" w:tplc="B31E1EB8">
      <w:start w:val="1"/>
      <w:numFmt w:val="lowerLetter"/>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0"/>
  </w:num>
  <w:num w:numId="4">
    <w:abstractNumId w:val="28"/>
  </w:num>
  <w:num w:numId="5">
    <w:abstractNumId w:val="29"/>
  </w:num>
  <w:num w:numId="6">
    <w:abstractNumId w:val="27"/>
  </w:num>
  <w:num w:numId="7">
    <w:abstractNumId w:val="21"/>
  </w:num>
  <w:num w:numId="8">
    <w:abstractNumId w:val="8"/>
  </w:num>
  <w:num w:numId="9">
    <w:abstractNumId w:val="18"/>
  </w:num>
  <w:num w:numId="10">
    <w:abstractNumId w:val="6"/>
  </w:num>
  <w:num w:numId="11">
    <w:abstractNumId w:val="5"/>
  </w:num>
  <w:num w:numId="12">
    <w:abstractNumId w:val="26"/>
  </w:num>
  <w:num w:numId="13">
    <w:abstractNumId w:val="9"/>
  </w:num>
  <w:num w:numId="14">
    <w:abstractNumId w:val="24"/>
  </w:num>
  <w:num w:numId="15">
    <w:abstractNumId w:val="19"/>
  </w:num>
  <w:num w:numId="16">
    <w:abstractNumId w:val="10"/>
  </w:num>
  <w:num w:numId="17">
    <w:abstractNumId w:val="2"/>
  </w:num>
  <w:num w:numId="18">
    <w:abstractNumId w:val="12"/>
  </w:num>
  <w:num w:numId="19">
    <w:abstractNumId w:val="14"/>
  </w:num>
  <w:num w:numId="20">
    <w:abstractNumId w:val="20"/>
  </w:num>
  <w:num w:numId="21">
    <w:abstractNumId w:val="15"/>
  </w:num>
  <w:num w:numId="22">
    <w:abstractNumId w:val="23"/>
  </w:num>
  <w:num w:numId="23">
    <w:abstractNumId w:val="1"/>
  </w:num>
  <w:num w:numId="24">
    <w:abstractNumId w:val="17"/>
  </w:num>
  <w:num w:numId="25">
    <w:abstractNumId w:val="13"/>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1"/>
  </w:num>
  <w:num w:numId="38">
    <w:abstractNumId w:val="16"/>
  </w:num>
  <w:num w:numId="3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993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CE"/>
    <w:rsid w:val="00004711"/>
    <w:rsid w:val="00023291"/>
    <w:rsid w:val="00024526"/>
    <w:rsid w:val="000303B5"/>
    <w:rsid w:val="00030D4D"/>
    <w:rsid w:val="0003549A"/>
    <w:rsid w:val="00052688"/>
    <w:rsid w:val="0006435D"/>
    <w:rsid w:val="00066E74"/>
    <w:rsid w:val="00080857"/>
    <w:rsid w:val="000A3E10"/>
    <w:rsid w:val="000B17AB"/>
    <w:rsid w:val="000C7742"/>
    <w:rsid w:val="000D3B6C"/>
    <w:rsid w:val="000E4D8B"/>
    <w:rsid w:val="000F2A17"/>
    <w:rsid w:val="000F6ECE"/>
    <w:rsid w:val="00100EE6"/>
    <w:rsid w:val="00112766"/>
    <w:rsid w:val="001171BF"/>
    <w:rsid w:val="001219ED"/>
    <w:rsid w:val="001223BA"/>
    <w:rsid w:val="00140F09"/>
    <w:rsid w:val="00176E7F"/>
    <w:rsid w:val="001815A9"/>
    <w:rsid w:val="00183D14"/>
    <w:rsid w:val="001C031A"/>
    <w:rsid w:val="001D7532"/>
    <w:rsid w:val="001E2E17"/>
    <w:rsid w:val="001E341A"/>
    <w:rsid w:val="0021242B"/>
    <w:rsid w:val="0022317A"/>
    <w:rsid w:val="00223272"/>
    <w:rsid w:val="00230D32"/>
    <w:rsid w:val="00251495"/>
    <w:rsid w:val="00256C1C"/>
    <w:rsid w:val="00270348"/>
    <w:rsid w:val="00291936"/>
    <w:rsid w:val="002B6DF1"/>
    <w:rsid w:val="002C7F2F"/>
    <w:rsid w:val="002E4D0D"/>
    <w:rsid w:val="002E6923"/>
    <w:rsid w:val="002F47B8"/>
    <w:rsid w:val="00312666"/>
    <w:rsid w:val="00321B05"/>
    <w:rsid w:val="00325388"/>
    <w:rsid w:val="00330DCA"/>
    <w:rsid w:val="00333847"/>
    <w:rsid w:val="0033534F"/>
    <w:rsid w:val="00376EC6"/>
    <w:rsid w:val="00377E8F"/>
    <w:rsid w:val="003844C3"/>
    <w:rsid w:val="003874FE"/>
    <w:rsid w:val="003B1249"/>
    <w:rsid w:val="003C2CBE"/>
    <w:rsid w:val="003C6591"/>
    <w:rsid w:val="003D54D7"/>
    <w:rsid w:val="003E33D0"/>
    <w:rsid w:val="003E7663"/>
    <w:rsid w:val="003F1C63"/>
    <w:rsid w:val="003F356F"/>
    <w:rsid w:val="00422D3F"/>
    <w:rsid w:val="0044468A"/>
    <w:rsid w:val="004450FD"/>
    <w:rsid w:val="00445C6D"/>
    <w:rsid w:val="00454322"/>
    <w:rsid w:val="004756E0"/>
    <w:rsid w:val="004763BC"/>
    <w:rsid w:val="004812FA"/>
    <w:rsid w:val="00485767"/>
    <w:rsid w:val="004B1D4D"/>
    <w:rsid w:val="004B6CAA"/>
    <w:rsid w:val="004C146E"/>
    <w:rsid w:val="004C4862"/>
    <w:rsid w:val="004D1C6B"/>
    <w:rsid w:val="004E1B2A"/>
    <w:rsid w:val="004E23B8"/>
    <w:rsid w:val="004E3A35"/>
    <w:rsid w:val="004F694D"/>
    <w:rsid w:val="005035CD"/>
    <w:rsid w:val="00510EA7"/>
    <w:rsid w:val="0051680E"/>
    <w:rsid w:val="005247A0"/>
    <w:rsid w:val="00535A9B"/>
    <w:rsid w:val="0055075D"/>
    <w:rsid w:val="00551AE3"/>
    <w:rsid w:val="005677F4"/>
    <w:rsid w:val="005828ED"/>
    <w:rsid w:val="0059202A"/>
    <w:rsid w:val="005A61CA"/>
    <w:rsid w:val="005A7492"/>
    <w:rsid w:val="005E22C9"/>
    <w:rsid w:val="005E4805"/>
    <w:rsid w:val="005E4E31"/>
    <w:rsid w:val="005F1FD7"/>
    <w:rsid w:val="005F4A7E"/>
    <w:rsid w:val="006115E4"/>
    <w:rsid w:val="006154EC"/>
    <w:rsid w:val="00620259"/>
    <w:rsid w:val="00632B34"/>
    <w:rsid w:val="006368ED"/>
    <w:rsid w:val="006659F0"/>
    <w:rsid w:val="00665CB0"/>
    <w:rsid w:val="006726E0"/>
    <w:rsid w:val="00683289"/>
    <w:rsid w:val="006D33A8"/>
    <w:rsid w:val="006D5669"/>
    <w:rsid w:val="006E7DBC"/>
    <w:rsid w:val="006F2EE5"/>
    <w:rsid w:val="00700373"/>
    <w:rsid w:val="00702EDD"/>
    <w:rsid w:val="00705260"/>
    <w:rsid w:val="007064F6"/>
    <w:rsid w:val="00713EE9"/>
    <w:rsid w:val="00731AEB"/>
    <w:rsid w:val="00750D37"/>
    <w:rsid w:val="00751B77"/>
    <w:rsid w:val="00775D9B"/>
    <w:rsid w:val="007876A6"/>
    <w:rsid w:val="007A1419"/>
    <w:rsid w:val="007A5B98"/>
    <w:rsid w:val="007B2B24"/>
    <w:rsid w:val="007C3B3F"/>
    <w:rsid w:val="007C6A30"/>
    <w:rsid w:val="007E1958"/>
    <w:rsid w:val="00800D58"/>
    <w:rsid w:val="0080246A"/>
    <w:rsid w:val="00807382"/>
    <w:rsid w:val="00822FBD"/>
    <w:rsid w:val="00826508"/>
    <w:rsid w:val="0086085B"/>
    <w:rsid w:val="00871E37"/>
    <w:rsid w:val="00874AE9"/>
    <w:rsid w:val="00883F26"/>
    <w:rsid w:val="0088413C"/>
    <w:rsid w:val="00890587"/>
    <w:rsid w:val="00897D02"/>
    <w:rsid w:val="008A2BE8"/>
    <w:rsid w:val="008A76F5"/>
    <w:rsid w:val="008B19C6"/>
    <w:rsid w:val="008B3E39"/>
    <w:rsid w:val="008C4914"/>
    <w:rsid w:val="008C5A69"/>
    <w:rsid w:val="008E3998"/>
    <w:rsid w:val="00910A4D"/>
    <w:rsid w:val="00915CC3"/>
    <w:rsid w:val="0093620B"/>
    <w:rsid w:val="009418F4"/>
    <w:rsid w:val="009443A3"/>
    <w:rsid w:val="009503DE"/>
    <w:rsid w:val="009601DF"/>
    <w:rsid w:val="00963BE5"/>
    <w:rsid w:val="0097096E"/>
    <w:rsid w:val="00985BA0"/>
    <w:rsid w:val="00985D92"/>
    <w:rsid w:val="00992A0F"/>
    <w:rsid w:val="00994625"/>
    <w:rsid w:val="009A4ABD"/>
    <w:rsid w:val="009A64B2"/>
    <w:rsid w:val="009B6403"/>
    <w:rsid w:val="009C6879"/>
    <w:rsid w:val="009C7442"/>
    <w:rsid w:val="009E6343"/>
    <w:rsid w:val="009F1179"/>
    <w:rsid w:val="009F46D9"/>
    <w:rsid w:val="00A13FCC"/>
    <w:rsid w:val="00A15B6B"/>
    <w:rsid w:val="00A329D4"/>
    <w:rsid w:val="00A36C5E"/>
    <w:rsid w:val="00A418DF"/>
    <w:rsid w:val="00A423DE"/>
    <w:rsid w:val="00A43DE3"/>
    <w:rsid w:val="00A4697F"/>
    <w:rsid w:val="00A46FBE"/>
    <w:rsid w:val="00A47A8D"/>
    <w:rsid w:val="00A601B4"/>
    <w:rsid w:val="00A74DE1"/>
    <w:rsid w:val="00A843BF"/>
    <w:rsid w:val="00A8639F"/>
    <w:rsid w:val="00A87960"/>
    <w:rsid w:val="00A94506"/>
    <w:rsid w:val="00AA1B85"/>
    <w:rsid w:val="00AA4BD1"/>
    <w:rsid w:val="00AA6BDF"/>
    <w:rsid w:val="00AB0F9C"/>
    <w:rsid w:val="00AB293E"/>
    <w:rsid w:val="00AC4A75"/>
    <w:rsid w:val="00AD2542"/>
    <w:rsid w:val="00AE1D72"/>
    <w:rsid w:val="00AF31A7"/>
    <w:rsid w:val="00AF4B09"/>
    <w:rsid w:val="00AF4CBD"/>
    <w:rsid w:val="00AF65B3"/>
    <w:rsid w:val="00B16F1C"/>
    <w:rsid w:val="00B33D63"/>
    <w:rsid w:val="00B44932"/>
    <w:rsid w:val="00B467BA"/>
    <w:rsid w:val="00B51CCD"/>
    <w:rsid w:val="00B52BF4"/>
    <w:rsid w:val="00B6053E"/>
    <w:rsid w:val="00B628EF"/>
    <w:rsid w:val="00B82445"/>
    <w:rsid w:val="00BB2D04"/>
    <w:rsid w:val="00BF1B1A"/>
    <w:rsid w:val="00BF2538"/>
    <w:rsid w:val="00BF2D24"/>
    <w:rsid w:val="00BF55B6"/>
    <w:rsid w:val="00C01ED3"/>
    <w:rsid w:val="00C03138"/>
    <w:rsid w:val="00C11087"/>
    <w:rsid w:val="00C16B9B"/>
    <w:rsid w:val="00C261D2"/>
    <w:rsid w:val="00C33A2D"/>
    <w:rsid w:val="00C34357"/>
    <w:rsid w:val="00C36085"/>
    <w:rsid w:val="00C367F5"/>
    <w:rsid w:val="00C37A74"/>
    <w:rsid w:val="00C438F7"/>
    <w:rsid w:val="00C60656"/>
    <w:rsid w:val="00C611CC"/>
    <w:rsid w:val="00C82EDE"/>
    <w:rsid w:val="00CC2E37"/>
    <w:rsid w:val="00CC4C26"/>
    <w:rsid w:val="00CE0667"/>
    <w:rsid w:val="00CF216C"/>
    <w:rsid w:val="00D22D05"/>
    <w:rsid w:val="00D268CE"/>
    <w:rsid w:val="00D32B97"/>
    <w:rsid w:val="00D356F7"/>
    <w:rsid w:val="00D440C1"/>
    <w:rsid w:val="00D449DA"/>
    <w:rsid w:val="00D916D7"/>
    <w:rsid w:val="00D97067"/>
    <w:rsid w:val="00DA4D32"/>
    <w:rsid w:val="00DD4B16"/>
    <w:rsid w:val="00DE1869"/>
    <w:rsid w:val="00DF4E22"/>
    <w:rsid w:val="00E1011F"/>
    <w:rsid w:val="00E20953"/>
    <w:rsid w:val="00E227CC"/>
    <w:rsid w:val="00E22BB9"/>
    <w:rsid w:val="00E230AB"/>
    <w:rsid w:val="00E47817"/>
    <w:rsid w:val="00E5492E"/>
    <w:rsid w:val="00E55354"/>
    <w:rsid w:val="00E55BA2"/>
    <w:rsid w:val="00E616F2"/>
    <w:rsid w:val="00E66BF9"/>
    <w:rsid w:val="00E92D12"/>
    <w:rsid w:val="00EB36D7"/>
    <w:rsid w:val="00EB6A0E"/>
    <w:rsid w:val="00EB6EDA"/>
    <w:rsid w:val="00EC45F8"/>
    <w:rsid w:val="00ED2987"/>
    <w:rsid w:val="00EE0212"/>
    <w:rsid w:val="00EE7F03"/>
    <w:rsid w:val="00EF7272"/>
    <w:rsid w:val="00F06428"/>
    <w:rsid w:val="00F12C62"/>
    <w:rsid w:val="00F31ED2"/>
    <w:rsid w:val="00F32D2C"/>
    <w:rsid w:val="00F45B4A"/>
    <w:rsid w:val="00F534B8"/>
    <w:rsid w:val="00F61E43"/>
    <w:rsid w:val="00F83A6A"/>
    <w:rsid w:val="00F86711"/>
    <w:rsid w:val="00FA02A4"/>
    <w:rsid w:val="00FA3DA1"/>
    <w:rsid w:val="00FA530A"/>
    <w:rsid w:val="00FB510A"/>
    <w:rsid w:val="00FD09A3"/>
    <w:rsid w:val="00FE1B6F"/>
    <w:rsid w:val="00FE4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CE"/>
    <w:pPr>
      <w:jc w:val="both"/>
    </w:pPr>
    <w:rPr>
      <w:rFonts w:ascii="Palatino Linotype" w:eastAsia="Times New Roman" w:hAnsi="Palatino Linotype"/>
      <w:sz w:val="24"/>
      <w:szCs w:val="24"/>
      <w:lang w:eastAsia="en-US"/>
    </w:rPr>
  </w:style>
  <w:style w:type="paragraph" w:styleId="Heading1">
    <w:name w:val="heading 1"/>
    <w:basedOn w:val="Normal"/>
    <w:next w:val="Normal"/>
    <w:qFormat/>
    <w:rsid w:val="00D268CE"/>
    <w:pPr>
      <w:keepNext/>
      <w:outlineLvl w:val="0"/>
    </w:pPr>
    <w:rPr>
      <w:b/>
      <w:bCs/>
    </w:rPr>
  </w:style>
  <w:style w:type="paragraph" w:styleId="Heading2">
    <w:name w:val="heading 2"/>
    <w:basedOn w:val="Normal"/>
    <w:next w:val="Normal"/>
    <w:link w:val="Heading2Char"/>
    <w:uiPriority w:val="9"/>
    <w:semiHidden/>
    <w:unhideWhenUsed/>
    <w:qFormat/>
    <w:rsid w:val="00CC4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qFormat/>
    <w:rsid w:val="00D268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8CE"/>
    <w:rPr>
      <w:i/>
      <w:iCs/>
    </w:rPr>
  </w:style>
  <w:style w:type="character" w:styleId="Hyperlink">
    <w:name w:val="Hyperlink"/>
    <w:basedOn w:val="DefaultParagraphFont"/>
    <w:rsid w:val="00D268CE"/>
    <w:rPr>
      <w:color w:val="0000FF"/>
      <w:u w:val="single"/>
    </w:rPr>
  </w:style>
  <w:style w:type="table" w:styleId="TableGrid">
    <w:name w:val="Table Grid"/>
    <w:basedOn w:val="TableNormal"/>
    <w:rsid w:val="00D268C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68CE"/>
    <w:pPr>
      <w:tabs>
        <w:tab w:val="center" w:pos="4153"/>
        <w:tab w:val="right" w:pos="8306"/>
      </w:tabs>
    </w:pPr>
  </w:style>
  <w:style w:type="paragraph" w:styleId="Footer">
    <w:name w:val="footer"/>
    <w:basedOn w:val="Normal"/>
    <w:rsid w:val="00D268CE"/>
    <w:pPr>
      <w:tabs>
        <w:tab w:val="center" w:pos="4153"/>
        <w:tab w:val="right" w:pos="8306"/>
      </w:tabs>
    </w:pPr>
  </w:style>
  <w:style w:type="character" w:styleId="PageNumber">
    <w:name w:val="page number"/>
    <w:basedOn w:val="DefaultParagraphFont"/>
    <w:rsid w:val="00800D58"/>
  </w:style>
  <w:style w:type="character" w:styleId="CommentReference">
    <w:name w:val="annotation reference"/>
    <w:basedOn w:val="DefaultParagraphFont"/>
    <w:semiHidden/>
    <w:rsid w:val="006726E0"/>
    <w:rPr>
      <w:sz w:val="16"/>
      <w:szCs w:val="16"/>
    </w:rPr>
  </w:style>
  <w:style w:type="paragraph" w:styleId="CommentText">
    <w:name w:val="annotation text"/>
    <w:basedOn w:val="Normal"/>
    <w:link w:val="CommentTextChar"/>
    <w:semiHidden/>
    <w:rsid w:val="006726E0"/>
    <w:rPr>
      <w:sz w:val="20"/>
      <w:szCs w:val="20"/>
    </w:rPr>
  </w:style>
  <w:style w:type="paragraph" w:styleId="BalloonText">
    <w:name w:val="Balloon Text"/>
    <w:basedOn w:val="Normal"/>
    <w:semiHidden/>
    <w:rsid w:val="006726E0"/>
    <w:rPr>
      <w:rFonts w:ascii="Tahoma" w:hAnsi="Tahoma" w:cs="Tahoma"/>
      <w:sz w:val="16"/>
      <w:szCs w:val="16"/>
    </w:rPr>
  </w:style>
  <w:style w:type="character" w:styleId="FollowedHyperlink">
    <w:name w:val="FollowedHyperlink"/>
    <w:basedOn w:val="DefaultParagraphFont"/>
    <w:rsid w:val="00E55BA2"/>
    <w:rPr>
      <w:color w:val="800080"/>
      <w:u w:val="single"/>
    </w:rPr>
  </w:style>
  <w:style w:type="paragraph" w:customStyle="1" w:styleId="Default">
    <w:name w:val="Default"/>
    <w:rsid w:val="0093620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0F6ECE"/>
    <w:rPr>
      <w:rFonts w:ascii="Palatino Linotype" w:eastAsia="Times New Roman" w:hAnsi="Palatino Linotype"/>
      <w:sz w:val="24"/>
      <w:szCs w:val="24"/>
      <w:lang w:eastAsia="en-US"/>
    </w:rPr>
  </w:style>
  <w:style w:type="paragraph" w:styleId="NormalWeb">
    <w:name w:val="Normal (Web)"/>
    <w:basedOn w:val="Normal"/>
    <w:rsid w:val="00FD09A3"/>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11087"/>
    <w:rPr>
      <w:b/>
      <w:bCs/>
    </w:rPr>
  </w:style>
  <w:style w:type="character" w:customStyle="1" w:styleId="CommentTextChar">
    <w:name w:val="Comment Text Char"/>
    <w:basedOn w:val="DefaultParagraphFont"/>
    <w:link w:val="CommentText"/>
    <w:semiHidden/>
    <w:rsid w:val="00C11087"/>
    <w:rPr>
      <w:rFonts w:ascii="Palatino Linotype" w:eastAsia="Times New Roman" w:hAnsi="Palatino Linotype"/>
      <w:lang w:eastAsia="en-US"/>
    </w:rPr>
  </w:style>
  <w:style w:type="character" w:customStyle="1" w:styleId="CommentSubjectChar">
    <w:name w:val="Comment Subject Char"/>
    <w:basedOn w:val="CommentTextChar"/>
    <w:link w:val="CommentSubject"/>
    <w:uiPriority w:val="99"/>
    <w:semiHidden/>
    <w:rsid w:val="00C11087"/>
    <w:rPr>
      <w:rFonts w:ascii="Palatino Linotype" w:eastAsia="Times New Roman" w:hAnsi="Palatino Linotype"/>
      <w:b/>
      <w:bCs/>
      <w:lang w:eastAsia="en-US"/>
    </w:rPr>
  </w:style>
  <w:style w:type="paragraph" w:styleId="ListParagraph">
    <w:name w:val="List Paragraph"/>
    <w:basedOn w:val="Normal"/>
    <w:uiPriority w:val="34"/>
    <w:qFormat/>
    <w:rsid w:val="00822FBD"/>
    <w:pPr>
      <w:ind w:left="720"/>
      <w:contextualSpacing/>
    </w:pPr>
  </w:style>
  <w:style w:type="paragraph" w:styleId="Title">
    <w:name w:val="Title"/>
    <w:basedOn w:val="Normal"/>
    <w:link w:val="TitleChar"/>
    <w:qFormat/>
    <w:rsid w:val="00C82EDE"/>
    <w:pPr>
      <w:jc w:val="center"/>
    </w:pPr>
    <w:rPr>
      <w:rFonts w:ascii="Times New Roman" w:hAnsi="Times New Roman"/>
      <w:b/>
      <w:bCs/>
      <w:u w:val="single"/>
      <w:lang w:eastAsia="zh-CN" w:bidi="he-IL"/>
    </w:rPr>
  </w:style>
  <w:style w:type="character" w:customStyle="1" w:styleId="TitleChar">
    <w:name w:val="Title Char"/>
    <w:basedOn w:val="DefaultParagraphFont"/>
    <w:link w:val="Title"/>
    <w:rsid w:val="00C82EDE"/>
    <w:rPr>
      <w:rFonts w:eastAsia="Times New Roman"/>
      <w:b/>
      <w:bCs/>
      <w:sz w:val="24"/>
      <w:szCs w:val="24"/>
      <w:u w:val="single"/>
      <w:lang w:eastAsia="zh-CN" w:bidi="he-IL"/>
    </w:rPr>
  </w:style>
  <w:style w:type="character" w:customStyle="1" w:styleId="Heading2Char">
    <w:name w:val="Heading 2 Char"/>
    <w:basedOn w:val="DefaultParagraphFont"/>
    <w:link w:val="Heading2"/>
    <w:uiPriority w:val="9"/>
    <w:semiHidden/>
    <w:rsid w:val="00CC4C2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CE"/>
    <w:pPr>
      <w:jc w:val="both"/>
    </w:pPr>
    <w:rPr>
      <w:rFonts w:ascii="Palatino Linotype" w:eastAsia="Times New Roman" w:hAnsi="Palatino Linotype"/>
      <w:sz w:val="24"/>
      <w:szCs w:val="24"/>
      <w:lang w:eastAsia="en-US"/>
    </w:rPr>
  </w:style>
  <w:style w:type="paragraph" w:styleId="Heading1">
    <w:name w:val="heading 1"/>
    <w:basedOn w:val="Normal"/>
    <w:next w:val="Normal"/>
    <w:qFormat/>
    <w:rsid w:val="00D268CE"/>
    <w:pPr>
      <w:keepNext/>
      <w:outlineLvl w:val="0"/>
    </w:pPr>
    <w:rPr>
      <w:b/>
      <w:bCs/>
    </w:rPr>
  </w:style>
  <w:style w:type="paragraph" w:styleId="Heading2">
    <w:name w:val="heading 2"/>
    <w:basedOn w:val="Normal"/>
    <w:next w:val="Normal"/>
    <w:link w:val="Heading2Char"/>
    <w:uiPriority w:val="9"/>
    <w:semiHidden/>
    <w:unhideWhenUsed/>
    <w:qFormat/>
    <w:rsid w:val="00CC4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qFormat/>
    <w:rsid w:val="00D268C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68CE"/>
    <w:rPr>
      <w:i/>
      <w:iCs/>
    </w:rPr>
  </w:style>
  <w:style w:type="character" w:styleId="Hyperlink">
    <w:name w:val="Hyperlink"/>
    <w:basedOn w:val="DefaultParagraphFont"/>
    <w:rsid w:val="00D268CE"/>
    <w:rPr>
      <w:color w:val="0000FF"/>
      <w:u w:val="single"/>
    </w:rPr>
  </w:style>
  <w:style w:type="table" w:styleId="TableGrid">
    <w:name w:val="Table Grid"/>
    <w:basedOn w:val="TableNormal"/>
    <w:rsid w:val="00D268CE"/>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268CE"/>
    <w:pPr>
      <w:tabs>
        <w:tab w:val="center" w:pos="4153"/>
        <w:tab w:val="right" w:pos="8306"/>
      </w:tabs>
    </w:pPr>
  </w:style>
  <w:style w:type="paragraph" w:styleId="Footer">
    <w:name w:val="footer"/>
    <w:basedOn w:val="Normal"/>
    <w:rsid w:val="00D268CE"/>
    <w:pPr>
      <w:tabs>
        <w:tab w:val="center" w:pos="4153"/>
        <w:tab w:val="right" w:pos="8306"/>
      </w:tabs>
    </w:pPr>
  </w:style>
  <w:style w:type="character" w:styleId="PageNumber">
    <w:name w:val="page number"/>
    <w:basedOn w:val="DefaultParagraphFont"/>
    <w:rsid w:val="00800D58"/>
  </w:style>
  <w:style w:type="character" w:styleId="CommentReference">
    <w:name w:val="annotation reference"/>
    <w:basedOn w:val="DefaultParagraphFont"/>
    <w:semiHidden/>
    <w:rsid w:val="006726E0"/>
    <w:rPr>
      <w:sz w:val="16"/>
      <w:szCs w:val="16"/>
    </w:rPr>
  </w:style>
  <w:style w:type="paragraph" w:styleId="CommentText">
    <w:name w:val="annotation text"/>
    <w:basedOn w:val="Normal"/>
    <w:link w:val="CommentTextChar"/>
    <w:semiHidden/>
    <w:rsid w:val="006726E0"/>
    <w:rPr>
      <w:sz w:val="20"/>
      <w:szCs w:val="20"/>
    </w:rPr>
  </w:style>
  <w:style w:type="paragraph" w:styleId="BalloonText">
    <w:name w:val="Balloon Text"/>
    <w:basedOn w:val="Normal"/>
    <w:semiHidden/>
    <w:rsid w:val="006726E0"/>
    <w:rPr>
      <w:rFonts w:ascii="Tahoma" w:hAnsi="Tahoma" w:cs="Tahoma"/>
      <w:sz w:val="16"/>
      <w:szCs w:val="16"/>
    </w:rPr>
  </w:style>
  <w:style w:type="character" w:styleId="FollowedHyperlink">
    <w:name w:val="FollowedHyperlink"/>
    <w:basedOn w:val="DefaultParagraphFont"/>
    <w:rsid w:val="00E55BA2"/>
    <w:rPr>
      <w:color w:val="800080"/>
      <w:u w:val="single"/>
    </w:rPr>
  </w:style>
  <w:style w:type="paragraph" w:customStyle="1" w:styleId="Default">
    <w:name w:val="Default"/>
    <w:rsid w:val="0093620B"/>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0F6ECE"/>
    <w:rPr>
      <w:rFonts w:ascii="Palatino Linotype" w:eastAsia="Times New Roman" w:hAnsi="Palatino Linotype"/>
      <w:sz w:val="24"/>
      <w:szCs w:val="24"/>
      <w:lang w:eastAsia="en-US"/>
    </w:rPr>
  </w:style>
  <w:style w:type="paragraph" w:styleId="NormalWeb">
    <w:name w:val="Normal (Web)"/>
    <w:basedOn w:val="Normal"/>
    <w:rsid w:val="00FD09A3"/>
    <w:pPr>
      <w:spacing w:before="100" w:beforeAutospacing="1" w:after="100" w:afterAutospacing="1"/>
    </w:pPr>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11087"/>
    <w:rPr>
      <w:b/>
      <w:bCs/>
    </w:rPr>
  </w:style>
  <w:style w:type="character" w:customStyle="1" w:styleId="CommentTextChar">
    <w:name w:val="Comment Text Char"/>
    <w:basedOn w:val="DefaultParagraphFont"/>
    <w:link w:val="CommentText"/>
    <w:semiHidden/>
    <w:rsid w:val="00C11087"/>
    <w:rPr>
      <w:rFonts w:ascii="Palatino Linotype" w:eastAsia="Times New Roman" w:hAnsi="Palatino Linotype"/>
      <w:lang w:eastAsia="en-US"/>
    </w:rPr>
  </w:style>
  <w:style w:type="character" w:customStyle="1" w:styleId="CommentSubjectChar">
    <w:name w:val="Comment Subject Char"/>
    <w:basedOn w:val="CommentTextChar"/>
    <w:link w:val="CommentSubject"/>
    <w:uiPriority w:val="99"/>
    <w:semiHidden/>
    <w:rsid w:val="00C11087"/>
    <w:rPr>
      <w:rFonts w:ascii="Palatino Linotype" w:eastAsia="Times New Roman" w:hAnsi="Palatino Linotype"/>
      <w:b/>
      <w:bCs/>
      <w:lang w:eastAsia="en-US"/>
    </w:rPr>
  </w:style>
  <w:style w:type="paragraph" w:styleId="ListParagraph">
    <w:name w:val="List Paragraph"/>
    <w:basedOn w:val="Normal"/>
    <w:uiPriority w:val="34"/>
    <w:qFormat/>
    <w:rsid w:val="00822FBD"/>
    <w:pPr>
      <w:ind w:left="720"/>
      <w:contextualSpacing/>
    </w:pPr>
  </w:style>
  <w:style w:type="paragraph" w:styleId="Title">
    <w:name w:val="Title"/>
    <w:basedOn w:val="Normal"/>
    <w:link w:val="TitleChar"/>
    <w:qFormat/>
    <w:rsid w:val="00C82EDE"/>
    <w:pPr>
      <w:jc w:val="center"/>
    </w:pPr>
    <w:rPr>
      <w:rFonts w:ascii="Times New Roman" w:hAnsi="Times New Roman"/>
      <w:b/>
      <w:bCs/>
      <w:u w:val="single"/>
      <w:lang w:eastAsia="zh-CN" w:bidi="he-IL"/>
    </w:rPr>
  </w:style>
  <w:style w:type="character" w:customStyle="1" w:styleId="TitleChar">
    <w:name w:val="Title Char"/>
    <w:basedOn w:val="DefaultParagraphFont"/>
    <w:link w:val="Title"/>
    <w:rsid w:val="00C82EDE"/>
    <w:rPr>
      <w:rFonts w:eastAsia="Times New Roman"/>
      <w:b/>
      <w:bCs/>
      <w:sz w:val="24"/>
      <w:szCs w:val="24"/>
      <w:u w:val="single"/>
      <w:lang w:eastAsia="zh-CN" w:bidi="he-IL"/>
    </w:rPr>
  </w:style>
  <w:style w:type="character" w:customStyle="1" w:styleId="Heading2Char">
    <w:name w:val="Heading 2 Char"/>
    <w:basedOn w:val="DefaultParagraphFont"/>
    <w:link w:val="Heading2"/>
    <w:uiPriority w:val="9"/>
    <w:semiHidden/>
    <w:rsid w:val="00CC4C2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0995">
      <w:bodyDiv w:val="1"/>
      <w:marLeft w:val="0"/>
      <w:marRight w:val="0"/>
      <w:marTop w:val="0"/>
      <w:marBottom w:val="0"/>
      <w:divBdr>
        <w:top w:val="none" w:sz="0" w:space="0" w:color="auto"/>
        <w:left w:val="none" w:sz="0" w:space="0" w:color="auto"/>
        <w:bottom w:val="none" w:sz="0" w:space="0" w:color="auto"/>
        <w:right w:val="none" w:sz="0" w:space="0" w:color="auto"/>
      </w:divBdr>
      <w:divsChild>
        <w:div w:id="565992699">
          <w:marLeft w:val="0"/>
          <w:marRight w:val="0"/>
          <w:marTop w:val="0"/>
          <w:marBottom w:val="0"/>
          <w:divBdr>
            <w:top w:val="none" w:sz="0" w:space="0" w:color="auto"/>
            <w:left w:val="none" w:sz="0" w:space="0" w:color="auto"/>
            <w:bottom w:val="none" w:sz="0" w:space="0" w:color="auto"/>
            <w:right w:val="none" w:sz="0" w:space="0" w:color="auto"/>
          </w:divBdr>
          <w:divsChild>
            <w:div w:id="1904680446">
              <w:marLeft w:val="0"/>
              <w:marRight w:val="0"/>
              <w:marTop w:val="0"/>
              <w:marBottom w:val="0"/>
              <w:divBdr>
                <w:top w:val="none" w:sz="0" w:space="0" w:color="auto"/>
                <w:left w:val="none" w:sz="0" w:space="0" w:color="auto"/>
                <w:bottom w:val="none" w:sz="0" w:space="0" w:color="auto"/>
                <w:right w:val="none" w:sz="0" w:space="0" w:color="auto"/>
              </w:divBdr>
              <w:divsChild>
                <w:div w:id="422923386">
                  <w:marLeft w:val="0"/>
                  <w:marRight w:val="0"/>
                  <w:marTop w:val="0"/>
                  <w:marBottom w:val="0"/>
                  <w:divBdr>
                    <w:top w:val="none" w:sz="0" w:space="0" w:color="auto"/>
                    <w:left w:val="none" w:sz="0" w:space="0" w:color="auto"/>
                    <w:bottom w:val="none" w:sz="0" w:space="0" w:color="auto"/>
                    <w:right w:val="none" w:sz="0" w:space="0" w:color="auto"/>
                  </w:divBdr>
                  <w:divsChild>
                    <w:div w:id="222453674">
                      <w:marLeft w:val="0"/>
                      <w:marRight w:val="0"/>
                      <w:marTop w:val="0"/>
                      <w:marBottom w:val="0"/>
                      <w:divBdr>
                        <w:top w:val="none" w:sz="0" w:space="0" w:color="auto"/>
                        <w:left w:val="none" w:sz="0" w:space="0" w:color="auto"/>
                        <w:bottom w:val="none" w:sz="0" w:space="0" w:color="auto"/>
                        <w:right w:val="none" w:sz="0" w:space="0" w:color="auto"/>
                      </w:divBdr>
                      <w:divsChild>
                        <w:div w:id="295254848">
                          <w:marLeft w:val="0"/>
                          <w:marRight w:val="0"/>
                          <w:marTop w:val="0"/>
                          <w:marBottom w:val="0"/>
                          <w:divBdr>
                            <w:top w:val="none" w:sz="0" w:space="0" w:color="auto"/>
                            <w:left w:val="none" w:sz="0" w:space="0" w:color="auto"/>
                            <w:bottom w:val="none" w:sz="0" w:space="0" w:color="auto"/>
                            <w:right w:val="none" w:sz="0" w:space="0" w:color="auto"/>
                          </w:divBdr>
                          <w:divsChild>
                            <w:div w:id="614563062">
                              <w:marLeft w:val="0"/>
                              <w:marRight w:val="0"/>
                              <w:marTop w:val="0"/>
                              <w:marBottom w:val="0"/>
                              <w:divBdr>
                                <w:top w:val="none" w:sz="0" w:space="0" w:color="auto"/>
                                <w:left w:val="none" w:sz="0" w:space="0" w:color="auto"/>
                                <w:bottom w:val="none" w:sz="0" w:space="0" w:color="auto"/>
                                <w:right w:val="none" w:sz="0" w:space="0" w:color="auto"/>
                              </w:divBdr>
                              <w:divsChild>
                                <w:div w:id="447431819">
                                  <w:marLeft w:val="0"/>
                                  <w:marRight w:val="0"/>
                                  <w:marTop w:val="0"/>
                                  <w:marBottom w:val="0"/>
                                  <w:divBdr>
                                    <w:top w:val="none" w:sz="0" w:space="0" w:color="auto"/>
                                    <w:left w:val="none" w:sz="0" w:space="0" w:color="auto"/>
                                    <w:bottom w:val="none" w:sz="0" w:space="0" w:color="auto"/>
                                    <w:right w:val="none" w:sz="0" w:space="0" w:color="auto"/>
                                  </w:divBdr>
                                  <w:divsChild>
                                    <w:div w:id="125976554">
                                      <w:marLeft w:val="0"/>
                                      <w:marRight w:val="0"/>
                                      <w:marTop w:val="0"/>
                                      <w:marBottom w:val="0"/>
                                      <w:divBdr>
                                        <w:top w:val="none" w:sz="0" w:space="0" w:color="auto"/>
                                        <w:left w:val="none" w:sz="0" w:space="0" w:color="auto"/>
                                        <w:bottom w:val="none" w:sz="0" w:space="0" w:color="auto"/>
                                        <w:right w:val="none" w:sz="0" w:space="0" w:color="auto"/>
                                      </w:divBdr>
                                      <w:divsChild>
                                        <w:div w:id="358051494">
                                          <w:marLeft w:val="0"/>
                                          <w:marRight w:val="0"/>
                                          <w:marTop w:val="0"/>
                                          <w:marBottom w:val="0"/>
                                          <w:divBdr>
                                            <w:top w:val="none" w:sz="0" w:space="0" w:color="auto"/>
                                            <w:left w:val="none" w:sz="0" w:space="0" w:color="auto"/>
                                            <w:bottom w:val="none" w:sz="0" w:space="0" w:color="auto"/>
                                            <w:right w:val="none" w:sz="0" w:space="0" w:color="auto"/>
                                          </w:divBdr>
                                          <w:divsChild>
                                            <w:div w:id="839975443">
                                              <w:marLeft w:val="0"/>
                                              <w:marRight w:val="0"/>
                                              <w:marTop w:val="0"/>
                                              <w:marBottom w:val="0"/>
                                              <w:divBdr>
                                                <w:top w:val="none" w:sz="0" w:space="0" w:color="auto"/>
                                                <w:left w:val="none" w:sz="0" w:space="0" w:color="auto"/>
                                                <w:bottom w:val="none" w:sz="0" w:space="0" w:color="auto"/>
                                                <w:right w:val="none" w:sz="0" w:space="0" w:color="auto"/>
                                              </w:divBdr>
                                              <w:divsChild>
                                                <w:div w:id="1335493009">
                                                  <w:marLeft w:val="0"/>
                                                  <w:marRight w:val="0"/>
                                                  <w:marTop w:val="0"/>
                                                  <w:marBottom w:val="0"/>
                                                  <w:divBdr>
                                                    <w:top w:val="none" w:sz="0" w:space="0" w:color="auto"/>
                                                    <w:left w:val="none" w:sz="0" w:space="0" w:color="auto"/>
                                                    <w:bottom w:val="none" w:sz="0" w:space="0" w:color="auto"/>
                                                    <w:right w:val="none" w:sz="0" w:space="0" w:color="auto"/>
                                                  </w:divBdr>
                                                  <w:divsChild>
                                                    <w:div w:id="1205948824">
                                                      <w:marLeft w:val="0"/>
                                                      <w:marRight w:val="0"/>
                                                      <w:marTop w:val="0"/>
                                                      <w:marBottom w:val="0"/>
                                                      <w:divBdr>
                                                        <w:top w:val="none" w:sz="0" w:space="0" w:color="auto"/>
                                                        <w:left w:val="none" w:sz="0" w:space="0" w:color="auto"/>
                                                        <w:bottom w:val="none" w:sz="0" w:space="0" w:color="auto"/>
                                                        <w:right w:val="none" w:sz="0" w:space="0" w:color="auto"/>
                                                      </w:divBdr>
                                                      <w:divsChild>
                                                        <w:div w:id="838735038">
                                                          <w:marLeft w:val="0"/>
                                                          <w:marRight w:val="0"/>
                                                          <w:marTop w:val="0"/>
                                                          <w:marBottom w:val="0"/>
                                                          <w:divBdr>
                                                            <w:top w:val="none" w:sz="0" w:space="0" w:color="auto"/>
                                                            <w:left w:val="none" w:sz="0" w:space="0" w:color="auto"/>
                                                            <w:bottom w:val="none" w:sz="0" w:space="0" w:color="auto"/>
                                                            <w:right w:val="none" w:sz="0" w:space="0" w:color="auto"/>
                                                          </w:divBdr>
                                                          <w:divsChild>
                                                            <w:div w:id="738871796">
                                                              <w:marLeft w:val="0"/>
                                                              <w:marRight w:val="0"/>
                                                              <w:marTop w:val="0"/>
                                                              <w:marBottom w:val="0"/>
                                                              <w:divBdr>
                                                                <w:top w:val="none" w:sz="0" w:space="0" w:color="auto"/>
                                                                <w:left w:val="none" w:sz="0" w:space="0" w:color="auto"/>
                                                                <w:bottom w:val="none" w:sz="0" w:space="0" w:color="auto"/>
                                                                <w:right w:val="none" w:sz="0" w:space="0" w:color="auto"/>
                                                              </w:divBdr>
                                                              <w:divsChild>
                                                                <w:div w:id="1816992074">
                                                                  <w:marLeft w:val="0"/>
                                                                  <w:marRight w:val="0"/>
                                                                  <w:marTop w:val="0"/>
                                                                  <w:marBottom w:val="0"/>
                                                                  <w:divBdr>
                                                                    <w:top w:val="none" w:sz="0" w:space="0" w:color="auto"/>
                                                                    <w:left w:val="none" w:sz="0" w:space="0" w:color="auto"/>
                                                                    <w:bottom w:val="none" w:sz="0" w:space="0" w:color="auto"/>
                                                                    <w:right w:val="none" w:sz="0" w:space="0" w:color="auto"/>
                                                                  </w:divBdr>
                                                                  <w:divsChild>
                                                                    <w:div w:id="752582534">
                                                                      <w:marLeft w:val="0"/>
                                                                      <w:marRight w:val="0"/>
                                                                      <w:marTop w:val="0"/>
                                                                      <w:marBottom w:val="0"/>
                                                                      <w:divBdr>
                                                                        <w:top w:val="none" w:sz="0" w:space="0" w:color="auto"/>
                                                                        <w:left w:val="none" w:sz="0" w:space="0" w:color="auto"/>
                                                                        <w:bottom w:val="none" w:sz="0" w:space="0" w:color="auto"/>
                                                                        <w:right w:val="none" w:sz="0" w:space="0" w:color="auto"/>
                                                                      </w:divBdr>
                                                                      <w:divsChild>
                                                                        <w:div w:id="1641809755">
                                                                          <w:marLeft w:val="0"/>
                                                                          <w:marRight w:val="0"/>
                                                                          <w:marTop w:val="0"/>
                                                                          <w:marBottom w:val="0"/>
                                                                          <w:divBdr>
                                                                            <w:top w:val="none" w:sz="0" w:space="0" w:color="auto"/>
                                                                            <w:left w:val="none" w:sz="0" w:space="0" w:color="auto"/>
                                                                            <w:bottom w:val="none" w:sz="0" w:space="0" w:color="auto"/>
                                                                            <w:right w:val="none" w:sz="0" w:space="0" w:color="auto"/>
                                                                          </w:divBdr>
                                                                          <w:divsChild>
                                                                            <w:div w:id="1748768599">
                                                                              <w:marLeft w:val="0"/>
                                                                              <w:marRight w:val="0"/>
                                                                              <w:marTop w:val="0"/>
                                                                              <w:marBottom w:val="0"/>
                                                                              <w:divBdr>
                                                                                <w:top w:val="none" w:sz="0" w:space="0" w:color="auto"/>
                                                                                <w:left w:val="none" w:sz="0" w:space="0" w:color="auto"/>
                                                                                <w:bottom w:val="none" w:sz="0" w:space="0" w:color="auto"/>
                                                                                <w:right w:val="none" w:sz="0" w:space="0" w:color="auto"/>
                                                                              </w:divBdr>
                                                                              <w:divsChild>
                                                                                <w:div w:id="1852792224">
                                                                                  <w:marLeft w:val="0"/>
                                                                                  <w:marRight w:val="0"/>
                                                                                  <w:marTop w:val="0"/>
                                                                                  <w:marBottom w:val="0"/>
                                                                                  <w:divBdr>
                                                                                    <w:top w:val="none" w:sz="0" w:space="0" w:color="auto"/>
                                                                                    <w:left w:val="none" w:sz="0" w:space="0" w:color="auto"/>
                                                                                    <w:bottom w:val="none" w:sz="0" w:space="0" w:color="auto"/>
                                                                                    <w:right w:val="none" w:sz="0" w:space="0" w:color="auto"/>
                                                                                  </w:divBdr>
                                                                                  <w:divsChild>
                                                                                    <w:div w:id="2060788428">
                                                                                      <w:marLeft w:val="0"/>
                                                                                      <w:marRight w:val="0"/>
                                                                                      <w:marTop w:val="0"/>
                                                                                      <w:marBottom w:val="0"/>
                                                                                      <w:divBdr>
                                                                                        <w:top w:val="none" w:sz="0" w:space="0" w:color="auto"/>
                                                                                        <w:left w:val="none" w:sz="0" w:space="0" w:color="auto"/>
                                                                                        <w:bottom w:val="none" w:sz="0" w:space="0" w:color="auto"/>
                                                                                        <w:right w:val="none" w:sz="0" w:space="0" w:color="auto"/>
                                                                                      </w:divBdr>
                                                                                      <w:divsChild>
                                                                                        <w:div w:id="438987189">
                                                                                          <w:marLeft w:val="0"/>
                                                                                          <w:marRight w:val="0"/>
                                                                                          <w:marTop w:val="0"/>
                                                                                          <w:marBottom w:val="0"/>
                                                                                          <w:divBdr>
                                                                                            <w:top w:val="none" w:sz="0" w:space="0" w:color="auto"/>
                                                                                            <w:left w:val="none" w:sz="0" w:space="0" w:color="auto"/>
                                                                                            <w:bottom w:val="none" w:sz="0" w:space="0" w:color="auto"/>
                                                                                            <w:right w:val="none" w:sz="0" w:space="0" w:color="auto"/>
                                                                                          </w:divBdr>
                                                                                          <w:divsChild>
                                                                                            <w:div w:id="1928616577">
                                                                                              <w:marLeft w:val="0"/>
                                                                                              <w:marRight w:val="0"/>
                                                                                              <w:marTop w:val="0"/>
                                                                                              <w:marBottom w:val="0"/>
                                                                                              <w:divBdr>
                                                                                                <w:top w:val="none" w:sz="0" w:space="0" w:color="auto"/>
                                                                                                <w:left w:val="none" w:sz="0" w:space="0" w:color="auto"/>
                                                                                                <w:bottom w:val="none" w:sz="0" w:space="0" w:color="auto"/>
                                                                                                <w:right w:val="none" w:sz="0" w:space="0" w:color="auto"/>
                                                                                              </w:divBdr>
                                                                                              <w:divsChild>
                                                                                                <w:div w:id="2126078666">
                                                                                                  <w:marLeft w:val="0"/>
                                                                                                  <w:marRight w:val="0"/>
                                                                                                  <w:marTop w:val="0"/>
                                                                                                  <w:marBottom w:val="0"/>
                                                                                                  <w:divBdr>
                                                                                                    <w:top w:val="none" w:sz="0" w:space="0" w:color="auto"/>
                                                                                                    <w:left w:val="none" w:sz="0" w:space="0" w:color="auto"/>
                                                                                                    <w:bottom w:val="none" w:sz="0" w:space="0" w:color="auto"/>
                                                                                                    <w:right w:val="none" w:sz="0" w:space="0" w:color="auto"/>
                                                                                                  </w:divBdr>
                                                                                                  <w:divsChild>
                                                                                                    <w:div w:id="1945962967">
                                                                                                      <w:marLeft w:val="0"/>
                                                                                                      <w:marRight w:val="0"/>
                                                                                                      <w:marTop w:val="0"/>
                                                                                                      <w:marBottom w:val="0"/>
                                                                                                      <w:divBdr>
                                                                                                        <w:top w:val="none" w:sz="0" w:space="0" w:color="auto"/>
                                                                                                        <w:left w:val="none" w:sz="0" w:space="0" w:color="auto"/>
                                                                                                        <w:bottom w:val="none" w:sz="0" w:space="0" w:color="auto"/>
                                                                                                        <w:right w:val="none" w:sz="0" w:space="0" w:color="auto"/>
                                                                                                      </w:divBdr>
                                                                                                      <w:divsChild>
                                                                                                        <w:div w:id="757212743">
                                                                                                          <w:marLeft w:val="0"/>
                                                                                                          <w:marRight w:val="0"/>
                                                                                                          <w:marTop w:val="0"/>
                                                                                                          <w:marBottom w:val="0"/>
                                                                                                          <w:divBdr>
                                                                                                            <w:top w:val="none" w:sz="0" w:space="0" w:color="auto"/>
                                                                                                            <w:left w:val="none" w:sz="0" w:space="0" w:color="auto"/>
                                                                                                            <w:bottom w:val="none" w:sz="0" w:space="0" w:color="auto"/>
                                                                                                            <w:right w:val="none" w:sz="0" w:space="0" w:color="auto"/>
                                                                                                          </w:divBdr>
                                                                                                          <w:divsChild>
                                                                                                            <w:div w:id="77993336">
                                                                                                              <w:marLeft w:val="0"/>
                                                                                                              <w:marRight w:val="0"/>
                                                                                                              <w:marTop w:val="0"/>
                                                                                                              <w:marBottom w:val="0"/>
                                                                                                              <w:divBdr>
                                                                                                                <w:top w:val="none" w:sz="0" w:space="0" w:color="auto"/>
                                                                                                                <w:left w:val="none" w:sz="0" w:space="0" w:color="auto"/>
                                                                                                                <w:bottom w:val="none" w:sz="0" w:space="0" w:color="auto"/>
                                                                                                                <w:right w:val="none" w:sz="0" w:space="0" w:color="auto"/>
                                                                                                              </w:divBdr>
                                                                                                              <w:divsChild>
                                                                                                                <w:div w:id="1866016881">
                                                                                                                  <w:marLeft w:val="0"/>
                                                                                                                  <w:marRight w:val="0"/>
                                                                                                                  <w:marTop w:val="0"/>
                                                                                                                  <w:marBottom w:val="0"/>
                                                                                                                  <w:divBdr>
                                                                                                                    <w:top w:val="none" w:sz="0" w:space="0" w:color="auto"/>
                                                                                                                    <w:left w:val="none" w:sz="0" w:space="0" w:color="auto"/>
                                                                                                                    <w:bottom w:val="none" w:sz="0" w:space="0" w:color="auto"/>
                                                                                                                    <w:right w:val="none" w:sz="0" w:space="0" w:color="auto"/>
                                                                                                                  </w:divBdr>
                                                                                                                  <w:divsChild>
                                                                                                                    <w:div w:id="856192178">
                                                                                                                      <w:marLeft w:val="0"/>
                                                                                                                      <w:marRight w:val="0"/>
                                                                                                                      <w:marTop w:val="0"/>
                                                                                                                      <w:marBottom w:val="0"/>
                                                                                                                      <w:divBdr>
                                                                                                                        <w:top w:val="none" w:sz="0" w:space="0" w:color="auto"/>
                                                                                                                        <w:left w:val="none" w:sz="0" w:space="0" w:color="auto"/>
                                                                                                                        <w:bottom w:val="none" w:sz="0" w:space="0" w:color="auto"/>
                                                                                                                        <w:right w:val="none" w:sz="0" w:space="0" w:color="auto"/>
                                                                                                                      </w:divBdr>
                                                                                                                      <w:divsChild>
                                                                                                                        <w:div w:id="1655329012">
                                                                                                                          <w:marLeft w:val="0"/>
                                                                                                                          <w:marRight w:val="0"/>
                                                                                                                          <w:marTop w:val="0"/>
                                                                                                                          <w:marBottom w:val="0"/>
                                                                                                                          <w:divBdr>
                                                                                                                            <w:top w:val="none" w:sz="0" w:space="0" w:color="auto"/>
                                                                                                                            <w:left w:val="none" w:sz="0" w:space="0" w:color="auto"/>
                                                                                                                            <w:bottom w:val="none" w:sz="0" w:space="0" w:color="auto"/>
                                                                                                                            <w:right w:val="none" w:sz="0" w:space="0" w:color="auto"/>
                                                                                                                          </w:divBdr>
                                                                                                                          <w:divsChild>
                                                                                                                            <w:div w:id="490754602">
                                                                                                                              <w:marLeft w:val="0"/>
                                                                                                                              <w:marRight w:val="0"/>
                                                                                                                              <w:marTop w:val="0"/>
                                                                                                                              <w:marBottom w:val="0"/>
                                                                                                                              <w:divBdr>
                                                                                                                                <w:top w:val="none" w:sz="0" w:space="0" w:color="auto"/>
                                                                                                                                <w:left w:val="none" w:sz="0" w:space="0" w:color="auto"/>
                                                                                                                                <w:bottom w:val="none" w:sz="0" w:space="0" w:color="auto"/>
                                                                                                                                <w:right w:val="none" w:sz="0" w:space="0" w:color="auto"/>
                                                                                                                              </w:divBdr>
                                                                                                                            </w:div>
                                                                                                                            <w:div w:id="1000693731">
                                                                                                                              <w:marLeft w:val="0"/>
                                                                                                                              <w:marRight w:val="0"/>
                                                                                                                              <w:marTop w:val="0"/>
                                                                                                                              <w:marBottom w:val="0"/>
                                                                                                                              <w:divBdr>
                                                                                                                                <w:top w:val="none" w:sz="0" w:space="0" w:color="auto"/>
                                                                                                                                <w:left w:val="none" w:sz="0" w:space="0" w:color="auto"/>
                                                                                                                                <w:bottom w:val="none" w:sz="0" w:space="0" w:color="auto"/>
                                                                                                                                <w:right w:val="none" w:sz="0" w:space="0" w:color="auto"/>
                                                                                                                              </w:divBdr>
                                                                                                                            </w:div>
                                                                                                                            <w:div w:id="913320049">
                                                                                                                              <w:marLeft w:val="0"/>
                                                                                                                              <w:marRight w:val="0"/>
                                                                                                                              <w:marTop w:val="0"/>
                                                                                                                              <w:marBottom w:val="0"/>
                                                                                                                              <w:divBdr>
                                                                                                                                <w:top w:val="none" w:sz="0" w:space="0" w:color="auto"/>
                                                                                                                                <w:left w:val="none" w:sz="0" w:space="0" w:color="auto"/>
                                                                                                                                <w:bottom w:val="none" w:sz="0" w:space="0" w:color="auto"/>
                                                                                                                                <w:right w:val="none" w:sz="0" w:space="0" w:color="auto"/>
                                                                                                                              </w:divBdr>
                                                                                                                            </w:div>
                                                                                                                            <w:div w:id="332954933">
                                                                                                                              <w:marLeft w:val="0"/>
                                                                                                                              <w:marRight w:val="0"/>
                                                                                                                              <w:marTop w:val="0"/>
                                                                                                                              <w:marBottom w:val="0"/>
                                                                                                                              <w:divBdr>
                                                                                                                                <w:top w:val="none" w:sz="0" w:space="0" w:color="auto"/>
                                                                                                                                <w:left w:val="none" w:sz="0" w:space="0" w:color="auto"/>
                                                                                                                                <w:bottom w:val="none" w:sz="0" w:space="0" w:color="auto"/>
                                                                                                                                <w:right w:val="none" w:sz="0" w:space="0" w:color="auto"/>
                                                                                                                              </w:divBdr>
                                                                                                                            </w:div>
                                                                                                                            <w:div w:id="19862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5469">
      <w:bodyDiv w:val="1"/>
      <w:marLeft w:val="0"/>
      <w:marRight w:val="0"/>
      <w:marTop w:val="0"/>
      <w:marBottom w:val="0"/>
      <w:divBdr>
        <w:top w:val="none" w:sz="0" w:space="0" w:color="auto"/>
        <w:left w:val="none" w:sz="0" w:space="0" w:color="auto"/>
        <w:bottom w:val="none" w:sz="0" w:space="0" w:color="auto"/>
        <w:right w:val="none" w:sz="0" w:space="0" w:color="auto"/>
      </w:divBdr>
      <w:divsChild>
        <w:div w:id="1193305973">
          <w:marLeft w:val="0"/>
          <w:marRight w:val="0"/>
          <w:marTop w:val="0"/>
          <w:marBottom w:val="0"/>
          <w:divBdr>
            <w:top w:val="none" w:sz="0" w:space="0" w:color="auto"/>
            <w:left w:val="none" w:sz="0" w:space="0" w:color="auto"/>
            <w:bottom w:val="none" w:sz="0" w:space="0" w:color="auto"/>
            <w:right w:val="none" w:sz="0" w:space="0" w:color="auto"/>
          </w:divBdr>
          <w:divsChild>
            <w:div w:id="267811337">
              <w:marLeft w:val="0"/>
              <w:marRight w:val="0"/>
              <w:marTop w:val="0"/>
              <w:marBottom w:val="0"/>
              <w:divBdr>
                <w:top w:val="none" w:sz="0" w:space="0" w:color="auto"/>
                <w:left w:val="none" w:sz="0" w:space="0" w:color="auto"/>
                <w:bottom w:val="none" w:sz="0" w:space="0" w:color="auto"/>
                <w:right w:val="none" w:sz="0" w:space="0" w:color="auto"/>
              </w:divBdr>
              <w:divsChild>
                <w:div w:id="469984440">
                  <w:marLeft w:val="0"/>
                  <w:marRight w:val="0"/>
                  <w:marTop w:val="0"/>
                  <w:marBottom w:val="0"/>
                  <w:divBdr>
                    <w:top w:val="none" w:sz="0" w:space="0" w:color="auto"/>
                    <w:left w:val="none" w:sz="0" w:space="0" w:color="auto"/>
                    <w:bottom w:val="none" w:sz="0" w:space="0" w:color="auto"/>
                    <w:right w:val="none" w:sz="0" w:space="0" w:color="auto"/>
                  </w:divBdr>
                  <w:divsChild>
                    <w:div w:id="504442854">
                      <w:marLeft w:val="0"/>
                      <w:marRight w:val="0"/>
                      <w:marTop w:val="0"/>
                      <w:marBottom w:val="0"/>
                      <w:divBdr>
                        <w:top w:val="none" w:sz="0" w:space="0" w:color="auto"/>
                        <w:left w:val="none" w:sz="0" w:space="0" w:color="auto"/>
                        <w:bottom w:val="none" w:sz="0" w:space="0" w:color="auto"/>
                        <w:right w:val="none" w:sz="0" w:space="0" w:color="auto"/>
                      </w:divBdr>
                      <w:divsChild>
                        <w:div w:id="1333751563">
                          <w:marLeft w:val="0"/>
                          <w:marRight w:val="0"/>
                          <w:marTop w:val="0"/>
                          <w:marBottom w:val="0"/>
                          <w:divBdr>
                            <w:top w:val="none" w:sz="0" w:space="0" w:color="auto"/>
                            <w:left w:val="none" w:sz="0" w:space="0" w:color="auto"/>
                            <w:bottom w:val="none" w:sz="0" w:space="0" w:color="auto"/>
                            <w:right w:val="none" w:sz="0" w:space="0" w:color="auto"/>
                          </w:divBdr>
                          <w:divsChild>
                            <w:div w:id="1063023419">
                              <w:marLeft w:val="0"/>
                              <w:marRight w:val="0"/>
                              <w:marTop w:val="0"/>
                              <w:marBottom w:val="0"/>
                              <w:divBdr>
                                <w:top w:val="none" w:sz="0" w:space="0" w:color="auto"/>
                                <w:left w:val="none" w:sz="0" w:space="0" w:color="auto"/>
                                <w:bottom w:val="none" w:sz="0" w:space="0" w:color="auto"/>
                                <w:right w:val="none" w:sz="0" w:space="0" w:color="auto"/>
                              </w:divBdr>
                              <w:divsChild>
                                <w:div w:id="723066030">
                                  <w:marLeft w:val="0"/>
                                  <w:marRight w:val="0"/>
                                  <w:marTop w:val="0"/>
                                  <w:marBottom w:val="0"/>
                                  <w:divBdr>
                                    <w:top w:val="none" w:sz="0" w:space="0" w:color="auto"/>
                                    <w:left w:val="none" w:sz="0" w:space="0" w:color="auto"/>
                                    <w:bottom w:val="none" w:sz="0" w:space="0" w:color="auto"/>
                                    <w:right w:val="none" w:sz="0" w:space="0" w:color="auto"/>
                                  </w:divBdr>
                                  <w:divsChild>
                                    <w:div w:id="667827782">
                                      <w:marLeft w:val="0"/>
                                      <w:marRight w:val="0"/>
                                      <w:marTop w:val="0"/>
                                      <w:marBottom w:val="0"/>
                                      <w:divBdr>
                                        <w:top w:val="none" w:sz="0" w:space="0" w:color="auto"/>
                                        <w:left w:val="none" w:sz="0" w:space="0" w:color="auto"/>
                                        <w:bottom w:val="none" w:sz="0" w:space="0" w:color="auto"/>
                                        <w:right w:val="none" w:sz="0" w:space="0" w:color="auto"/>
                                      </w:divBdr>
                                      <w:divsChild>
                                        <w:div w:id="1910266874">
                                          <w:marLeft w:val="0"/>
                                          <w:marRight w:val="0"/>
                                          <w:marTop w:val="0"/>
                                          <w:marBottom w:val="0"/>
                                          <w:divBdr>
                                            <w:top w:val="none" w:sz="0" w:space="0" w:color="auto"/>
                                            <w:left w:val="none" w:sz="0" w:space="0" w:color="auto"/>
                                            <w:bottom w:val="none" w:sz="0" w:space="0" w:color="auto"/>
                                            <w:right w:val="none" w:sz="0" w:space="0" w:color="auto"/>
                                          </w:divBdr>
                                          <w:divsChild>
                                            <w:div w:id="502863266">
                                              <w:marLeft w:val="0"/>
                                              <w:marRight w:val="0"/>
                                              <w:marTop w:val="0"/>
                                              <w:marBottom w:val="0"/>
                                              <w:divBdr>
                                                <w:top w:val="none" w:sz="0" w:space="0" w:color="auto"/>
                                                <w:left w:val="none" w:sz="0" w:space="0" w:color="auto"/>
                                                <w:bottom w:val="none" w:sz="0" w:space="0" w:color="auto"/>
                                                <w:right w:val="none" w:sz="0" w:space="0" w:color="auto"/>
                                              </w:divBdr>
                                              <w:divsChild>
                                                <w:div w:id="1836533555">
                                                  <w:marLeft w:val="0"/>
                                                  <w:marRight w:val="0"/>
                                                  <w:marTop w:val="0"/>
                                                  <w:marBottom w:val="0"/>
                                                  <w:divBdr>
                                                    <w:top w:val="none" w:sz="0" w:space="0" w:color="auto"/>
                                                    <w:left w:val="none" w:sz="0" w:space="0" w:color="auto"/>
                                                    <w:bottom w:val="none" w:sz="0" w:space="0" w:color="auto"/>
                                                    <w:right w:val="none" w:sz="0" w:space="0" w:color="auto"/>
                                                  </w:divBdr>
                                                  <w:divsChild>
                                                    <w:div w:id="1452478351">
                                                      <w:marLeft w:val="0"/>
                                                      <w:marRight w:val="0"/>
                                                      <w:marTop w:val="0"/>
                                                      <w:marBottom w:val="0"/>
                                                      <w:divBdr>
                                                        <w:top w:val="none" w:sz="0" w:space="0" w:color="auto"/>
                                                        <w:left w:val="none" w:sz="0" w:space="0" w:color="auto"/>
                                                        <w:bottom w:val="none" w:sz="0" w:space="0" w:color="auto"/>
                                                        <w:right w:val="none" w:sz="0" w:space="0" w:color="auto"/>
                                                      </w:divBdr>
                                                      <w:divsChild>
                                                        <w:div w:id="427769939">
                                                          <w:marLeft w:val="0"/>
                                                          <w:marRight w:val="0"/>
                                                          <w:marTop w:val="0"/>
                                                          <w:marBottom w:val="0"/>
                                                          <w:divBdr>
                                                            <w:top w:val="none" w:sz="0" w:space="0" w:color="auto"/>
                                                            <w:left w:val="none" w:sz="0" w:space="0" w:color="auto"/>
                                                            <w:bottom w:val="none" w:sz="0" w:space="0" w:color="auto"/>
                                                            <w:right w:val="none" w:sz="0" w:space="0" w:color="auto"/>
                                                          </w:divBdr>
                                                          <w:divsChild>
                                                            <w:div w:id="1020007646">
                                                              <w:marLeft w:val="0"/>
                                                              <w:marRight w:val="0"/>
                                                              <w:marTop w:val="0"/>
                                                              <w:marBottom w:val="0"/>
                                                              <w:divBdr>
                                                                <w:top w:val="none" w:sz="0" w:space="0" w:color="auto"/>
                                                                <w:left w:val="none" w:sz="0" w:space="0" w:color="auto"/>
                                                                <w:bottom w:val="none" w:sz="0" w:space="0" w:color="auto"/>
                                                                <w:right w:val="none" w:sz="0" w:space="0" w:color="auto"/>
                                                              </w:divBdr>
                                                              <w:divsChild>
                                                                <w:div w:id="715006943">
                                                                  <w:marLeft w:val="0"/>
                                                                  <w:marRight w:val="0"/>
                                                                  <w:marTop w:val="0"/>
                                                                  <w:marBottom w:val="0"/>
                                                                  <w:divBdr>
                                                                    <w:top w:val="none" w:sz="0" w:space="0" w:color="auto"/>
                                                                    <w:left w:val="none" w:sz="0" w:space="0" w:color="auto"/>
                                                                    <w:bottom w:val="none" w:sz="0" w:space="0" w:color="auto"/>
                                                                    <w:right w:val="none" w:sz="0" w:space="0" w:color="auto"/>
                                                                  </w:divBdr>
                                                                  <w:divsChild>
                                                                    <w:div w:id="1067920825">
                                                                      <w:marLeft w:val="0"/>
                                                                      <w:marRight w:val="0"/>
                                                                      <w:marTop w:val="0"/>
                                                                      <w:marBottom w:val="0"/>
                                                                      <w:divBdr>
                                                                        <w:top w:val="none" w:sz="0" w:space="0" w:color="auto"/>
                                                                        <w:left w:val="none" w:sz="0" w:space="0" w:color="auto"/>
                                                                        <w:bottom w:val="none" w:sz="0" w:space="0" w:color="auto"/>
                                                                        <w:right w:val="none" w:sz="0" w:space="0" w:color="auto"/>
                                                                      </w:divBdr>
                                                                      <w:divsChild>
                                                                        <w:div w:id="1674140506">
                                                                          <w:marLeft w:val="0"/>
                                                                          <w:marRight w:val="0"/>
                                                                          <w:marTop w:val="0"/>
                                                                          <w:marBottom w:val="0"/>
                                                                          <w:divBdr>
                                                                            <w:top w:val="none" w:sz="0" w:space="0" w:color="auto"/>
                                                                            <w:left w:val="none" w:sz="0" w:space="0" w:color="auto"/>
                                                                            <w:bottom w:val="none" w:sz="0" w:space="0" w:color="auto"/>
                                                                            <w:right w:val="none" w:sz="0" w:space="0" w:color="auto"/>
                                                                          </w:divBdr>
                                                                          <w:divsChild>
                                                                            <w:div w:id="1504126861">
                                                                              <w:marLeft w:val="0"/>
                                                                              <w:marRight w:val="0"/>
                                                                              <w:marTop w:val="0"/>
                                                                              <w:marBottom w:val="0"/>
                                                                              <w:divBdr>
                                                                                <w:top w:val="none" w:sz="0" w:space="0" w:color="auto"/>
                                                                                <w:left w:val="none" w:sz="0" w:space="0" w:color="auto"/>
                                                                                <w:bottom w:val="none" w:sz="0" w:space="0" w:color="auto"/>
                                                                                <w:right w:val="none" w:sz="0" w:space="0" w:color="auto"/>
                                                                              </w:divBdr>
                                                                              <w:divsChild>
                                                                                <w:div w:id="244653147">
                                                                                  <w:marLeft w:val="0"/>
                                                                                  <w:marRight w:val="0"/>
                                                                                  <w:marTop w:val="0"/>
                                                                                  <w:marBottom w:val="0"/>
                                                                                  <w:divBdr>
                                                                                    <w:top w:val="none" w:sz="0" w:space="0" w:color="auto"/>
                                                                                    <w:left w:val="none" w:sz="0" w:space="0" w:color="auto"/>
                                                                                    <w:bottom w:val="none" w:sz="0" w:space="0" w:color="auto"/>
                                                                                    <w:right w:val="none" w:sz="0" w:space="0" w:color="auto"/>
                                                                                  </w:divBdr>
                                                                                  <w:divsChild>
                                                                                    <w:div w:id="1774593390">
                                                                                      <w:marLeft w:val="0"/>
                                                                                      <w:marRight w:val="0"/>
                                                                                      <w:marTop w:val="0"/>
                                                                                      <w:marBottom w:val="0"/>
                                                                                      <w:divBdr>
                                                                                        <w:top w:val="none" w:sz="0" w:space="0" w:color="auto"/>
                                                                                        <w:left w:val="none" w:sz="0" w:space="0" w:color="auto"/>
                                                                                        <w:bottom w:val="none" w:sz="0" w:space="0" w:color="auto"/>
                                                                                        <w:right w:val="none" w:sz="0" w:space="0" w:color="auto"/>
                                                                                      </w:divBdr>
                                                                                      <w:divsChild>
                                                                                        <w:div w:id="1569607021">
                                                                                          <w:marLeft w:val="0"/>
                                                                                          <w:marRight w:val="0"/>
                                                                                          <w:marTop w:val="0"/>
                                                                                          <w:marBottom w:val="0"/>
                                                                                          <w:divBdr>
                                                                                            <w:top w:val="none" w:sz="0" w:space="0" w:color="auto"/>
                                                                                            <w:left w:val="none" w:sz="0" w:space="0" w:color="auto"/>
                                                                                            <w:bottom w:val="none" w:sz="0" w:space="0" w:color="auto"/>
                                                                                            <w:right w:val="none" w:sz="0" w:space="0" w:color="auto"/>
                                                                                          </w:divBdr>
                                                                                          <w:divsChild>
                                                                                            <w:div w:id="1576550113">
                                                                                              <w:marLeft w:val="0"/>
                                                                                              <w:marRight w:val="0"/>
                                                                                              <w:marTop w:val="0"/>
                                                                                              <w:marBottom w:val="0"/>
                                                                                              <w:divBdr>
                                                                                                <w:top w:val="none" w:sz="0" w:space="0" w:color="auto"/>
                                                                                                <w:left w:val="none" w:sz="0" w:space="0" w:color="auto"/>
                                                                                                <w:bottom w:val="none" w:sz="0" w:space="0" w:color="auto"/>
                                                                                                <w:right w:val="none" w:sz="0" w:space="0" w:color="auto"/>
                                                                                              </w:divBdr>
                                                                                              <w:divsChild>
                                                                                                <w:div w:id="1247379037">
                                                                                                  <w:marLeft w:val="0"/>
                                                                                                  <w:marRight w:val="0"/>
                                                                                                  <w:marTop w:val="0"/>
                                                                                                  <w:marBottom w:val="0"/>
                                                                                                  <w:divBdr>
                                                                                                    <w:top w:val="none" w:sz="0" w:space="0" w:color="auto"/>
                                                                                                    <w:left w:val="none" w:sz="0" w:space="0" w:color="auto"/>
                                                                                                    <w:bottom w:val="none" w:sz="0" w:space="0" w:color="auto"/>
                                                                                                    <w:right w:val="none" w:sz="0" w:space="0" w:color="auto"/>
                                                                                                  </w:divBdr>
                                                                                                  <w:divsChild>
                                                                                                    <w:div w:id="104810479">
                                                                                                      <w:marLeft w:val="0"/>
                                                                                                      <w:marRight w:val="0"/>
                                                                                                      <w:marTop w:val="0"/>
                                                                                                      <w:marBottom w:val="0"/>
                                                                                                      <w:divBdr>
                                                                                                        <w:top w:val="none" w:sz="0" w:space="0" w:color="auto"/>
                                                                                                        <w:left w:val="none" w:sz="0" w:space="0" w:color="auto"/>
                                                                                                        <w:bottom w:val="none" w:sz="0" w:space="0" w:color="auto"/>
                                                                                                        <w:right w:val="none" w:sz="0" w:space="0" w:color="auto"/>
                                                                                                      </w:divBdr>
                                                                                                      <w:divsChild>
                                                                                                        <w:div w:id="1233472157">
                                                                                                          <w:marLeft w:val="0"/>
                                                                                                          <w:marRight w:val="0"/>
                                                                                                          <w:marTop w:val="0"/>
                                                                                                          <w:marBottom w:val="0"/>
                                                                                                          <w:divBdr>
                                                                                                            <w:top w:val="none" w:sz="0" w:space="0" w:color="auto"/>
                                                                                                            <w:left w:val="none" w:sz="0" w:space="0" w:color="auto"/>
                                                                                                            <w:bottom w:val="none" w:sz="0" w:space="0" w:color="auto"/>
                                                                                                            <w:right w:val="none" w:sz="0" w:space="0" w:color="auto"/>
                                                                                                          </w:divBdr>
                                                                                                          <w:divsChild>
                                                                                                            <w:div w:id="454102589">
                                                                                                              <w:marLeft w:val="0"/>
                                                                                                              <w:marRight w:val="0"/>
                                                                                                              <w:marTop w:val="0"/>
                                                                                                              <w:marBottom w:val="0"/>
                                                                                                              <w:divBdr>
                                                                                                                <w:top w:val="none" w:sz="0" w:space="0" w:color="auto"/>
                                                                                                                <w:left w:val="none" w:sz="0" w:space="0" w:color="auto"/>
                                                                                                                <w:bottom w:val="none" w:sz="0" w:space="0" w:color="auto"/>
                                                                                                                <w:right w:val="none" w:sz="0" w:space="0" w:color="auto"/>
                                                                                                              </w:divBdr>
                                                                                                              <w:divsChild>
                                                                                                                <w:div w:id="1721442117">
                                                                                                                  <w:marLeft w:val="0"/>
                                                                                                                  <w:marRight w:val="0"/>
                                                                                                                  <w:marTop w:val="0"/>
                                                                                                                  <w:marBottom w:val="0"/>
                                                                                                                  <w:divBdr>
                                                                                                                    <w:top w:val="none" w:sz="0" w:space="0" w:color="auto"/>
                                                                                                                    <w:left w:val="none" w:sz="0" w:space="0" w:color="auto"/>
                                                                                                                    <w:bottom w:val="none" w:sz="0" w:space="0" w:color="auto"/>
                                                                                                                    <w:right w:val="none" w:sz="0" w:space="0" w:color="auto"/>
                                                                                                                  </w:divBdr>
                                                                                                                  <w:divsChild>
                                                                                                                    <w:div w:id="2003238948">
                                                                                                                      <w:marLeft w:val="0"/>
                                                                                                                      <w:marRight w:val="0"/>
                                                                                                                      <w:marTop w:val="0"/>
                                                                                                                      <w:marBottom w:val="0"/>
                                                                                                                      <w:divBdr>
                                                                                                                        <w:top w:val="none" w:sz="0" w:space="0" w:color="auto"/>
                                                                                                                        <w:left w:val="none" w:sz="0" w:space="0" w:color="auto"/>
                                                                                                                        <w:bottom w:val="none" w:sz="0" w:space="0" w:color="auto"/>
                                                                                                                        <w:right w:val="none" w:sz="0" w:space="0" w:color="auto"/>
                                                                                                                      </w:divBdr>
                                                                                                                      <w:divsChild>
                                                                                                                        <w:div w:id="850099722">
                                                                                                                          <w:marLeft w:val="0"/>
                                                                                                                          <w:marRight w:val="0"/>
                                                                                                                          <w:marTop w:val="0"/>
                                                                                                                          <w:marBottom w:val="0"/>
                                                                                                                          <w:divBdr>
                                                                                                                            <w:top w:val="none" w:sz="0" w:space="0" w:color="auto"/>
                                                                                                                            <w:left w:val="none" w:sz="0" w:space="0" w:color="auto"/>
                                                                                                                            <w:bottom w:val="none" w:sz="0" w:space="0" w:color="auto"/>
                                                                                                                            <w:right w:val="none" w:sz="0" w:space="0" w:color="auto"/>
                                                                                                                          </w:divBdr>
                                                                                                                          <w:divsChild>
                                                                                                                            <w:div w:id="1823690060">
                                                                                                                              <w:marLeft w:val="0"/>
                                                                                                                              <w:marRight w:val="0"/>
                                                                                                                              <w:marTop w:val="0"/>
                                                                                                                              <w:marBottom w:val="0"/>
                                                                                                                              <w:divBdr>
                                                                                                                                <w:top w:val="none" w:sz="0" w:space="0" w:color="auto"/>
                                                                                                                                <w:left w:val="none" w:sz="0" w:space="0" w:color="auto"/>
                                                                                                                                <w:bottom w:val="none" w:sz="0" w:space="0" w:color="auto"/>
                                                                                                                                <w:right w:val="none" w:sz="0" w:space="0" w:color="auto"/>
                                                                                                                              </w:divBdr>
                                                                                                                            </w:div>
                                                                                                                            <w:div w:id="85541022">
                                                                                                                              <w:marLeft w:val="0"/>
                                                                                                                              <w:marRight w:val="0"/>
                                                                                                                              <w:marTop w:val="0"/>
                                                                                                                              <w:marBottom w:val="0"/>
                                                                                                                              <w:divBdr>
                                                                                                                                <w:top w:val="none" w:sz="0" w:space="0" w:color="auto"/>
                                                                                                                                <w:left w:val="none" w:sz="0" w:space="0" w:color="auto"/>
                                                                                                                                <w:bottom w:val="none" w:sz="0" w:space="0" w:color="auto"/>
                                                                                                                                <w:right w:val="none" w:sz="0" w:space="0" w:color="auto"/>
                                                                                                                              </w:divBdr>
                                                                                                                            </w:div>
                                                                                                                            <w:div w:id="284820384">
                                                                                                                              <w:marLeft w:val="0"/>
                                                                                                                              <w:marRight w:val="0"/>
                                                                                                                              <w:marTop w:val="0"/>
                                                                                                                              <w:marBottom w:val="0"/>
                                                                                                                              <w:divBdr>
                                                                                                                                <w:top w:val="none" w:sz="0" w:space="0" w:color="auto"/>
                                                                                                                                <w:left w:val="none" w:sz="0" w:space="0" w:color="auto"/>
                                                                                                                                <w:bottom w:val="none" w:sz="0" w:space="0" w:color="auto"/>
                                                                                                                                <w:right w:val="none" w:sz="0" w:space="0" w:color="auto"/>
                                                                                                                              </w:divBdr>
                                                                                                                            </w:div>
                                                                                                                            <w:div w:id="738865235">
                                                                                                                              <w:marLeft w:val="0"/>
                                                                                                                              <w:marRight w:val="0"/>
                                                                                                                              <w:marTop w:val="0"/>
                                                                                                                              <w:marBottom w:val="0"/>
                                                                                                                              <w:divBdr>
                                                                                                                                <w:top w:val="none" w:sz="0" w:space="0" w:color="auto"/>
                                                                                                                                <w:left w:val="none" w:sz="0" w:space="0" w:color="auto"/>
                                                                                                                                <w:bottom w:val="none" w:sz="0" w:space="0" w:color="auto"/>
                                                                                                                                <w:right w:val="none" w:sz="0" w:space="0" w:color="auto"/>
                                                                                                                              </w:divBdr>
                                                                                                                            </w:div>
                                                                                                                            <w:div w:id="1570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065018">
      <w:bodyDiv w:val="1"/>
      <w:marLeft w:val="0"/>
      <w:marRight w:val="0"/>
      <w:marTop w:val="0"/>
      <w:marBottom w:val="0"/>
      <w:divBdr>
        <w:top w:val="none" w:sz="0" w:space="0" w:color="auto"/>
        <w:left w:val="none" w:sz="0" w:space="0" w:color="auto"/>
        <w:bottom w:val="none" w:sz="0" w:space="0" w:color="auto"/>
        <w:right w:val="none" w:sz="0" w:space="0" w:color="auto"/>
      </w:divBdr>
    </w:div>
    <w:div w:id="1156603066">
      <w:bodyDiv w:val="1"/>
      <w:marLeft w:val="0"/>
      <w:marRight w:val="0"/>
      <w:marTop w:val="0"/>
      <w:marBottom w:val="0"/>
      <w:divBdr>
        <w:top w:val="none" w:sz="0" w:space="0" w:color="auto"/>
        <w:left w:val="none" w:sz="0" w:space="0" w:color="auto"/>
        <w:bottom w:val="none" w:sz="0" w:space="0" w:color="auto"/>
        <w:right w:val="none" w:sz="0" w:space="0" w:color="auto"/>
      </w:divBdr>
    </w:div>
    <w:div w:id="1198858862">
      <w:bodyDiv w:val="1"/>
      <w:marLeft w:val="0"/>
      <w:marRight w:val="0"/>
      <w:marTop w:val="0"/>
      <w:marBottom w:val="0"/>
      <w:divBdr>
        <w:top w:val="none" w:sz="0" w:space="0" w:color="auto"/>
        <w:left w:val="none" w:sz="0" w:space="0" w:color="auto"/>
        <w:bottom w:val="none" w:sz="0" w:space="0" w:color="auto"/>
        <w:right w:val="none" w:sz="0" w:space="0" w:color="auto"/>
      </w:divBdr>
    </w:div>
    <w:div w:id="14903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rk.ac.uk/staff/teaching/programme-development/programmes/programme-specifications/" TargetMode="External"/><Relationship Id="rId18" Type="http://schemas.openxmlformats.org/officeDocument/2006/relationships/hyperlink" Target="http://www.york.ac.uk/about/departments/support-and-admin/careers/staf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york.ac.uk/admin/aso/teach/policies/placements.pdf" TargetMode="External"/><Relationship Id="rId7" Type="http://schemas.openxmlformats.org/officeDocument/2006/relationships/footnotes" Target="footnotes.xml"/><Relationship Id="rId12" Type="http://schemas.openxmlformats.org/officeDocument/2006/relationships/hyperlink" Target="http://www.york.ac.uk/about/departments/support-and-admin/academic-support/staff/quality-assurance" TargetMode="External"/><Relationship Id="rId17" Type="http://schemas.openxmlformats.org/officeDocument/2006/relationships/hyperlink" Target="http://www.york.ac.uk/admin/eto/exams/Guide.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rk.ac.uk/staff/teaching/programme-development/programmes/programme-design/" TargetMode="External"/><Relationship Id="rId20" Type="http://schemas.openxmlformats.org/officeDocument/2006/relationships/hyperlink" Target="http://fis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ac.uk/staff/teaching/programme-development/programmes/modify/programme-titl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qaa.ac.uk/en/Publications/Documents/Framework-Higher-Education-Qualifications-08.pdf" TargetMode="External"/><Relationship Id="rId23" Type="http://schemas.openxmlformats.org/officeDocument/2006/relationships/hyperlink" Target="http://www.york.ac.uk/admin/eo/policies/index.htm" TargetMode="External"/><Relationship Id="rId28" Type="http://schemas.openxmlformats.org/officeDocument/2006/relationships/theme" Target="theme/theme1.xml"/><Relationship Id="rId10" Type="http://schemas.openxmlformats.org/officeDocument/2006/relationships/hyperlink" Target="http://www.york.ac.uk/about/organisation/governance/sub-committees/teaching-committee/papers/" TargetMode="External"/><Relationship Id="rId19" Type="http://schemas.openxmlformats.org/officeDocument/2006/relationships/hyperlink" Target="mailto:liz.smith@york.ac.uk" TargetMode="External"/><Relationship Id="rId4" Type="http://schemas.microsoft.com/office/2007/relationships/stylesWithEffects" Target="stylesWithEffects.xml"/><Relationship Id="rId9" Type="http://schemas.openxmlformats.org/officeDocument/2006/relationships/hyperlink" Target="mailto:jj10@york.ac.uk" TargetMode="External"/><Relationship Id="rId14" Type="http://schemas.openxmlformats.org/officeDocument/2006/relationships/hyperlink" Target="https://www.york.ac.uk/staff/teaching/programme-development/programmes/approve/" TargetMode="External"/><Relationship Id="rId22" Type="http://schemas.openxmlformats.org/officeDocument/2006/relationships/hyperlink" Target="http://www.york.ac.uk/admin/hr/resources/policy/postgraduates-who-teach.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530E-9A2B-4C25-869E-AC8DFC01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E0AA464C.dotm</Template>
  <TotalTime>1</TotalTime>
  <Pages>7</Pages>
  <Words>2933</Words>
  <Characters>18778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UNIVERSITY OF YORK</vt:lpstr>
    </vt:vector>
  </TitlesOfParts>
  <Company>University of York</Company>
  <LinksUpToDate>false</LinksUpToDate>
  <CharactersWithSpaces>21668</CharactersWithSpaces>
  <SharedDoc>false</SharedDoc>
  <HLinks>
    <vt:vector size="78" baseType="variant">
      <vt:variant>
        <vt:i4>8126568</vt:i4>
      </vt:variant>
      <vt:variant>
        <vt:i4>36</vt:i4>
      </vt:variant>
      <vt:variant>
        <vt:i4>0</vt:i4>
      </vt:variant>
      <vt:variant>
        <vt:i4>5</vt:i4>
      </vt:variant>
      <vt:variant>
        <vt:lpwstr>http://www.york.ac.uk/admin/aso/teach/mods/</vt:lpwstr>
      </vt:variant>
      <vt:variant>
        <vt:lpwstr/>
      </vt:variant>
      <vt:variant>
        <vt:i4>524295</vt:i4>
      </vt:variant>
      <vt:variant>
        <vt:i4>33</vt:i4>
      </vt:variant>
      <vt:variant>
        <vt:i4>0</vt:i4>
      </vt:variant>
      <vt:variant>
        <vt:i4>5</vt:i4>
      </vt:variant>
      <vt:variant>
        <vt:lpwstr>http://www.york.ac.uk/library/aboutus/staff.htm</vt:lpwstr>
      </vt:variant>
      <vt:variant>
        <vt:lpwstr>subject</vt:lpwstr>
      </vt:variant>
      <vt:variant>
        <vt:i4>5439579</vt:i4>
      </vt:variant>
      <vt:variant>
        <vt:i4>30</vt:i4>
      </vt:variant>
      <vt:variant>
        <vt:i4>0</vt:i4>
      </vt:variant>
      <vt:variant>
        <vt:i4>5</vt:i4>
      </vt:variant>
      <vt:variant>
        <vt:lpwstr>http://www.york.ac.uk/admin/aso/teach/policies/placements.pdf</vt:lpwstr>
      </vt:variant>
      <vt:variant>
        <vt:lpwstr/>
      </vt:variant>
      <vt:variant>
        <vt:i4>1966169</vt:i4>
      </vt:variant>
      <vt:variant>
        <vt:i4>27</vt:i4>
      </vt:variant>
      <vt:variant>
        <vt:i4>0</vt:i4>
      </vt:variant>
      <vt:variant>
        <vt:i4>5</vt:i4>
      </vt:variant>
      <vt:variant>
        <vt:lpwstr>http://www.york.ac.uk/admin/eo/policies/index.htm</vt:lpwstr>
      </vt:variant>
      <vt:variant>
        <vt:lpwstr/>
      </vt:variant>
      <vt:variant>
        <vt:i4>4128876</vt:i4>
      </vt:variant>
      <vt:variant>
        <vt:i4>24</vt:i4>
      </vt:variant>
      <vt:variant>
        <vt:i4>0</vt:i4>
      </vt:variant>
      <vt:variant>
        <vt:i4>5</vt:i4>
      </vt:variant>
      <vt:variant>
        <vt:lpwstr>http://www.york.ac.uk/admin/eto/exams/Guide.htm</vt:lpwstr>
      </vt:variant>
      <vt:variant>
        <vt:lpwstr/>
      </vt:variant>
      <vt:variant>
        <vt:i4>3997719</vt:i4>
      </vt:variant>
      <vt:variant>
        <vt:i4>21</vt:i4>
      </vt:variant>
      <vt:variant>
        <vt:i4>0</vt:i4>
      </vt:variant>
      <vt:variant>
        <vt:i4>5</vt:i4>
      </vt:variant>
      <vt:variant>
        <vt:lpwstr>mailto:janice.simpson@york.ac.uk</vt:lpwstr>
      </vt:variant>
      <vt:variant>
        <vt:lpwstr/>
      </vt:variant>
      <vt:variant>
        <vt:i4>5636173</vt:i4>
      </vt:variant>
      <vt:variant>
        <vt:i4>18</vt:i4>
      </vt:variant>
      <vt:variant>
        <vt:i4>0</vt:i4>
      </vt:variant>
      <vt:variant>
        <vt:i4>5</vt:i4>
      </vt:variant>
      <vt:variant>
        <vt:lpwstr>http://www.qaa.ac.uk/academicinfrastructure/benchmark/default.asp</vt:lpwstr>
      </vt:variant>
      <vt:variant>
        <vt:lpwstr/>
      </vt:variant>
      <vt:variant>
        <vt:i4>6094865</vt:i4>
      </vt:variant>
      <vt:variant>
        <vt:i4>15</vt:i4>
      </vt:variant>
      <vt:variant>
        <vt:i4>0</vt:i4>
      </vt:variant>
      <vt:variant>
        <vt:i4>5</vt:i4>
      </vt:variant>
      <vt:variant>
        <vt:lpwstr>http://www.qaa.ac.uk/academicinfrastructure/FHEQ/EWNI/default.asp</vt:lpwstr>
      </vt:variant>
      <vt:variant>
        <vt:lpwstr/>
      </vt:variant>
      <vt:variant>
        <vt:i4>4784155</vt:i4>
      </vt:variant>
      <vt:variant>
        <vt:i4>12</vt:i4>
      </vt:variant>
      <vt:variant>
        <vt:i4>0</vt:i4>
      </vt:variant>
      <vt:variant>
        <vt:i4>5</vt:i4>
      </vt:variant>
      <vt:variant>
        <vt:lpwstr>http://www.york.ac.uk/admin/aso/teach/progspecs/</vt:lpwstr>
      </vt:variant>
      <vt:variant>
        <vt:lpwstr/>
      </vt:variant>
      <vt:variant>
        <vt:i4>7602279</vt:i4>
      </vt:variant>
      <vt:variant>
        <vt:i4>9</vt:i4>
      </vt:variant>
      <vt:variant>
        <vt:i4>0</vt:i4>
      </vt:variant>
      <vt:variant>
        <vt:i4>5</vt:i4>
      </vt:variant>
      <vt:variant>
        <vt:lpwstr>http://www.york.ac.uk/admin/aso/teach/QA ROLE 10-11.pdf</vt:lpwstr>
      </vt:variant>
      <vt:variant>
        <vt:lpwstr/>
      </vt:variant>
      <vt:variant>
        <vt:i4>6881389</vt:i4>
      </vt:variant>
      <vt:variant>
        <vt:i4>6</vt:i4>
      </vt:variant>
      <vt:variant>
        <vt:i4>0</vt:i4>
      </vt:variant>
      <vt:variant>
        <vt:i4>5</vt:i4>
      </vt:variant>
      <vt:variant>
        <vt:lpwstr>http://www.york.ac.uk/admin/aso/teach/newprogs/</vt:lpwstr>
      </vt:variant>
      <vt:variant>
        <vt:lpwstr/>
      </vt:variant>
      <vt:variant>
        <vt:i4>4784223</vt:i4>
      </vt:variant>
      <vt:variant>
        <vt:i4>3</vt:i4>
      </vt:variant>
      <vt:variant>
        <vt:i4>0</vt:i4>
      </vt:variant>
      <vt:variant>
        <vt:i4>5</vt:i4>
      </vt:variant>
      <vt:variant>
        <vt:lpwstr>http://www.york.ac.uk/admin/aso/teach/utc/papers.htm</vt:lpwstr>
      </vt:variant>
      <vt:variant>
        <vt:lpwstr/>
      </vt:variant>
      <vt:variant>
        <vt:i4>5832739</vt:i4>
      </vt:variant>
      <vt:variant>
        <vt:i4>0</vt:i4>
      </vt:variant>
      <vt:variant>
        <vt:i4>0</vt:i4>
      </vt:variant>
      <vt:variant>
        <vt:i4>5</vt:i4>
      </vt:variant>
      <vt:variant>
        <vt:lpwstr>mailto:jj10@york.ac.uk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dc:title>
  <dc:creator>jj10</dc:creator>
  <cp:lastModifiedBy>Alison Mckay</cp:lastModifiedBy>
  <cp:revision>2</cp:revision>
  <cp:lastPrinted>2011-03-15T10:15:00Z</cp:lastPrinted>
  <dcterms:created xsi:type="dcterms:W3CDTF">2014-10-06T12:24:00Z</dcterms:created>
  <dcterms:modified xsi:type="dcterms:W3CDTF">2014-10-06T12:24:00Z</dcterms:modified>
</cp:coreProperties>
</file>