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063396" w14:textId="77777777" w:rsidR="000E3C3D" w:rsidRDefault="000E3C3D" w:rsidP="000E3C3D">
      <w:pPr>
        <w:rPr>
          <w:rFonts w:ascii="Calibri" w:hAnsi="Calibri" w:cs="Calibri"/>
          <w:b/>
          <w:color w:val="201F1E"/>
          <w:sz w:val="28"/>
        </w:rPr>
      </w:pPr>
      <w:r>
        <w:rPr>
          <w:rFonts w:ascii="Calibri" w:hAnsi="Calibri" w:cs="Calibri"/>
          <w:b/>
          <w:color w:val="201F1E"/>
          <w:sz w:val="28"/>
        </w:rPr>
        <w:t>Global health research: Challenges with data management and data sharing across continents</w:t>
      </w:r>
    </w:p>
    <w:p w14:paraId="21314E76" w14:textId="19DD9526" w:rsidR="000D5549" w:rsidRDefault="00233DE4">
      <w:r>
        <w:t>Brief Agenda</w:t>
      </w:r>
    </w:p>
    <w:p w14:paraId="74DD8EFC" w14:textId="78F18EF4" w:rsidR="000E3C3D" w:rsidRDefault="00233DE4" w:rsidP="000E3C3D">
      <w:pPr>
        <w:rPr>
          <w:rFonts w:ascii="Calibri" w:hAnsi="Calibri" w:cs="Calibri"/>
          <w:b/>
          <w:color w:val="201F1E"/>
        </w:rPr>
      </w:pPr>
      <w:r>
        <w:rPr>
          <w:rFonts w:ascii="Calibri" w:hAnsi="Calibri" w:cs="Calibri"/>
          <w:b/>
          <w:color w:val="201F1E"/>
        </w:rPr>
        <w:t xml:space="preserve">SESSION 1: </w:t>
      </w:r>
      <w:r w:rsidR="000E3C3D" w:rsidRPr="00001ACD">
        <w:rPr>
          <w:rFonts w:ascii="Calibri" w:hAnsi="Calibri" w:cs="Calibri"/>
          <w:b/>
          <w:color w:val="201F1E"/>
        </w:rPr>
        <w:t>Wednesday 27 January 2021</w:t>
      </w:r>
    </w:p>
    <w:p w14:paraId="236C7EE1" w14:textId="6EB185AF" w:rsidR="000E3C3D" w:rsidRPr="000E3C3D" w:rsidRDefault="000E3C3D" w:rsidP="000E3C3D">
      <w:r>
        <w:t xml:space="preserve">Speakers:  </w:t>
      </w:r>
      <w:hyperlink r:id="rId4" w:history="1">
        <w:r w:rsidRPr="009B718E">
          <w:rPr>
            <w:rStyle w:val="Hyperlink"/>
          </w:rPr>
          <w:t>Prof. John Norrie</w:t>
        </w:r>
      </w:hyperlink>
      <w:r>
        <w:t xml:space="preserve"> (University of Edinburgh</w:t>
      </w:r>
      <w:r w:rsidR="00233DE4">
        <w:t>, RESPIRE</w:t>
      </w:r>
      <w:r>
        <w:t xml:space="preserve">), </w:t>
      </w:r>
      <w:hyperlink r:id="rId5" w:history="1">
        <w:r w:rsidRPr="009B718E">
          <w:rPr>
            <w:rStyle w:val="Hyperlink"/>
          </w:rPr>
          <w:t>Prof. Ravi Mehrotra</w:t>
        </w:r>
      </w:hyperlink>
      <w:r>
        <w:t xml:space="preserve"> (</w:t>
      </w:r>
      <w:r w:rsidRPr="000E3C3D">
        <w:rPr>
          <w:lang w:val="en-US"/>
        </w:rPr>
        <w:t>CEO</w:t>
      </w:r>
      <w:r>
        <w:rPr>
          <w:lang w:val="en-US"/>
        </w:rPr>
        <w:t>,</w:t>
      </w:r>
      <w:r>
        <w:t xml:space="preserve"> </w:t>
      </w:r>
      <w:r w:rsidRPr="000E3C3D">
        <w:rPr>
          <w:lang w:val="en-US"/>
        </w:rPr>
        <w:t>ICMR-India Cancer Research Consortium</w:t>
      </w:r>
      <w:r w:rsidR="00233DE4">
        <w:rPr>
          <w:lang w:val="en-US"/>
        </w:rPr>
        <w:t>, ASTRA</w:t>
      </w:r>
      <w:r>
        <w:rPr>
          <w:lang w:val="en-US"/>
        </w:rPr>
        <w:t xml:space="preserve">), and </w:t>
      </w:r>
      <w:hyperlink r:id="rId6" w:history="1">
        <w:r w:rsidRPr="009B718E">
          <w:rPr>
            <w:rStyle w:val="Hyperlink"/>
            <w:lang w:val="en-US"/>
          </w:rPr>
          <w:t>Moni Choudhury</w:t>
        </w:r>
      </w:hyperlink>
      <w:r>
        <w:rPr>
          <w:lang w:val="en-US"/>
        </w:rPr>
        <w:t xml:space="preserve"> </w:t>
      </w:r>
      <w:r>
        <w:t>(University of Edinburgh</w:t>
      </w:r>
      <w:r w:rsidR="00233DE4">
        <w:t>, RESPIRE</w:t>
      </w:r>
      <w:r>
        <w:t>)</w:t>
      </w:r>
    </w:p>
    <w:p w14:paraId="52E9887E" w14:textId="594538CF" w:rsidR="000E3C3D" w:rsidRDefault="00233DE4">
      <w:pPr>
        <w:rPr>
          <w:rFonts w:ascii="Calibri" w:hAnsi="Calibri" w:cs="Calibri"/>
          <w:bCs/>
          <w:color w:val="201F1E"/>
        </w:rPr>
      </w:pPr>
      <w:r>
        <w:t xml:space="preserve">Themes: </w:t>
      </w:r>
      <w:r w:rsidR="000E3C3D">
        <w:t xml:space="preserve"> </w:t>
      </w:r>
      <w:r w:rsidR="000E3C3D" w:rsidRPr="000E3C3D">
        <w:rPr>
          <w:rFonts w:ascii="Calibri" w:hAnsi="Calibri" w:cs="Calibri"/>
          <w:bCs/>
          <w:color w:val="201F1E"/>
        </w:rPr>
        <w:t>how the COVID-19 pandemic is shining a light on the importance of robust and timely data management and data sharing</w:t>
      </w:r>
      <w:r w:rsidR="000E3C3D">
        <w:rPr>
          <w:rFonts w:ascii="Calibri" w:hAnsi="Calibri" w:cs="Calibri"/>
          <w:bCs/>
          <w:color w:val="201F1E"/>
        </w:rPr>
        <w:t xml:space="preserve"> and </w:t>
      </w:r>
      <w:r w:rsidR="000E3C3D" w:rsidRPr="000E3C3D">
        <w:rPr>
          <w:rFonts w:ascii="Calibri" w:hAnsi="Calibri" w:cs="Calibri"/>
          <w:bCs/>
          <w:color w:val="201F1E"/>
        </w:rPr>
        <w:t>Getting started with data management planning</w:t>
      </w:r>
      <w:r>
        <w:rPr>
          <w:rFonts w:ascii="Calibri" w:hAnsi="Calibri" w:cs="Calibri"/>
          <w:bCs/>
          <w:color w:val="201F1E"/>
        </w:rPr>
        <w:t xml:space="preserve">. </w:t>
      </w:r>
    </w:p>
    <w:p w14:paraId="4FA15442" w14:textId="17BC1AEC" w:rsidR="00233DE4" w:rsidRDefault="00233DE4">
      <w:pPr>
        <w:rPr>
          <w:rFonts w:ascii="Calibri" w:hAnsi="Calibri" w:cs="Calibri"/>
          <w:bCs/>
          <w:color w:val="201F1E"/>
        </w:rPr>
      </w:pPr>
      <w:r>
        <w:rPr>
          <w:rFonts w:ascii="Calibri" w:hAnsi="Calibri" w:cs="Calibri"/>
          <w:bCs/>
          <w:color w:val="201F1E"/>
        </w:rPr>
        <w:t xml:space="preserve">Chair: </w:t>
      </w:r>
      <w:hyperlink r:id="rId7" w:history="1">
        <w:r w:rsidR="00DB2A50" w:rsidRPr="009B718E">
          <w:rPr>
            <w:rStyle w:val="Hyperlink"/>
            <w:rFonts w:ascii="Calibri" w:hAnsi="Calibri" w:cs="Calibri"/>
            <w:bCs/>
          </w:rPr>
          <w:t>Dr. Mona Kanaan</w:t>
        </w:r>
      </w:hyperlink>
      <w:r w:rsidR="00DB2A50">
        <w:rPr>
          <w:rFonts w:ascii="Calibri" w:hAnsi="Calibri" w:cs="Calibri"/>
          <w:bCs/>
          <w:color w:val="201F1E"/>
        </w:rPr>
        <w:t xml:space="preserve"> </w:t>
      </w:r>
      <w:r>
        <w:rPr>
          <w:rFonts w:ascii="Calibri" w:hAnsi="Calibri" w:cs="Calibri"/>
          <w:bCs/>
          <w:color w:val="201F1E"/>
        </w:rPr>
        <w:t>(University of York, ASTRA)</w:t>
      </w:r>
    </w:p>
    <w:p w14:paraId="5FE2EEFD" w14:textId="65A8D78F" w:rsidR="00233DE4" w:rsidRDefault="00233DE4" w:rsidP="00233DE4">
      <w:pPr>
        <w:rPr>
          <w:rFonts w:ascii="Calibri" w:hAnsi="Calibri" w:cs="Calibri"/>
          <w:b/>
          <w:color w:val="201F1E"/>
        </w:rPr>
      </w:pPr>
      <w:r>
        <w:rPr>
          <w:rFonts w:ascii="Calibri" w:hAnsi="Calibri" w:cs="Calibri"/>
          <w:b/>
          <w:color w:val="201F1E"/>
        </w:rPr>
        <w:t xml:space="preserve">SESSION 2: Thursday 28 </w:t>
      </w:r>
      <w:r w:rsidRPr="00001ACD">
        <w:rPr>
          <w:rFonts w:ascii="Calibri" w:hAnsi="Calibri" w:cs="Calibri"/>
          <w:b/>
          <w:color w:val="201F1E"/>
        </w:rPr>
        <w:t>January 2021</w:t>
      </w:r>
    </w:p>
    <w:p w14:paraId="19627FCA" w14:textId="25976AC7" w:rsidR="00233DE4" w:rsidRPr="009D5EDD" w:rsidRDefault="00233DE4" w:rsidP="00233DE4">
      <w:pPr>
        <w:rPr>
          <w:rFonts w:ascii="Calibri" w:hAnsi="Calibri" w:cs="Calibri"/>
          <w:bCs/>
          <w:color w:val="201F1E"/>
        </w:rPr>
      </w:pPr>
      <w:r w:rsidRPr="00233DE4">
        <w:rPr>
          <w:rFonts w:ascii="Calibri" w:hAnsi="Calibri" w:cs="Calibri"/>
          <w:bCs/>
          <w:color w:val="201F1E"/>
        </w:rPr>
        <w:t>Speakers</w:t>
      </w:r>
      <w:r w:rsidRPr="00583871">
        <w:rPr>
          <w:rFonts w:ascii="Calibri" w:hAnsi="Calibri" w:cs="Calibri"/>
          <w:bCs/>
          <w:color w:val="201F1E"/>
        </w:rPr>
        <w:t xml:space="preserve">: </w:t>
      </w:r>
      <w:hyperlink r:id="rId8" w:history="1">
        <w:r w:rsidRPr="00583871">
          <w:rPr>
            <w:rStyle w:val="Hyperlink"/>
            <w:rFonts w:ascii="Calibri" w:hAnsi="Calibri" w:cs="Calibri"/>
            <w:bCs/>
          </w:rPr>
          <w:t xml:space="preserve"> Rogers Sekibira</w:t>
        </w:r>
      </w:hyperlink>
      <w:r w:rsidRPr="00233DE4">
        <w:rPr>
          <w:rFonts w:ascii="Calibri" w:hAnsi="Calibri" w:cs="Calibri"/>
          <w:bCs/>
          <w:color w:val="201F1E"/>
        </w:rPr>
        <w:t xml:space="preserve">, </w:t>
      </w:r>
      <w:r>
        <w:rPr>
          <w:rFonts w:ascii="Calibri" w:hAnsi="Calibri" w:cs="Calibri"/>
          <w:bCs/>
          <w:color w:val="201F1E"/>
        </w:rPr>
        <w:t>(</w:t>
      </w:r>
      <w:r w:rsidR="00583871" w:rsidRPr="00583871">
        <w:rPr>
          <w:rFonts w:ascii="Calibri" w:hAnsi="Calibri" w:cs="Calibri"/>
          <w:bCs/>
          <w:color w:val="201F1E"/>
        </w:rPr>
        <w:t>Makerere University Lung</w:t>
      </w:r>
      <w:r w:rsidR="00583871">
        <w:rPr>
          <w:rFonts w:ascii="Calibri" w:hAnsi="Calibri" w:cs="Calibri"/>
          <w:bCs/>
          <w:color w:val="201F1E"/>
        </w:rPr>
        <w:t xml:space="preserve">, </w:t>
      </w:r>
      <w:r w:rsidRPr="00233DE4">
        <w:rPr>
          <w:rFonts w:ascii="Calibri" w:hAnsi="Calibri" w:cs="Calibri"/>
          <w:bCs/>
          <w:color w:val="201F1E"/>
        </w:rPr>
        <w:t xml:space="preserve">Uganda </w:t>
      </w:r>
      <w:r>
        <w:rPr>
          <w:rFonts w:ascii="Calibri" w:hAnsi="Calibri" w:cs="Calibri"/>
          <w:bCs/>
          <w:color w:val="201F1E"/>
        </w:rPr>
        <w:t xml:space="preserve">, </w:t>
      </w:r>
      <w:r w:rsidRPr="00233DE4">
        <w:rPr>
          <w:rFonts w:ascii="Calibri" w:hAnsi="Calibri" w:cs="Calibri"/>
          <w:bCs/>
          <w:color w:val="201F1E"/>
        </w:rPr>
        <w:t>RECHARGE</w:t>
      </w:r>
      <w:r>
        <w:rPr>
          <w:rFonts w:ascii="Calibri" w:hAnsi="Calibri" w:cs="Calibri"/>
          <w:bCs/>
          <w:color w:val="201F1E"/>
        </w:rPr>
        <w:t xml:space="preserve">), </w:t>
      </w:r>
      <w:r w:rsidRPr="00233DE4">
        <w:rPr>
          <w:rFonts w:ascii="Calibri" w:hAnsi="Calibri" w:cs="Calibri"/>
          <w:bCs/>
          <w:color w:val="201F1E"/>
        </w:rPr>
        <w:t xml:space="preserve"> </w:t>
      </w:r>
      <w:r>
        <w:rPr>
          <w:rFonts w:ascii="Calibri" w:hAnsi="Calibri" w:cs="Calibri"/>
          <w:bCs/>
          <w:color w:val="201F1E"/>
        </w:rPr>
        <w:t xml:space="preserve">Dr. Lu Han (University of York, ASTRA), and </w:t>
      </w:r>
      <w:hyperlink r:id="rId9" w:history="1">
        <w:r w:rsidR="00583871" w:rsidRPr="009845C4">
          <w:rPr>
            <w:rStyle w:val="Hyperlink"/>
            <w:rFonts w:ascii="Calibri" w:hAnsi="Calibri" w:cs="Calibri"/>
            <w:bCs/>
          </w:rPr>
          <w:t>Adrian Manise</w:t>
        </w:r>
      </w:hyperlink>
      <w:r w:rsidRPr="00233DE4">
        <w:rPr>
          <w:rFonts w:ascii="Calibri" w:hAnsi="Calibri" w:cs="Calibri"/>
          <w:bCs/>
          <w:color w:val="201F1E"/>
        </w:rPr>
        <w:t xml:space="preserve">, (University of Leicester , RECHARGE) </w:t>
      </w:r>
    </w:p>
    <w:p w14:paraId="412135F7" w14:textId="48B59CE8" w:rsidR="00233DE4" w:rsidRDefault="00233DE4">
      <w:pPr>
        <w:rPr>
          <w:rFonts w:ascii="Calibri" w:hAnsi="Calibri" w:cs="Calibri"/>
          <w:bCs/>
          <w:color w:val="201F1E"/>
        </w:rPr>
      </w:pPr>
      <w:r w:rsidRPr="00233DE4">
        <w:rPr>
          <w:rFonts w:ascii="Calibri" w:hAnsi="Calibri" w:cs="Calibri"/>
          <w:bCs/>
          <w:color w:val="201F1E"/>
        </w:rPr>
        <w:t>Theme: aspects related to designing databases with real life examples.</w:t>
      </w:r>
    </w:p>
    <w:p w14:paraId="6C8C6A11" w14:textId="4827EE09" w:rsidR="009D5EDD" w:rsidRPr="00233DE4" w:rsidRDefault="009D5EDD">
      <w:pPr>
        <w:rPr>
          <w:rFonts w:ascii="Calibri" w:hAnsi="Calibri" w:cs="Calibri"/>
          <w:bCs/>
          <w:color w:val="201F1E"/>
        </w:rPr>
      </w:pPr>
      <w:r>
        <w:rPr>
          <w:rFonts w:ascii="Calibri" w:hAnsi="Calibri" w:cs="Calibri"/>
          <w:bCs/>
          <w:color w:val="201F1E"/>
        </w:rPr>
        <w:t xml:space="preserve">Chair: </w:t>
      </w:r>
      <w:hyperlink r:id="rId10" w:history="1">
        <w:r w:rsidR="00583871" w:rsidRPr="009845C4">
          <w:rPr>
            <w:rStyle w:val="Hyperlink"/>
            <w:rFonts w:ascii="Calibri" w:hAnsi="Calibri" w:cs="Calibri"/>
            <w:bCs/>
          </w:rPr>
          <w:t>Dr. Mark Orme</w:t>
        </w:r>
      </w:hyperlink>
      <w:r w:rsidR="00583871" w:rsidRPr="00233DE4">
        <w:rPr>
          <w:rFonts w:ascii="Calibri" w:hAnsi="Calibri" w:cs="Calibri"/>
          <w:bCs/>
          <w:color w:val="201F1E"/>
        </w:rPr>
        <w:t xml:space="preserve"> </w:t>
      </w:r>
      <w:r w:rsidRPr="00233DE4">
        <w:rPr>
          <w:rFonts w:ascii="Calibri" w:hAnsi="Calibri" w:cs="Calibri"/>
          <w:bCs/>
          <w:color w:val="201F1E"/>
        </w:rPr>
        <w:t>(University of Leicester, RECHARGE)</w:t>
      </w:r>
    </w:p>
    <w:p w14:paraId="1455E352" w14:textId="4B1F0FC2" w:rsidR="00233DE4" w:rsidRDefault="00233DE4"/>
    <w:p w14:paraId="7FF36960" w14:textId="739ECC74" w:rsidR="009D5EDD" w:rsidRDefault="009D5EDD" w:rsidP="009D5EDD">
      <w:pPr>
        <w:rPr>
          <w:rFonts w:ascii="Calibri" w:hAnsi="Calibri" w:cs="Calibri"/>
          <w:b/>
          <w:color w:val="201F1E"/>
        </w:rPr>
      </w:pPr>
      <w:r>
        <w:rPr>
          <w:rFonts w:ascii="Calibri" w:hAnsi="Calibri" w:cs="Calibri"/>
          <w:b/>
          <w:color w:val="201F1E"/>
        </w:rPr>
        <w:t xml:space="preserve">SESSION 3: Friday 29 </w:t>
      </w:r>
      <w:r w:rsidRPr="00001ACD">
        <w:rPr>
          <w:rFonts w:ascii="Calibri" w:hAnsi="Calibri" w:cs="Calibri"/>
          <w:b/>
          <w:color w:val="201F1E"/>
        </w:rPr>
        <w:t>January 2021</w:t>
      </w:r>
    </w:p>
    <w:p w14:paraId="01AC544E" w14:textId="2DC66111" w:rsidR="009D5EDD" w:rsidRDefault="009D5EDD"/>
    <w:p w14:paraId="2E868545" w14:textId="3E76CD5F" w:rsidR="009D5EDD" w:rsidRDefault="009D5EDD" w:rsidP="009D5EDD">
      <w:pPr>
        <w:rPr>
          <w:rFonts w:ascii="Calibri" w:hAnsi="Calibri" w:cs="Calibri"/>
          <w:bCs/>
          <w:color w:val="201F1E"/>
        </w:rPr>
      </w:pPr>
      <w:r>
        <w:t>Speakers</w:t>
      </w:r>
      <w:r w:rsidRPr="00583871">
        <w:t xml:space="preserve">: </w:t>
      </w:r>
      <w:hyperlink r:id="rId11" w:history="1">
        <w:r w:rsidRPr="00583871">
          <w:rPr>
            <w:rStyle w:val="Hyperlink"/>
          </w:rPr>
          <w:t>Prof. Sanjay Juvekar</w:t>
        </w:r>
      </w:hyperlink>
      <w:r w:rsidRPr="009D5EDD">
        <w:t xml:space="preserve"> </w:t>
      </w:r>
      <w:r>
        <w:t>(</w:t>
      </w:r>
      <w:r w:rsidRPr="009D5EDD">
        <w:t>INDEPTH India</w:t>
      </w:r>
      <w:r>
        <w:t xml:space="preserve">, </w:t>
      </w:r>
      <w:r w:rsidRPr="009D5EDD">
        <w:t>RESPIRE</w:t>
      </w:r>
      <w:r w:rsidRPr="00583871">
        <w:t xml:space="preserve">),  </w:t>
      </w:r>
      <w:hyperlink r:id="rId12" w:history="1">
        <w:r w:rsidRPr="00583871">
          <w:rPr>
            <w:rStyle w:val="Hyperlink"/>
          </w:rPr>
          <w:t xml:space="preserve">Prof. Tathagata Bhattacharjee </w:t>
        </w:r>
      </w:hyperlink>
      <w:r w:rsidRPr="009D5EDD">
        <w:t xml:space="preserve"> </w:t>
      </w:r>
      <w:r>
        <w:t>(</w:t>
      </w:r>
      <w:r w:rsidRPr="009D5EDD">
        <w:t>INDEPTH India</w:t>
      </w:r>
      <w:r>
        <w:t xml:space="preserve">, </w:t>
      </w:r>
      <w:r w:rsidRPr="009D5EDD">
        <w:t>RESPIRE</w:t>
      </w:r>
      <w:r>
        <w:t xml:space="preserve">), </w:t>
      </w:r>
      <w:hyperlink r:id="rId13" w:history="1">
        <w:r w:rsidR="00E64879" w:rsidRPr="001C2C02">
          <w:rPr>
            <w:rStyle w:val="Hyperlink"/>
            <w:lang w:val="en-US"/>
          </w:rPr>
          <w:t>Moni Choudhury</w:t>
        </w:r>
      </w:hyperlink>
      <w:r w:rsidR="00E64879">
        <w:rPr>
          <w:lang w:val="en-US"/>
        </w:rPr>
        <w:t xml:space="preserve"> </w:t>
      </w:r>
      <w:r w:rsidR="00E64879">
        <w:t xml:space="preserve">(University of Edinburgh, RESPIRE, </w:t>
      </w:r>
      <w:hyperlink r:id="rId14" w:history="1">
        <w:r w:rsidR="00E64879" w:rsidRPr="009B718E">
          <w:rPr>
            <w:rStyle w:val="Hyperlink"/>
            <w:rFonts w:ascii="Calibri" w:hAnsi="Calibri" w:cs="Calibri"/>
            <w:bCs/>
          </w:rPr>
          <w:t>Dr. Mona Kanaan</w:t>
        </w:r>
      </w:hyperlink>
      <w:r w:rsidR="00E64879">
        <w:rPr>
          <w:rFonts w:ascii="Calibri" w:hAnsi="Calibri" w:cs="Calibri"/>
          <w:bCs/>
          <w:color w:val="201F1E"/>
        </w:rPr>
        <w:t xml:space="preserve"> (University of York, ASTRA)</w:t>
      </w:r>
    </w:p>
    <w:p w14:paraId="7C75C890" w14:textId="0A9DF69A" w:rsidR="00E64879" w:rsidRDefault="00E64879" w:rsidP="009D5EDD">
      <w:pPr>
        <w:rPr>
          <w:rFonts w:ascii="Calibri" w:hAnsi="Calibri" w:cs="Calibri"/>
          <w:bCs/>
          <w:color w:val="201F1E"/>
        </w:rPr>
      </w:pPr>
      <w:r w:rsidRPr="00233DE4">
        <w:rPr>
          <w:rFonts w:ascii="Calibri" w:hAnsi="Calibri" w:cs="Calibri"/>
          <w:bCs/>
          <w:color w:val="201F1E"/>
        </w:rPr>
        <w:t>Theme</w:t>
      </w:r>
      <w:r>
        <w:rPr>
          <w:rFonts w:ascii="Calibri" w:hAnsi="Calibri" w:cs="Calibri"/>
          <w:bCs/>
          <w:color w:val="201F1E"/>
        </w:rPr>
        <w:t xml:space="preserve">s: </w:t>
      </w:r>
      <w:r w:rsidRPr="00E64879">
        <w:rPr>
          <w:rFonts w:ascii="Calibri" w:hAnsi="Calibri" w:cs="Calibri"/>
          <w:bCs/>
          <w:color w:val="201F1E"/>
        </w:rPr>
        <w:t>Data preservation and sharing</w:t>
      </w:r>
      <w:r>
        <w:rPr>
          <w:rFonts w:ascii="Calibri" w:hAnsi="Calibri" w:cs="Calibri"/>
          <w:bCs/>
          <w:color w:val="201F1E"/>
        </w:rPr>
        <w:t xml:space="preserve">, </w:t>
      </w:r>
      <w:r w:rsidRPr="00E64879">
        <w:rPr>
          <w:rFonts w:ascii="Calibri" w:hAnsi="Calibri" w:cs="Calibri"/>
          <w:bCs/>
          <w:color w:val="201F1E"/>
        </w:rPr>
        <w:t>Working across global health data borders: experience from INDEPTH network iSHARE initiative</w:t>
      </w:r>
      <w:r>
        <w:rPr>
          <w:rFonts w:ascii="Calibri" w:hAnsi="Calibri" w:cs="Calibri"/>
          <w:bCs/>
          <w:color w:val="201F1E"/>
        </w:rPr>
        <w:t>, and results and r</w:t>
      </w:r>
      <w:r w:rsidRPr="00E64879">
        <w:rPr>
          <w:rFonts w:ascii="Calibri" w:hAnsi="Calibri" w:cs="Calibri"/>
          <w:bCs/>
          <w:color w:val="201F1E"/>
        </w:rPr>
        <w:t>eflections</w:t>
      </w:r>
      <w:r>
        <w:rPr>
          <w:rFonts w:ascii="Calibri" w:hAnsi="Calibri" w:cs="Calibri"/>
          <w:bCs/>
          <w:color w:val="201F1E"/>
        </w:rPr>
        <w:t xml:space="preserve"> on</w:t>
      </w:r>
      <w:r w:rsidRPr="00E64879">
        <w:rPr>
          <w:rFonts w:ascii="Calibri" w:hAnsi="Calibri" w:cs="Calibri"/>
          <w:bCs/>
          <w:color w:val="201F1E"/>
        </w:rPr>
        <w:t xml:space="preserve"> global health research data management training needs</w:t>
      </w:r>
      <w:r w:rsidR="00DB2A50">
        <w:rPr>
          <w:rFonts w:ascii="Calibri" w:hAnsi="Calibri" w:cs="Calibri"/>
          <w:bCs/>
          <w:color w:val="201F1E"/>
        </w:rPr>
        <w:t xml:space="preserve"> pilot survey</w:t>
      </w:r>
      <w:r>
        <w:rPr>
          <w:rFonts w:ascii="Calibri" w:hAnsi="Calibri" w:cs="Calibri"/>
          <w:bCs/>
          <w:color w:val="201F1E"/>
        </w:rPr>
        <w:t xml:space="preserve">. </w:t>
      </w:r>
    </w:p>
    <w:p w14:paraId="7BE1BBAF" w14:textId="690A1A54" w:rsidR="00E64879" w:rsidRDefault="00E64879" w:rsidP="009D5EDD">
      <w:r>
        <w:rPr>
          <w:rFonts w:ascii="Calibri" w:hAnsi="Calibri" w:cs="Calibri"/>
          <w:bCs/>
          <w:color w:val="201F1E"/>
        </w:rPr>
        <w:t xml:space="preserve">Chair: </w:t>
      </w:r>
      <w:hyperlink r:id="rId15" w:history="1">
        <w:r w:rsidRPr="009B718E">
          <w:rPr>
            <w:rStyle w:val="Hyperlink"/>
          </w:rPr>
          <w:t>Prof. John Norrie</w:t>
        </w:r>
      </w:hyperlink>
      <w:r>
        <w:t xml:space="preserve"> (University of Edinburgh, RESPIRE)</w:t>
      </w:r>
    </w:p>
    <w:p w14:paraId="43A1050C" w14:textId="134B72DB" w:rsidR="00DB2A50" w:rsidRDefault="00DB2A50" w:rsidP="009D5EDD"/>
    <w:p w14:paraId="5081F8B3" w14:textId="3CC48CD6" w:rsidR="00DB2A50" w:rsidRDefault="00DB2A50" w:rsidP="009D5EDD">
      <w:r>
        <w:t xml:space="preserve">Organisers: </w:t>
      </w:r>
      <w:hyperlink r:id="rId16" w:history="1">
        <w:r w:rsidRPr="00DB2A50">
          <w:rPr>
            <w:rStyle w:val="Hyperlink"/>
          </w:rPr>
          <w:t>ASTRA</w:t>
        </w:r>
      </w:hyperlink>
      <w:r>
        <w:t xml:space="preserve">, </w:t>
      </w:r>
      <w:hyperlink r:id="rId17" w:history="1">
        <w:r w:rsidRPr="00DB2A50">
          <w:rPr>
            <w:rStyle w:val="Hyperlink"/>
            <w:rFonts w:ascii="Calibri" w:hAnsi="Calibri" w:cs="Calibri"/>
            <w:bCs/>
          </w:rPr>
          <w:t>RECHARGE</w:t>
        </w:r>
      </w:hyperlink>
      <w:r>
        <w:rPr>
          <w:rFonts w:ascii="Calibri" w:hAnsi="Calibri" w:cs="Calibri"/>
          <w:bCs/>
          <w:color w:val="201F1E"/>
        </w:rPr>
        <w:t xml:space="preserve">, and  </w:t>
      </w:r>
      <w:hyperlink r:id="rId18" w:history="1">
        <w:r w:rsidRPr="00DB2A50">
          <w:rPr>
            <w:rStyle w:val="Hyperlink"/>
          </w:rPr>
          <w:t>RESPIRE</w:t>
        </w:r>
      </w:hyperlink>
    </w:p>
    <w:sectPr w:rsidR="00DB2A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C3D"/>
    <w:rsid w:val="000D5549"/>
    <w:rsid w:val="000E3C3D"/>
    <w:rsid w:val="001C2C02"/>
    <w:rsid w:val="00233DE4"/>
    <w:rsid w:val="00583871"/>
    <w:rsid w:val="009B718E"/>
    <w:rsid w:val="009D5EDD"/>
    <w:rsid w:val="00DB2A50"/>
    <w:rsid w:val="00E64879"/>
    <w:rsid w:val="00EE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5CD49"/>
  <w15:chartTrackingRefBased/>
  <w15:docId w15:val="{91F6B198-6FA0-41BA-9C37-A6F7CB2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C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3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9D5E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E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39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rogers-sekibira-bb148843/" TargetMode="External"/><Relationship Id="rId13" Type="http://schemas.openxmlformats.org/officeDocument/2006/relationships/hyperlink" Target="https://www.ed.ac.uk/profile/moni-choudhury" TargetMode="External"/><Relationship Id="rId18" Type="http://schemas.openxmlformats.org/officeDocument/2006/relationships/hyperlink" Target="https://www.ed.ac.uk/usher/respir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rk.ac.uk/healthsciences/our-staff/mona-kanaan/" TargetMode="External"/><Relationship Id="rId12" Type="http://schemas.openxmlformats.org/officeDocument/2006/relationships/hyperlink" Target="http://www.indepth-network.org/prof-tathagata-bhattacharjee" TargetMode="External"/><Relationship Id="rId17" Type="http://schemas.openxmlformats.org/officeDocument/2006/relationships/hyperlink" Target="https://www.leicesterbrc.nihr.ac.uk/themes/respiratory/research/global-recharge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rk.ac.uk/healthsciences/research/public-health/projects/astr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ed.ac.uk/profile/moni-choudhury" TargetMode="External"/><Relationship Id="rId11" Type="http://schemas.openxmlformats.org/officeDocument/2006/relationships/hyperlink" Target="http://www.indepth-network.org/dr-sanjay-juvekar" TargetMode="External"/><Relationship Id="rId5" Type="http://schemas.openxmlformats.org/officeDocument/2006/relationships/hyperlink" Target="https://www.linkedin.com/in/profravimehrotra/" TargetMode="External"/><Relationship Id="rId15" Type="http://schemas.openxmlformats.org/officeDocument/2006/relationships/hyperlink" Target="https://www.ed.ac.uk/profile/john-norrie" TargetMode="External"/><Relationship Id="rId10" Type="http://schemas.openxmlformats.org/officeDocument/2006/relationships/hyperlink" Target="https://www.researchgate.net/profile/Mark_Orme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ed.ac.uk/profile/john-norrie" TargetMode="External"/><Relationship Id="rId9" Type="http://schemas.openxmlformats.org/officeDocument/2006/relationships/hyperlink" Target="https://www2.le.ac.uk/colleges/medbiopsych/research/drc/people-1" TargetMode="External"/><Relationship Id="rId14" Type="http://schemas.openxmlformats.org/officeDocument/2006/relationships/hyperlink" Target="https://www.york.ac.uk/healthsciences/our-staff/mona-kanaa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mona_hp</dc:creator>
  <cp:keywords/>
  <dc:description/>
  <cp:lastModifiedBy>mona_hp</cp:lastModifiedBy>
  <cp:revision>3</cp:revision>
  <dcterms:created xsi:type="dcterms:W3CDTF">2021-01-22T15:24:00Z</dcterms:created>
  <dcterms:modified xsi:type="dcterms:W3CDTF">2021-01-25T16:58:00Z</dcterms:modified>
</cp:coreProperties>
</file>