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F8" w:rsidRDefault="00ED13F8" w:rsidP="00EE2548">
      <w:pPr>
        <w:ind w:left="-567" w:right="-477"/>
        <w:rPr>
          <w:rFonts w:cs="Arial"/>
          <w:b/>
          <w:color w:val="A13469"/>
          <w:sz w:val="64"/>
          <w:szCs w:val="64"/>
        </w:rPr>
      </w:pPr>
    </w:p>
    <w:p w:rsidR="00952874" w:rsidRPr="00EE2548" w:rsidRDefault="00047054" w:rsidP="00EE2548">
      <w:pPr>
        <w:ind w:left="-567" w:right="-477"/>
        <w:rPr>
          <w:rFonts w:cs="Arial"/>
          <w:b/>
          <w:color w:val="008999"/>
          <w:sz w:val="32"/>
          <w:szCs w:val="32"/>
        </w:rPr>
      </w:pPr>
      <w:r>
        <w:rPr>
          <w:rFonts w:cs="Arial"/>
          <w:b/>
          <w:color w:val="008999"/>
          <w:sz w:val="64"/>
          <w:szCs w:val="64"/>
        </w:rPr>
        <w:t>Research Leaders</w:t>
      </w:r>
    </w:p>
    <w:p w:rsidR="00653511" w:rsidRDefault="00653511" w:rsidP="00EE2548">
      <w:pPr>
        <w:ind w:left="-567" w:right="-477"/>
        <w:rPr>
          <w:rFonts w:cs="Arial"/>
          <w:b/>
          <w:color w:val="BFBFBF" w:themeColor="background1" w:themeShade="BF"/>
          <w:sz w:val="52"/>
          <w:szCs w:val="52"/>
        </w:rPr>
      </w:pPr>
      <w:r w:rsidRPr="00364A53">
        <w:rPr>
          <w:rFonts w:cs="Arial"/>
          <w:b/>
          <w:color w:val="BFBFBF" w:themeColor="background1" w:themeShade="BF"/>
          <w:sz w:val="52"/>
          <w:szCs w:val="52"/>
        </w:rPr>
        <w:t>Briefing Pack</w:t>
      </w:r>
      <w:r w:rsidR="00B01F4F">
        <w:rPr>
          <w:rFonts w:cs="Arial"/>
          <w:b/>
          <w:color w:val="BFBFBF" w:themeColor="background1" w:themeShade="BF"/>
          <w:sz w:val="52"/>
          <w:szCs w:val="52"/>
        </w:rPr>
        <w:t xml:space="preserve">: </w:t>
      </w:r>
      <w:r w:rsidR="00812E47">
        <w:rPr>
          <w:rFonts w:cs="Arial"/>
          <w:b/>
          <w:color w:val="BFBFBF" w:themeColor="background1" w:themeShade="BF"/>
          <w:sz w:val="52"/>
          <w:szCs w:val="52"/>
        </w:rPr>
        <w:t>Cohort</w:t>
      </w:r>
      <w:r w:rsidR="00364A53" w:rsidRPr="00364A53">
        <w:rPr>
          <w:rFonts w:cs="Arial"/>
          <w:b/>
          <w:color w:val="BFBFBF" w:themeColor="background1" w:themeShade="BF"/>
          <w:sz w:val="52"/>
          <w:szCs w:val="52"/>
        </w:rPr>
        <w:t xml:space="preserve"> </w:t>
      </w:r>
      <w:r w:rsidR="002A7BAF">
        <w:rPr>
          <w:rFonts w:cs="Arial"/>
          <w:b/>
          <w:color w:val="BFBFBF" w:themeColor="background1" w:themeShade="BF"/>
          <w:sz w:val="52"/>
          <w:szCs w:val="52"/>
        </w:rPr>
        <w:t>9</w:t>
      </w:r>
    </w:p>
    <w:p w:rsidR="00C455E0" w:rsidRPr="00364A53" w:rsidRDefault="00C455E0" w:rsidP="00EE2548">
      <w:pPr>
        <w:ind w:left="-567" w:right="-477"/>
        <w:rPr>
          <w:rFonts w:cs="Arial"/>
          <w:b/>
          <w:color w:val="BFBFBF" w:themeColor="background1" w:themeShade="BF"/>
          <w:sz w:val="52"/>
          <w:szCs w:val="52"/>
        </w:rPr>
      </w:pPr>
    </w:p>
    <w:tbl>
      <w:tblPr>
        <w:tblStyle w:val="TableGrid"/>
        <w:tblW w:w="89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513"/>
        <w:gridCol w:w="850"/>
      </w:tblGrid>
      <w:tr w:rsidR="00F96C63" w:rsidTr="00D976D6">
        <w:trPr>
          <w:trHeight w:val="487"/>
        </w:trPr>
        <w:tc>
          <w:tcPr>
            <w:tcW w:w="568" w:type="dxa"/>
          </w:tcPr>
          <w:p w:rsidR="00F96C63" w:rsidRDefault="00F96C63" w:rsidP="00C455E0">
            <w:pPr>
              <w:pStyle w:val="Heading1"/>
              <w:spacing w:before="0" w:after="0"/>
              <w:ind w:right="-477"/>
            </w:pPr>
          </w:p>
        </w:tc>
        <w:tc>
          <w:tcPr>
            <w:tcW w:w="7513" w:type="dxa"/>
            <w:tcBorders>
              <w:bottom w:val="dotted" w:sz="4" w:space="0" w:color="808080" w:themeColor="background1" w:themeShade="80"/>
            </w:tcBorders>
            <w:vAlign w:val="bottom"/>
          </w:tcPr>
          <w:p w:rsidR="00F96C63" w:rsidRDefault="00F96C63" w:rsidP="00C455E0">
            <w:pPr>
              <w:pStyle w:val="Heading1"/>
              <w:spacing w:before="0" w:after="0"/>
              <w:ind w:right="-477"/>
            </w:pPr>
            <w:r>
              <w:t>Introduction</w:t>
            </w:r>
          </w:p>
        </w:tc>
        <w:tc>
          <w:tcPr>
            <w:tcW w:w="850" w:type="dxa"/>
            <w:vAlign w:val="bottom"/>
          </w:tcPr>
          <w:p w:rsidR="00F96C63" w:rsidRDefault="00F96C63" w:rsidP="00C455E0">
            <w:pPr>
              <w:pStyle w:val="Heading1"/>
              <w:spacing w:before="0" w:after="0"/>
              <w:ind w:left="-250" w:right="-186"/>
              <w:jc w:val="center"/>
            </w:pPr>
            <w:r>
              <w:t>2</w:t>
            </w:r>
          </w:p>
        </w:tc>
      </w:tr>
      <w:tr w:rsidR="00F96C63" w:rsidTr="00D976D6">
        <w:trPr>
          <w:trHeight w:val="454"/>
        </w:trPr>
        <w:tc>
          <w:tcPr>
            <w:tcW w:w="568" w:type="dxa"/>
            <w:vAlign w:val="bottom"/>
          </w:tcPr>
          <w:p w:rsidR="00F96C63" w:rsidRDefault="00F96C63" w:rsidP="00C455E0">
            <w:pPr>
              <w:pStyle w:val="Heading1"/>
              <w:spacing w:before="0"/>
              <w:ind w:left="-391" w:right="-477"/>
              <w:jc w:val="center"/>
            </w:pPr>
            <w:r>
              <w:t>1</w:t>
            </w:r>
          </w:p>
        </w:tc>
        <w:tc>
          <w:tcPr>
            <w:tcW w:w="7513" w:type="dxa"/>
            <w:tcBorders>
              <w:top w:val="dotted" w:sz="4" w:space="0" w:color="808080" w:themeColor="background1" w:themeShade="80"/>
              <w:bottom w:val="dotted" w:sz="4" w:space="0" w:color="808080" w:themeColor="background1" w:themeShade="80"/>
            </w:tcBorders>
            <w:vAlign w:val="bottom"/>
          </w:tcPr>
          <w:p w:rsidR="00F96C63" w:rsidRDefault="00F96C63" w:rsidP="00C455E0">
            <w:pPr>
              <w:pStyle w:val="Heading1"/>
              <w:spacing w:before="0"/>
              <w:ind w:right="-477"/>
            </w:pPr>
            <w:r>
              <w:t>Context of leadership development at the University of York</w:t>
            </w:r>
          </w:p>
        </w:tc>
        <w:tc>
          <w:tcPr>
            <w:tcW w:w="850" w:type="dxa"/>
            <w:vAlign w:val="bottom"/>
          </w:tcPr>
          <w:p w:rsidR="00F96C63" w:rsidRDefault="00C455E0" w:rsidP="00C455E0">
            <w:pPr>
              <w:pStyle w:val="Heading1"/>
              <w:spacing w:before="0"/>
              <w:ind w:left="-250" w:right="-186"/>
              <w:jc w:val="center"/>
            </w:pPr>
            <w:r>
              <w:t>3</w:t>
            </w:r>
          </w:p>
        </w:tc>
      </w:tr>
      <w:tr w:rsidR="00F96C63" w:rsidTr="00D976D6">
        <w:trPr>
          <w:trHeight w:val="454"/>
        </w:trPr>
        <w:tc>
          <w:tcPr>
            <w:tcW w:w="568" w:type="dxa"/>
            <w:vAlign w:val="bottom"/>
          </w:tcPr>
          <w:p w:rsidR="00F96C63" w:rsidRDefault="00F96C63" w:rsidP="00C455E0">
            <w:pPr>
              <w:pStyle w:val="Heading1"/>
              <w:spacing w:before="0"/>
              <w:ind w:left="-391" w:right="-477"/>
              <w:jc w:val="center"/>
            </w:pPr>
            <w:r>
              <w:t>2</w:t>
            </w:r>
          </w:p>
        </w:tc>
        <w:tc>
          <w:tcPr>
            <w:tcW w:w="7513" w:type="dxa"/>
            <w:tcBorders>
              <w:top w:val="dotted" w:sz="4" w:space="0" w:color="808080" w:themeColor="background1" w:themeShade="80"/>
              <w:bottom w:val="dotted" w:sz="4" w:space="0" w:color="808080" w:themeColor="background1" w:themeShade="80"/>
            </w:tcBorders>
            <w:vAlign w:val="bottom"/>
          </w:tcPr>
          <w:p w:rsidR="00F96C63" w:rsidRDefault="00F96C63" w:rsidP="00C455E0">
            <w:pPr>
              <w:pStyle w:val="Heading1"/>
              <w:spacing w:before="0"/>
              <w:ind w:right="-477"/>
            </w:pPr>
            <w:r>
              <w:t>Principles of the core leadership programmes</w:t>
            </w:r>
          </w:p>
        </w:tc>
        <w:tc>
          <w:tcPr>
            <w:tcW w:w="850" w:type="dxa"/>
            <w:vAlign w:val="bottom"/>
          </w:tcPr>
          <w:p w:rsidR="00F96C63" w:rsidRDefault="00C455E0" w:rsidP="00C455E0">
            <w:pPr>
              <w:pStyle w:val="Heading1"/>
              <w:spacing w:before="0"/>
              <w:ind w:left="-250" w:right="-186"/>
              <w:jc w:val="center"/>
            </w:pPr>
            <w:r>
              <w:t>5</w:t>
            </w:r>
          </w:p>
        </w:tc>
      </w:tr>
      <w:tr w:rsidR="00F96C63" w:rsidTr="00D976D6">
        <w:trPr>
          <w:trHeight w:val="454"/>
        </w:trPr>
        <w:tc>
          <w:tcPr>
            <w:tcW w:w="568" w:type="dxa"/>
            <w:vAlign w:val="bottom"/>
          </w:tcPr>
          <w:p w:rsidR="00F96C63" w:rsidRDefault="00F96C63" w:rsidP="00C455E0">
            <w:pPr>
              <w:pStyle w:val="Heading1"/>
              <w:spacing w:before="0"/>
              <w:ind w:left="-391" w:right="-477"/>
              <w:jc w:val="center"/>
            </w:pPr>
            <w:r>
              <w:t>3</w:t>
            </w:r>
          </w:p>
        </w:tc>
        <w:tc>
          <w:tcPr>
            <w:tcW w:w="7513" w:type="dxa"/>
            <w:tcBorders>
              <w:top w:val="dotted" w:sz="4" w:space="0" w:color="808080" w:themeColor="background1" w:themeShade="80"/>
              <w:bottom w:val="dotted" w:sz="4" w:space="0" w:color="808080" w:themeColor="background1" w:themeShade="80"/>
            </w:tcBorders>
            <w:vAlign w:val="bottom"/>
          </w:tcPr>
          <w:p w:rsidR="00F96C63" w:rsidRDefault="00F96C63" w:rsidP="00C455E0">
            <w:pPr>
              <w:pStyle w:val="Heading1"/>
              <w:spacing w:before="0"/>
              <w:ind w:right="-477"/>
            </w:pPr>
            <w:r>
              <w:t>Methodology and principles of approach</w:t>
            </w:r>
          </w:p>
        </w:tc>
        <w:tc>
          <w:tcPr>
            <w:tcW w:w="850" w:type="dxa"/>
            <w:vAlign w:val="bottom"/>
          </w:tcPr>
          <w:p w:rsidR="00F96C63" w:rsidRDefault="00C455E0" w:rsidP="00C455E0">
            <w:pPr>
              <w:pStyle w:val="Heading1"/>
              <w:spacing w:before="0"/>
              <w:ind w:left="-250" w:right="-186"/>
              <w:jc w:val="center"/>
            </w:pPr>
            <w:r>
              <w:t>5</w:t>
            </w:r>
          </w:p>
        </w:tc>
      </w:tr>
      <w:tr w:rsidR="00F96C63" w:rsidTr="00D976D6">
        <w:trPr>
          <w:trHeight w:val="454"/>
        </w:trPr>
        <w:tc>
          <w:tcPr>
            <w:tcW w:w="568" w:type="dxa"/>
            <w:vAlign w:val="bottom"/>
          </w:tcPr>
          <w:p w:rsidR="00F96C63" w:rsidRDefault="00F96C63" w:rsidP="00C455E0">
            <w:pPr>
              <w:pStyle w:val="Heading1"/>
              <w:spacing w:before="0"/>
              <w:ind w:left="-391" w:right="-477"/>
              <w:jc w:val="center"/>
            </w:pPr>
            <w:r>
              <w:t>4</w:t>
            </w:r>
          </w:p>
        </w:tc>
        <w:tc>
          <w:tcPr>
            <w:tcW w:w="7513" w:type="dxa"/>
            <w:tcBorders>
              <w:top w:val="dotted" w:sz="4" w:space="0" w:color="808080" w:themeColor="background1" w:themeShade="80"/>
              <w:bottom w:val="dotted" w:sz="4" w:space="0" w:color="808080" w:themeColor="background1" w:themeShade="80"/>
            </w:tcBorders>
            <w:vAlign w:val="bottom"/>
          </w:tcPr>
          <w:p w:rsidR="00F96C63" w:rsidRDefault="00F96C63" w:rsidP="00047054">
            <w:pPr>
              <w:pStyle w:val="Heading1"/>
              <w:spacing w:before="0"/>
              <w:ind w:right="-477"/>
            </w:pPr>
            <w:r>
              <w:t xml:space="preserve">The </w:t>
            </w:r>
            <w:r w:rsidR="00047054">
              <w:t>Research Leaders</w:t>
            </w:r>
            <w:r>
              <w:t xml:space="preserve"> Programme</w:t>
            </w:r>
          </w:p>
        </w:tc>
        <w:tc>
          <w:tcPr>
            <w:tcW w:w="850" w:type="dxa"/>
            <w:vAlign w:val="bottom"/>
          </w:tcPr>
          <w:p w:rsidR="00F96C63" w:rsidRDefault="00C455E0" w:rsidP="00C455E0">
            <w:pPr>
              <w:pStyle w:val="Heading1"/>
              <w:spacing w:before="0"/>
              <w:ind w:left="-250" w:right="-186"/>
              <w:jc w:val="center"/>
            </w:pPr>
            <w:r>
              <w:t>5</w:t>
            </w:r>
          </w:p>
        </w:tc>
      </w:tr>
      <w:tr w:rsidR="00F96C63" w:rsidTr="00D976D6">
        <w:trPr>
          <w:trHeight w:val="454"/>
        </w:trPr>
        <w:tc>
          <w:tcPr>
            <w:tcW w:w="568" w:type="dxa"/>
            <w:vAlign w:val="bottom"/>
          </w:tcPr>
          <w:p w:rsidR="00F96C63" w:rsidRDefault="00F96C63" w:rsidP="00C455E0">
            <w:pPr>
              <w:pStyle w:val="Heading1"/>
              <w:spacing w:before="0"/>
              <w:ind w:left="-391" w:right="-477"/>
              <w:jc w:val="center"/>
            </w:pPr>
            <w:r>
              <w:t>4.1</w:t>
            </w:r>
          </w:p>
        </w:tc>
        <w:tc>
          <w:tcPr>
            <w:tcW w:w="7513" w:type="dxa"/>
            <w:tcBorders>
              <w:top w:val="dotted" w:sz="4" w:space="0" w:color="808080" w:themeColor="background1" w:themeShade="80"/>
              <w:bottom w:val="dotted" w:sz="4" w:space="0" w:color="808080" w:themeColor="background1" w:themeShade="80"/>
            </w:tcBorders>
            <w:vAlign w:val="bottom"/>
          </w:tcPr>
          <w:p w:rsidR="00F96C63" w:rsidRDefault="00F96C63" w:rsidP="00047054">
            <w:pPr>
              <w:pStyle w:val="Heading1"/>
              <w:spacing w:before="0"/>
              <w:ind w:right="-477"/>
            </w:pPr>
            <w:r>
              <w:t xml:space="preserve">Testimonials from previous </w:t>
            </w:r>
            <w:r w:rsidR="00047054">
              <w:t>Research Leaders</w:t>
            </w:r>
            <w:r>
              <w:t xml:space="preserve"> cohorts</w:t>
            </w:r>
          </w:p>
        </w:tc>
        <w:tc>
          <w:tcPr>
            <w:tcW w:w="850" w:type="dxa"/>
            <w:vAlign w:val="bottom"/>
          </w:tcPr>
          <w:p w:rsidR="00F96C63" w:rsidRDefault="00C455E0" w:rsidP="00C455E0">
            <w:pPr>
              <w:pStyle w:val="Heading1"/>
              <w:spacing w:before="0"/>
              <w:ind w:left="-250" w:right="-186"/>
              <w:jc w:val="center"/>
            </w:pPr>
            <w:r>
              <w:t>6</w:t>
            </w:r>
          </w:p>
        </w:tc>
      </w:tr>
      <w:tr w:rsidR="00F96C63" w:rsidTr="00D976D6">
        <w:trPr>
          <w:trHeight w:val="454"/>
        </w:trPr>
        <w:tc>
          <w:tcPr>
            <w:tcW w:w="568" w:type="dxa"/>
            <w:vAlign w:val="bottom"/>
          </w:tcPr>
          <w:p w:rsidR="00F96C63" w:rsidRDefault="00F96C63" w:rsidP="00C455E0">
            <w:pPr>
              <w:pStyle w:val="Heading1"/>
              <w:spacing w:before="0"/>
              <w:ind w:left="-391" w:right="-477"/>
              <w:jc w:val="center"/>
            </w:pPr>
            <w:r>
              <w:t>4.2</w:t>
            </w:r>
          </w:p>
        </w:tc>
        <w:tc>
          <w:tcPr>
            <w:tcW w:w="7513" w:type="dxa"/>
            <w:tcBorders>
              <w:top w:val="dotted" w:sz="4" w:space="0" w:color="808080" w:themeColor="background1" w:themeShade="80"/>
              <w:bottom w:val="dotted" w:sz="4" w:space="0" w:color="808080" w:themeColor="background1" w:themeShade="80"/>
            </w:tcBorders>
            <w:vAlign w:val="bottom"/>
          </w:tcPr>
          <w:p w:rsidR="00F96C63" w:rsidRDefault="00F96C63" w:rsidP="00047054">
            <w:pPr>
              <w:pStyle w:val="Heading1"/>
              <w:spacing w:before="0"/>
              <w:ind w:right="-477"/>
            </w:pPr>
            <w:r>
              <w:t xml:space="preserve">Overview of the </w:t>
            </w:r>
            <w:r w:rsidR="00047054">
              <w:t>Research Leaders</w:t>
            </w:r>
            <w:r>
              <w:t xml:space="preserve"> programme structure</w:t>
            </w:r>
          </w:p>
        </w:tc>
        <w:tc>
          <w:tcPr>
            <w:tcW w:w="850" w:type="dxa"/>
            <w:vAlign w:val="bottom"/>
          </w:tcPr>
          <w:p w:rsidR="00F96C63" w:rsidRDefault="00C455E0" w:rsidP="00C455E0">
            <w:pPr>
              <w:pStyle w:val="Heading1"/>
              <w:spacing w:before="0"/>
              <w:ind w:left="-250" w:right="-186"/>
              <w:jc w:val="center"/>
            </w:pPr>
            <w:r>
              <w:t>7</w:t>
            </w:r>
          </w:p>
        </w:tc>
      </w:tr>
      <w:tr w:rsidR="00F96C63" w:rsidTr="00D976D6">
        <w:trPr>
          <w:trHeight w:val="454"/>
        </w:trPr>
        <w:tc>
          <w:tcPr>
            <w:tcW w:w="568" w:type="dxa"/>
            <w:vAlign w:val="bottom"/>
          </w:tcPr>
          <w:p w:rsidR="00F96C63" w:rsidRDefault="00F96C63" w:rsidP="00C455E0">
            <w:pPr>
              <w:pStyle w:val="Heading1"/>
              <w:spacing w:before="0"/>
              <w:ind w:left="-391" w:right="-477"/>
              <w:jc w:val="center"/>
            </w:pPr>
            <w:r>
              <w:t>4.3</w:t>
            </w:r>
          </w:p>
        </w:tc>
        <w:tc>
          <w:tcPr>
            <w:tcW w:w="7513" w:type="dxa"/>
            <w:tcBorders>
              <w:top w:val="dotted" w:sz="4" w:space="0" w:color="808080" w:themeColor="background1" w:themeShade="80"/>
              <w:bottom w:val="dotted" w:sz="4" w:space="0" w:color="808080" w:themeColor="background1" w:themeShade="80"/>
            </w:tcBorders>
            <w:vAlign w:val="bottom"/>
          </w:tcPr>
          <w:p w:rsidR="00F96C63" w:rsidRDefault="00F96C63" w:rsidP="00C455E0">
            <w:pPr>
              <w:pStyle w:val="Heading1"/>
              <w:spacing w:before="0"/>
              <w:ind w:right="-477"/>
            </w:pPr>
            <w:r>
              <w:t>Forthcoming Programme Dates</w:t>
            </w:r>
          </w:p>
        </w:tc>
        <w:tc>
          <w:tcPr>
            <w:tcW w:w="850" w:type="dxa"/>
            <w:vAlign w:val="bottom"/>
          </w:tcPr>
          <w:p w:rsidR="00F96C63" w:rsidRDefault="00C455E0" w:rsidP="00C455E0">
            <w:pPr>
              <w:pStyle w:val="Heading1"/>
              <w:spacing w:before="0"/>
              <w:ind w:left="-250" w:right="-186"/>
              <w:jc w:val="center"/>
            </w:pPr>
            <w:r>
              <w:t>8</w:t>
            </w:r>
          </w:p>
        </w:tc>
      </w:tr>
      <w:tr w:rsidR="00F96C63" w:rsidTr="00D976D6">
        <w:trPr>
          <w:trHeight w:val="454"/>
        </w:trPr>
        <w:tc>
          <w:tcPr>
            <w:tcW w:w="568" w:type="dxa"/>
            <w:vAlign w:val="bottom"/>
          </w:tcPr>
          <w:p w:rsidR="00F96C63" w:rsidRDefault="00F96C63" w:rsidP="00C455E0">
            <w:pPr>
              <w:pStyle w:val="Heading1"/>
              <w:spacing w:before="0"/>
              <w:ind w:left="-391" w:right="-477"/>
              <w:jc w:val="center"/>
            </w:pPr>
            <w:r>
              <w:t>4.4</w:t>
            </w:r>
          </w:p>
        </w:tc>
        <w:tc>
          <w:tcPr>
            <w:tcW w:w="7513" w:type="dxa"/>
            <w:tcBorders>
              <w:top w:val="dotted" w:sz="4" w:space="0" w:color="808080" w:themeColor="background1" w:themeShade="80"/>
              <w:bottom w:val="dotted" w:sz="4" w:space="0" w:color="808080" w:themeColor="background1" w:themeShade="80"/>
            </w:tcBorders>
            <w:vAlign w:val="bottom"/>
          </w:tcPr>
          <w:p w:rsidR="00F96C63" w:rsidRDefault="00F96C63" w:rsidP="00C455E0">
            <w:pPr>
              <w:pStyle w:val="Heading1"/>
              <w:spacing w:before="0"/>
              <w:ind w:right="-477"/>
            </w:pPr>
            <w:r>
              <w:t>360</w:t>
            </w:r>
            <w:r w:rsidRPr="00F96C63">
              <w:t>°</w:t>
            </w:r>
            <w:r>
              <w:t xml:space="preserve"> Tool</w:t>
            </w:r>
          </w:p>
        </w:tc>
        <w:tc>
          <w:tcPr>
            <w:tcW w:w="850" w:type="dxa"/>
            <w:vAlign w:val="bottom"/>
          </w:tcPr>
          <w:p w:rsidR="00F96C63" w:rsidRDefault="00C455E0" w:rsidP="00C455E0">
            <w:pPr>
              <w:pStyle w:val="Heading1"/>
              <w:spacing w:before="0"/>
              <w:ind w:left="-250" w:right="-186"/>
              <w:jc w:val="center"/>
            </w:pPr>
            <w:r>
              <w:t>9</w:t>
            </w:r>
          </w:p>
        </w:tc>
      </w:tr>
      <w:tr w:rsidR="00F96C63" w:rsidTr="00D976D6">
        <w:trPr>
          <w:trHeight w:val="454"/>
        </w:trPr>
        <w:tc>
          <w:tcPr>
            <w:tcW w:w="568" w:type="dxa"/>
            <w:vAlign w:val="bottom"/>
          </w:tcPr>
          <w:p w:rsidR="00F96C63" w:rsidRPr="00173F3D" w:rsidRDefault="00F96C63" w:rsidP="00C455E0">
            <w:pPr>
              <w:pStyle w:val="Heading1"/>
              <w:spacing w:before="0"/>
              <w:ind w:left="-391" w:right="-477"/>
              <w:jc w:val="center"/>
            </w:pPr>
            <w:r w:rsidRPr="00173F3D">
              <w:t>4.5</w:t>
            </w:r>
          </w:p>
        </w:tc>
        <w:tc>
          <w:tcPr>
            <w:tcW w:w="7513" w:type="dxa"/>
            <w:tcBorders>
              <w:top w:val="dotted" w:sz="4" w:space="0" w:color="808080" w:themeColor="background1" w:themeShade="80"/>
              <w:bottom w:val="dotted" w:sz="4" w:space="0" w:color="808080" w:themeColor="background1" w:themeShade="80"/>
            </w:tcBorders>
            <w:vAlign w:val="bottom"/>
          </w:tcPr>
          <w:p w:rsidR="00F96C63" w:rsidRPr="00173F3D" w:rsidRDefault="00F96C63" w:rsidP="00C455E0">
            <w:pPr>
              <w:pStyle w:val="Heading1"/>
              <w:spacing w:before="0"/>
              <w:ind w:right="-477"/>
            </w:pPr>
            <w:r w:rsidRPr="00173F3D">
              <w:t>Myers Briggs Type Indicator (MBTI)</w:t>
            </w:r>
          </w:p>
        </w:tc>
        <w:tc>
          <w:tcPr>
            <w:tcW w:w="850" w:type="dxa"/>
            <w:vAlign w:val="bottom"/>
          </w:tcPr>
          <w:p w:rsidR="00F96C63" w:rsidRPr="00173F3D" w:rsidRDefault="00C455E0" w:rsidP="00C455E0">
            <w:pPr>
              <w:pStyle w:val="Heading1"/>
              <w:spacing w:before="0"/>
              <w:ind w:left="-250" w:right="-186"/>
              <w:jc w:val="center"/>
            </w:pPr>
            <w:r w:rsidRPr="00173F3D">
              <w:t>9</w:t>
            </w:r>
          </w:p>
        </w:tc>
      </w:tr>
      <w:tr w:rsidR="00F96C63" w:rsidTr="00D976D6">
        <w:trPr>
          <w:trHeight w:val="454"/>
        </w:trPr>
        <w:tc>
          <w:tcPr>
            <w:tcW w:w="568" w:type="dxa"/>
            <w:vAlign w:val="bottom"/>
          </w:tcPr>
          <w:p w:rsidR="00F96C63" w:rsidRDefault="00F96C63" w:rsidP="00C455E0">
            <w:pPr>
              <w:pStyle w:val="Heading1"/>
              <w:spacing w:before="0"/>
              <w:ind w:left="-391" w:right="-477"/>
              <w:jc w:val="center"/>
            </w:pPr>
            <w:r>
              <w:t>4.6</w:t>
            </w:r>
          </w:p>
        </w:tc>
        <w:tc>
          <w:tcPr>
            <w:tcW w:w="7513" w:type="dxa"/>
            <w:tcBorders>
              <w:top w:val="dotted" w:sz="4" w:space="0" w:color="808080" w:themeColor="background1" w:themeShade="80"/>
              <w:bottom w:val="dotted" w:sz="4" w:space="0" w:color="808080" w:themeColor="background1" w:themeShade="80"/>
            </w:tcBorders>
            <w:vAlign w:val="bottom"/>
          </w:tcPr>
          <w:p w:rsidR="00F96C63" w:rsidRDefault="00F96C63" w:rsidP="00C455E0">
            <w:pPr>
              <w:pStyle w:val="Heading1"/>
              <w:spacing w:before="0"/>
              <w:ind w:right="-477"/>
            </w:pPr>
            <w:r>
              <w:t>Coaching</w:t>
            </w:r>
          </w:p>
        </w:tc>
        <w:tc>
          <w:tcPr>
            <w:tcW w:w="850" w:type="dxa"/>
            <w:vAlign w:val="bottom"/>
          </w:tcPr>
          <w:p w:rsidR="00F96C63" w:rsidRDefault="00C455E0" w:rsidP="00C455E0">
            <w:pPr>
              <w:pStyle w:val="Heading1"/>
              <w:spacing w:before="0"/>
              <w:ind w:left="-250" w:right="-186"/>
              <w:jc w:val="center"/>
            </w:pPr>
            <w:r>
              <w:t>9</w:t>
            </w:r>
          </w:p>
        </w:tc>
      </w:tr>
      <w:tr w:rsidR="00F96C63" w:rsidTr="00D976D6">
        <w:trPr>
          <w:trHeight w:val="454"/>
        </w:trPr>
        <w:tc>
          <w:tcPr>
            <w:tcW w:w="568" w:type="dxa"/>
            <w:vAlign w:val="bottom"/>
          </w:tcPr>
          <w:p w:rsidR="00F96C63" w:rsidRDefault="00F96C63" w:rsidP="00C455E0">
            <w:pPr>
              <w:pStyle w:val="Heading1"/>
              <w:spacing w:before="0"/>
              <w:ind w:left="-391" w:right="-477"/>
              <w:jc w:val="center"/>
            </w:pPr>
            <w:r>
              <w:t>5</w:t>
            </w:r>
          </w:p>
        </w:tc>
        <w:tc>
          <w:tcPr>
            <w:tcW w:w="7513" w:type="dxa"/>
            <w:tcBorders>
              <w:top w:val="dotted" w:sz="4" w:space="0" w:color="808080" w:themeColor="background1" w:themeShade="80"/>
              <w:bottom w:val="dotted" w:sz="4" w:space="0" w:color="808080" w:themeColor="background1" w:themeShade="80"/>
            </w:tcBorders>
            <w:vAlign w:val="bottom"/>
          </w:tcPr>
          <w:p w:rsidR="00F96C63" w:rsidRDefault="00F96C63" w:rsidP="00C455E0">
            <w:pPr>
              <w:pStyle w:val="Heading1"/>
              <w:spacing w:before="0"/>
              <w:ind w:right="-477"/>
            </w:pPr>
            <w:r>
              <w:t>Learning &amp; Development Provision</w:t>
            </w:r>
          </w:p>
        </w:tc>
        <w:tc>
          <w:tcPr>
            <w:tcW w:w="850" w:type="dxa"/>
            <w:vAlign w:val="bottom"/>
          </w:tcPr>
          <w:p w:rsidR="00F96C63" w:rsidRDefault="00C455E0" w:rsidP="00C455E0">
            <w:pPr>
              <w:pStyle w:val="Heading1"/>
              <w:spacing w:before="0"/>
              <w:ind w:left="-250" w:right="-186"/>
              <w:jc w:val="center"/>
            </w:pPr>
            <w:r>
              <w:t>10</w:t>
            </w:r>
          </w:p>
        </w:tc>
      </w:tr>
      <w:tr w:rsidR="00F96C63" w:rsidTr="00D976D6">
        <w:trPr>
          <w:trHeight w:val="454"/>
        </w:trPr>
        <w:tc>
          <w:tcPr>
            <w:tcW w:w="568" w:type="dxa"/>
            <w:vAlign w:val="bottom"/>
          </w:tcPr>
          <w:p w:rsidR="00F96C63" w:rsidRDefault="00F96C63" w:rsidP="00C455E0">
            <w:pPr>
              <w:pStyle w:val="Heading1"/>
              <w:spacing w:before="0"/>
              <w:ind w:left="-391" w:right="-477"/>
              <w:jc w:val="center"/>
            </w:pPr>
            <w:r>
              <w:t>6</w:t>
            </w:r>
          </w:p>
        </w:tc>
        <w:tc>
          <w:tcPr>
            <w:tcW w:w="7513" w:type="dxa"/>
            <w:tcBorders>
              <w:top w:val="dotted" w:sz="4" w:space="0" w:color="808080" w:themeColor="background1" w:themeShade="80"/>
              <w:bottom w:val="dotted" w:sz="4" w:space="0" w:color="808080" w:themeColor="background1" w:themeShade="80"/>
            </w:tcBorders>
            <w:vAlign w:val="bottom"/>
          </w:tcPr>
          <w:p w:rsidR="00F96C63" w:rsidRDefault="00F96C63" w:rsidP="00C455E0">
            <w:pPr>
              <w:pStyle w:val="Heading1"/>
              <w:spacing w:before="0"/>
              <w:ind w:right="-477"/>
            </w:pPr>
            <w:r>
              <w:t>Leadership Forum</w:t>
            </w:r>
          </w:p>
        </w:tc>
        <w:tc>
          <w:tcPr>
            <w:tcW w:w="850" w:type="dxa"/>
            <w:vAlign w:val="bottom"/>
          </w:tcPr>
          <w:p w:rsidR="00F96C63" w:rsidRDefault="00C455E0" w:rsidP="00C455E0">
            <w:pPr>
              <w:pStyle w:val="Heading1"/>
              <w:spacing w:before="0"/>
              <w:ind w:left="-250" w:right="-186"/>
              <w:jc w:val="center"/>
            </w:pPr>
            <w:r>
              <w:t>10</w:t>
            </w:r>
          </w:p>
        </w:tc>
      </w:tr>
      <w:tr w:rsidR="00F96C63" w:rsidTr="00D976D6">
        <w:trPr>
          <w:trHeight w:val="454"/>
        </w:trPr>
        <w:tc>
          <w:tcPr>
            <w:tcW w:w="568" w:type="dxa"/>
            <w:vAlign w:val="bottom"/>
          </w:tcPr>
          <w:p w:rsidR="00F96C63" w:rsidRDefault="00F96C63" w:rsidP="00C455E0">
            <w:pPr>
              <w:pStyle w:val="Heading1"/>
              <w:spacing w:before="0"/>
              <w:ind w:left="-391" w:right="-477"/>
              <w:jc w:val="center"/>
            </w:pPr>
            <w:r>
              <w:t>7</w:t>
            </w:r>
          </w:p>
        </w:tc>
        <w:tc>
          <w:tcPr>
            <w:tcW w:w="7513" w:type="dxa"/>
            <w:tcBorders>
              <w:top w:val="dotted" w:sz="4" w:space="0" w:color="808080" w:themeColor="background1" w:themeShade="80"/>
              <w:bottom w:val="dotted" w:sz="4" w:space="0" w:color="808080" w:themeColor="background1" w:themeShade="80"/>
            </w:tcBorders>
            <w:vAlign w:val="bottom"/>
          </w:tcPr>
          <w:p w:rsidR="00F96C63" w:rsidRDefault="00F96C63" w:rsidP="00C455E0">
            <w:pPr>
              <w:pStyle w:val="Heading1"/>
              <w:spacing w:before="0"/>
              <w:ind w:right="-477"/>
            </w:pPr>
            <w:r>
              <w:t>Applying and embedding your learning</w:t>
            </w:r>
          </w:p>
        </w:tc>
        <w:tc>
          <w:tcPr>
            <w:tcW w:w="850" w:type="dxa"/>
            <w:vAlign w:val="bottom"/>
          </w:tcPr>
          <w:p w:rsidR="00F96C63" w:rsidRDefault="00C455E0" w:rsidP="00C455E0">
            <w:pPr>
              <w:pStyle w:val="Heading1"/>
              <w:spacing w:before="0"/>
              <w:ind w:left="-250" w:right="-186"/>
              <w:jc w:val="center"/>
            </w:pPr>
            <w:r>
              <w:t>10</w:t>
            </w:r>
          </w:p>
        </w:tc>
      </w:tr>
      <w:tr w:rsidR="00F96C63" w:rsidTr="00C455E0">
        <w:trPr>
          <w:trHeight w:val="454"/>
        </w:trPr>
        <w:tc>
          <w:tcPr>
            <w:tcW w:w="568" w:type="dxa"/>
            <w:vAlign w:val="bottom"/>
          </w:tcPr>
          <w:p w:rsidR="00F96C63" w:rsidRDefault="00F96C63" w:rsidP="00C455E0">
            <w:pPr>
              <w:pStyle w:val="Heading1"/>
              <w:spacing w:before="0"/>
              <w:ind w:left="-391" w:right="-477"/>
              <w:jc w:val="center"/>
            </w:pPr>
            <w:r>
              <w:t>8</w:t>
            </w:r>
          </w:p>
        </w:tc>
        <w:tc>
          <w:tcPr>
            <w:tcW w:w="7513" w:type="dxa"/>
            <w:tcBorders>
              <w:top w:val="dotted" w:sz="4" w:space="0" w:color="808080" w:themeColor="background1" w:themeShade="80"/>
              <w:bottom w:val="dotted" w:sz="4" w:space="0" w:color="808080" w:themeColor="background1" w:themeShade="80"/>
            </w:tcBorders>
            <w:vAlign w:val="bottom"/>
          </w:tcPr>
          <w:p w:rsidR="00F96C63" w:rsidRDefault="00F96C63" w:rsidP="00C455E0">
            <w:pPr>
              <w:pStyle w:val="Heading1"/>
              <w:spacing w:before="0"/>
              <w:ind w:right="-477"/>
            </w:pPr>
            <w:r>
              <w:t>What we need from you</w:t>
            </w:r>
          </w:p>
        </w:tc>
        <w:tc>
          <w:tcPr>
            <w:tcW w:w="850" w:type="dxa"/>
            <w:vAlign w:val="bottom"/>
          </w:tcPr>
          <w:p w:rsidR="00F96C63" w:rsidRDefault="00C455E0" w:rsidP="00C455E0">
            <w:pPr>
              <w:pStyle w:val="Heading1"/>
              <w:spacing w:before="0"/>
              <w:ind w:left="-250" w:right="-186"/>
              <w:jc w:val="center"/>
            </w:pPr>
            <w:r>
              <w:t>11</w:t>
            </w:r>
          </w:p>
        </w:tc>
      </w:tr>
    </w:tbl>
    <w:p w:rsidR="00C455E0" w:rsidRPr="000E1B7A" w:rsidRDefault="00D76AC8" w:rsidP="00C455E0">
      <w:pPr>
        <w:pStyle w:val="TOC1"/>
        <w:tabs>
          <w:tab w:val="right" w:leader="dot" w:pos="8302"/>
        </w:tabs>
        <w:ind w:left="-567" w:right="-477"/>
        <w:rPr>
          <w:rFonts w:ascii="Arial" w:eastAsiaTheme="minorEastAsia" w:hAnsi="Arial" w:cs="Arial"/>
          <w:b w:val="0"/>
          <w:bCs w:val="0"/>
          <w:caps w:val="0"/>
          <w:noProof/>
          <w:sz w:val="24"/>
          <w:szCs w:val="24"/>
          <w:lang w:eastAsia="en-GB"/>
        </w:rPr>
      </w:pPr>
      <w:r>
        <w:fldChar w:fldCharType="begin"/>
      </w:r>
      <w:r w:rsidR="00347C39">
        <w:instrText xml:space="preserve"> TOC \o "1-3" \h \z \u </w:instrText>
      </w:r>
      <w:r>
        <w:fldChar w:fldCharType="separate"/>
      </w:r>
    </w:p>
    <w:p w:rsidR="00E56EAD" w:rsidRPr="000E1B7A" w:rsidRDefault="00E56EAD" w:rsidP="00EE2548">
      <w:pPr>
        <w:pStyle w:val="TOC1"/>
        <w:tabs>
          <w:tab w:val="left" w:pos="480"/>
          <w:tab w:val="right" w:leader="dot" w:pos="8302"/>
        </w:tabs>
        <w:ind w:left="-567" w:right="-477"/>
        <w:rPr>
          <w:rFonts w:ascii="Arial" w:eastAsiaTheme="minorEastAsia" w:hAnsi="Arial" w:cs="Arial"/>
          <w:b w:val="0"/>
          <w:bCs w:val="0"/>
          <w:caps w:val="0"/>
          <w:noProof/>
          <w:sz w:val="24"/>
          <w:szCs w:val="24"/>
          <w:lang w:eastAsia="en-GB"/>
        </w:rPr>
      </w:pPr>
    </w:p>
    <w:p w:rsidR="00E56EAD" w:rsidRPr="000E1B7A" w:rsidRDefault="00E56EAD" w:rsidP="00EE2548">
      <w:pPr>
        <w:pStyle w:val="TOC1"/>
        <w:tabs>
          <w:tab w:val="left" w:pos="480"/>
          <w:tab w:val="right" w:leader="dot" w:pos="8302"/>
        </w:tabs>
        <w:ind w:left="-567" w:right="-477"/>
        <w:rPr>
          <w:rFonts w:ascii="Arial" w:eastAsiaTheme="minorEastAsia" w:hAnsi="Arial" w:cs="Arial"/>
          <w:b w:val="0"/>
          <w:bCs w:val="0"/>
          <w:caps w:val="0"/>
          <w:noProof/>
          <w:sz w:val="24"/>
          <w:szCs w:val="24"/>
          <w:lang w:eastAsia="en-GB"/>
        </w:rPr>
      </w:pPr>
    </w:p>
    <w:p w:rsidR="00E56EAD" w:rsidRDefault="001267EE" w:rsidP="00EE2548">
      <w:pPr>
        <w:pStyle w:val="TOC1"/>
        <w:tabs>
          <w:tab w:val="left" w:pos="480"/>
          <w:tab w:val="right" w:leader="dot" w:pos="8302"/>
        </w:tabs>
        <w:ind w:left="-567" w:right="-477"/>
        <w:rPr>
          <w:rFonts w:asciiTheme="minorHAnsi" w:eastAsiaTheme="minorEastAsia" w:hAnsiTheme="minorHAnsi" w:cstheme="minorBidi"/>
          <w:b w:val="0"/>
          <w:bCs w:val="0"/>
          <w:caps w:val="0"/>
          <w:noProof/>
          <w:sz w:val="22"/>
          <w:szCs w:val="22"/>
          <w:lang w:eastAsia="en-GB"/>
        </w:rPr>
      </w:pPr>
      <w:hyperlink w:anchor="_Toc332203485" w:history="1"/>
    </w:p>
    <w:p w:rsidR="006F7740" w:rsidRDefault="006F7740" w:rsidP="00EE2548">
      <w:pPr>
        <w:pStyle w:val="Heading1"/>
        <w:ind w:left="-567" w:right="-477"/>
        <w:sectPr w:rsidR="006F7740" w:rsidSect="00EE2548">
          <w:headerReference w:type="default" r:id="rId9"/>
          <w:footerReference w:type="default" r:id="rId10"/>
          <w:pgSz w:w="11906" w:h="16838"/>
          <w:pgMar w:top="993" w:right="1797" w:bottom="1440" w:left="1797" w:header="709" w:footer="709" w:gutter="0"/>
          <w:cols w:space="708"/>
          <w:docGrid w:linePitch="360"/>
        </w:sectPr>
      </w:pPr>
      <w:r w:rsidRPr="002F3B3C">
        <w:rPr>
          <w:noProof/>
          <w:lang w:eastAsia="en-GB"/>
        </w:rPr>
        <w:drawing>
          <wp:anchor distT="0" distB="0" distL="114300" distR="114300" simplePos="0" relativeHeight="251753472" behindDoc="1" locked="0" layoutInCell="1" allowOverlap="1" wp14:anchorId="47A054F3" wp14:editId="6CE7CA36">
            <wp:simplePos x="0" y="0"/>
            <wp:positionH relativeFrom="column">
              <wp:posOffset>1954530</wp:posOffset>
            </wp:positionH>
            <wp:positionV relativeFrom="paragraph">
              <wp:posOffset>1004570</wp:posOffset>
            </wp:positionV>
            <wp:extent cx="1685925" cy="1440815"/>
            <wp:effectExtent l="0" t="0" r="9525" b="6985"/>
            <wp:wrapTight wrapText="bothSides">
              <wp:wrapPolygon edited="0">
                <wp:start x="9763" y="0"/>
                <wp:lineTo x="7566" y="857"/>
                <wp:lineTo x="5369" y="3427"/>
                <wp:lineTo x="5369" y="5426"/>
                <wp:lineTo x="5858" y="9139"/>
                <wp:lineTo x="6102" y="9710"/>
                <wp:lineTo x="10251" y="13708"/>
                <wp:lineTo x="0" y="14565"/>
                <wp:lineTo x="0" y="19420"/>
                <wp:lineTo x="5369" y="21419"/>
                <wp:lineTo x="8054" y="21419"/>
                <wp:lineTo x="13424" y="21419"/>
                <wp:lineTo x="21478" y="19420"/>
                <wp:lineTo x="21478" y="14565"/>
                <wp:lineTo x="11227" y="13708"/>
                <wp:lineTo x="15376" y="9710"/>
                <wp:lineTo x="16353" y="5426"/>
                <wp:lineTo x="16353" y="3427"/>
                <wp:lineTo x="14400" y="1142"/>
                <wp:lineTo x="11959" y="0"/>
                <wp:lineTo x="976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TA_2016_Logo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925" cy="1440815"/>
                    </a:xfrm>
                    <a:prstGeom prst="rect">
                      <a:avLst/>
                    </a:prstGeom>
                  </pic:spPr>
                </pic:pic>
              </a:graphicData>
            </a:graphic>
            <wp14:sizeRelH relativeFrom="page">
              <wp14:pctWidth>0</wp14:pctWidth>
            </wp14:sizeRelH>
            <wp14:sizeRelV relativeFrom="page">
              <wp14:pctHeight>0</wp14:pctHeight>
            </wp14:sizeRelV>
          </wp:anchor>
        </w:drawing>
      </w:r>
      <w:r w:rsidRPr="002F3B3C">
        <w:rPr>
          <w:noProof/>
          <w:lang w:eastAsia="en-GB"/>
        </w:rPr>
        <w:drawing>
          <wp:anchor distT="0" distB="0" distL="114300" distR="114300" simplePos="0" relativeHeight="251752448" behindDoc="1" locked="0" layoutInCell="1" allowOverlap="1" wp14:anchorId="134574F4" wp14:editId="6AA4675D">
            <wp:simplePos x="0" y="0"/>
            <wp:positionH relativeFrom="column">
              <wp:posOffset>-741045</wp:posOffset>
            </wp:positionH>
            <wp:positionV relativeFrom="paragraph">
              <wp:posOffset>1515745</wp:posOffset>
            </wp:positionV>
            <wp:extent cx="2228850" cy="929640"/>
            <wp:effectExtent l="0" t="0" r="0" b="3810"/>
            <wp:wrapTight wrapText="bothSides">
              <wp:wrapPolygon edited="0">
                <wp:start x="0" y="0"/>
                <wp:lineTo x="0" y="21246"/>
                <wp:lineTo x="21415" y="21246"/>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28850" cy="9296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55520" behindDoc="0" locked="0" layoutInCell="1" allowOverlap="1" wp14:anchorId="401E59DD" wp14:editId="676A4F85">
            <wp:simplePos x="0" y="0"/>
            <wp:positionH relativeFrom="page">
              <wp:posOffset>5424805</wp:posOffset>
            </wp:positionH>
            <wp:positionV relativeFrom="page">
              <wp:posOffset>9629775</wp:posOffset>
            </wp:positionV>
            <wp:extent cx="2291715" cy="833120"/>
            <wp:effectExtent l="0" t="0" r="0" b="508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lue-bottom-right-rightside-final-burgundy.png"/>
                    <pic:cNvPicPr/>
                  </pic:nvPicPr>
                  <pic:blipFill>
                    <a:blip r:embed="rId13">
                      <a:extLst>
                        <a:ext uri="{28A0092B-C50C-407E-A947-70E740481C1C}">
                          <a14:useLocalDpi xmlns:a14="http://schemas.microsoft.com/office/drawing/2010/main" val="0"/>
                        </a:ext>
                      </a:extLst>
                    </a:blip>
                    <a:stretch>
                      <a:fillRect/>
                    </a:stretch>
                  </pic:blipFill>
                  <pic:spPr>
                    <a:xfrm>
                      <a:off x="0" y="0"/>
                      <a:ext cx="2291715" cy="833120"/>
                    </a:xfrm>
                    <a:prstGeom prst="rect">
                      <a:avLst/>
                    </a:prstGeom>
                  </pic:spPr>
                </pic:pic>
              </a:graphicData>
            </a:graphic>
            <wp14:sizeRelH relativeFrom="page">
              <wp14:pctWidth>0</wp14:pctWidth>
            </wp14:sizeRelH>
            <wp14:sizeRelV relativeFrom="page">
              <wp14:pctHeight>0</wp14:pctHeight>
            </wp14:sizeRelV>
          </wp:anchor>
        </w:drawing>
      </w:r>
      <w:r w:rsidR="00D76AC8">
        <w:fldChar w:fldCharType="end"/>
      </w:r>
    </w:p>
    <w:p w:rsidR="00B929ED" w:rsidRDefault="00B929ED" w:rsidP="00EE2548">
      <w:pPr>
        <w:pStyle w:val="Heading1"/>
        <w:ind w:left="-567" w:right="-477"/>
        <w:rPr>
          <w:noProof/>
          <w:color w:val="0000FF"/>
          <w:sz w:val="27"/>
          <w:szCs w:val="27"/>
          <w:lang w:eastAsia="en-GB"/>
        </w:rPr>
      </w:pPr>
    </w:p>
    <w:p w:rsidR="005C6289" w:rsidRPr="002B0D9C" w:rsidRDefault="00C455E0" w:rsidP="00EE2548">
      <w:pPr>
        <w:pStyle w:val="Heading1"/>
        <w:ind w:left="-567" w:right="-477"/>
        <w:jc w:val="both"/>
        <w:rPr>
          <w:color w:val="A13469"/>
        </w:rPr>
      </w:pPr>
      <w:r>
        <w:rPr>
          <w:noProof/>
          <w:lang w:eastAsia="en-GB"/>
        </w:rPr>
        <w:drawing>
          <wp:anchor distT="0" distB="0" distL="114300" distR="114300" simplePos="0" relativeHeight="251665408" behindDoc="0" locked="0" layoutInCell="1" allowOverlap="1" wp14:anchorId="4A481BA2" wp14:editId="4B58FF93">
            <wp:simplePos x="0" y="0"/>
            <wp:positionH relativeFrom="page">
              <wp:posOffset>5272405</wp:posOffset>
            </wp:positionH>
            <wp:positionV relativeFrom="page">
              <wp:posOffset>9534525</wp:posOffset>
            </wp:positionV>
            <wp:extent cx="2291715" cy="833120"/>
            <wp:effectExtent l="0" t="0" r="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lue-bottom-right-rightside-final-burgundy.png"/>
                    <pic:cNvPicPr/>
                  </pic:nvPicPr>
                  <pic:blipFill>
                    <a:blip r:embed="rId13">
                      <a:extLst>
                        <a:ext uri="{28A0092B-C50C-407E-A947-70E740481C1C}">
                          <a14:useLocalDpi xmlns:a14="http://schemas.microsoft.com/office/drawing/2010/main" val="0"/>
                        </a:ext>
                      </a:extLst>
                    </a:blip>
                    <a:stretch>
                      <a:fillRect/>
                    </a:stretch>
                  </pic:blipFill>
                  <pic:spPr>
                    <a:xfrm>
                      <a:off x="0" y="0"/>
                      <a:ext cx="2291715" cy="833120"/>
                    </a:xfrm>
                    <a:prstGeom prst="rect">
                      <a:avLst/>
                    </a:prstGeom>
                  </pic:spPr>
                </pic:pic>
              </a:graphicData>
            </a:graphic>
            <wp14:sizeRelH relativeFrom="page">
              <wp14:pctWidth>0</wp14:pctWidth>
            </wp14:sizeRelH>
            <wp14:sizeRelV relativeFrom="page">
              <wp14:pctHeight>0</wp14:pctHeight>
            </wp14:sizeRelV>
          </wp:anchor>
        </w:drawing>
      </w:r>
      <w:bookmarkStart w:id="0" w:name="_Toc336615003"/>
      <w:r w:rsidR="005C6289" w:rsidRPr="00EE2548">
        <w:rPr>
          <w:color w:val="008999"/>
        </w:rPr>
        <w:t>Introduction</w:t>
      </w:r>
      <w:bookmarkEnd w:id="0"/>
    </w:p>
    <w:p w:rsidR="005C6289" w:rsidRDefault="005C6289" w:rsidP="00EE2548">
      <w:pPr>
        <w:ind w:left="-567" w:right="-477"/>
        <w:jc w:val="both"/>
      </w:pPr>
    </w:p>
    <w:p w:rsidR="005C6289" w:rsidRPr="003C1C77" w:rsidRDefault="005C6289" w:rsidP="00EE2548">
      <w:pPr>
        <w:ind w:left="-567" w:right="-477"/>
        <w:rPr>
          <w:rFonts w:cs="Arial"/>
          <w:sz w:val="23"/>
          <w:szCs w:val="23"/>
        </w:rPr>
      </w:pPr>
      <w:r w:rsidRPr="003C1C77">
        <w:rPr>
          <w:rFonts w:cs="Arial"/>
          <w:sz w:val="23"/>
          <w:szCs w:val="23"/>
        </w:rPr>
        <w:t xml:space="preserve">This briefing pack has been produced to introduce you to the </w:t>
      </w:r>
      <w:r w:rsidR="00047054">
        <w:rPr>
          <w:rFonts w:cs="Arial"/>
          <w:sz w:val="23"/>
          <w:szCs w:val="23"/>
        </w:rPr>
        <w:t>Research Leaders</w:t>
      </w:r>
      <w:r w:rsidRPr="003C1C77">
        <w:rPr>
          <w:rFonts w:cs="Arial"/>
          <w:sz w:val="23"/>
          <w:szCs w:val="23"/>
        </w:rPr>
        <w:t xml:space="preserve"> programme and to hopefully answer some of the initial questions that you may have. </w:t>
      </w:r>
    </w:p>
    <w:p w:rsidR="00E774F8" w:rsidRPr="003C1C77" w:rsidRDefault="00E774F8" w:rsidP="00EE2548">
      <w:pPr>
        <w:ind w:left="-567" w:right="-477"/>
        <w:rPr>
          <w:rFonts w:cs="Arial"/>
          <w:sz w:val="23"/>
          <w:szCs w:val="23"/>
        </w:rPr>
      </w:pPr>
    </w:p>
    <w:p w:rsidR="00571BEE" w:rsidRDefault="00E774F8" w:rsidP="00EE2548">
      <w:pPr>
        <w:ind w:left="-567" w:right="-477"/>
        <w:rPr>
          <w:sz w:val="23"/>
          <w:szCs w:val="23"/>
        </w:rPr>
      </w:pPr>
      <w:r w:rsidRPr="003C1C77">
        <w:rPr>
          <w:sz w:val="23"/>
          <w:szCs w:val="23"/>
        </w:rPr>
        <w:t xml:space="preserve">This programme is targeted at </w:t>
      </w:r>
      <w:r w:rsidR="00571BEE">
        <w:rPr>
          <w:sz w:val="23"/>
          <w:szCs w:val="23"/>
        </w:rPr>
        <w:t>e</w:t>
      </w:r>
      <w:r w:rsidR="00571BEE" w:rsidRPr="00571BEE">
        <w:rPr>
          <w:sz w:val="23"/>
          <w:szCs w:val="23"/>
        </w:rPr>
        <w:t xml:space="preserve">xperienced research active academics </w:t>
      </w:r>
      <w:r w:rsidR="00751211">
        <w:rPr>
          <w:sz w:val="23"/>
          <w:szCs w:val="23"/>
        </w:rPr>
        <w:t xml:space="preserve">who are </w:t>
      </w:r>
      <w:r w:rsidR="00571BEE" w:rsidRPr="00571BEE">
        <w:rPr>
          <w:sz w:val="23"/>
          <w:szCs w:val="23"/>
        </w:rPr>
        <w:t>responsible for managing research teams</w:t>
      </w:r>
      <w:r w:rsidR="00812E47">
        <w:rPr>
          <w:sz w:val="23"/>
          <w:szCs w:val="23"/>
        </w:rPr>
        <w:t xml:space="preserve"> and who have managed or are currently managing large grants</w:t>
      </w:r>
      <w:r w:rsidR="00571BEE">
        <w:rPr>
          <w:sz w:val="23"/>
          <w:szCs w:val="23"/>
        </w:rPr>
        <w:t>.</w:t>
      </w:r>
    </w:p>
    <w:p w:rsidR="00E774F8" w:rsidRPr="003C1C77" w:rsidRDefault="00571BEE" w:rsidP="00EE2548">
      <w:pPr>
        <w:ind w:left="-567" w:right="-477"/>
        <w:rPr>
          <w:rFonts w:cs="Arial"/>
          <w:sz w:val="23"/>
          <w:szCs w:val="23"/>
        </w:rPr>
      </w:pPr>
      <w:r>
        <w:rPr>
          <w:sz w:val="23"/>
          <w:szCs w:val="23"/>
        </w:rPr>
        <w:t xml:space="preserve"> </w:t>
      </w:r>
    </w:p>
    <w:p w:rsidR="005C6289" w:rsidRPr="00571BEE" w:rsidRDefault="005C6289" w:rsidP="00EE2548">
      <w:pPr>
        <w:ind w:left="-567" w:right="-477"/>
        <w:rPr>
          <w:rFonts w:cs="Arial"/>
          <w:sz w:val="23"/>
          <w:szCs w:val="23"/>
        </w:rPr>
      </w:pPr>
      <w:r w:rsidRPr="003C1C77">
        <w:rPr>
          <w:rFonts w:cs="Arial"/>
          <w:sz w:val="23"/>
          <w:szCs w:val="23"/>
        </w:rPr>
        <w:t xml:space="preserve">To be considered for the programme, you need to discuss your individual needs with your line manager and identify the areas of your performance that you wish to develop. It will also be beneficial to discuss opportunities that may arise for you to apply your learning in the workplace. This can then be recorded on the </w:t>
      </w:r>
      <w:r w:rsidR="001776BD" w:rsidRPr="003C1C77">
        <w:rPr>
          <w:rFonts w:cs="Arial"/>
          <w:sz w:val="23"/>
          <w:szCs w:val="23"/>
        </w:rPr>
        <w:t>application form</w:t>
      </w:r>
      <w:r w:rsidRPr="003C1C77">
        <w:rPr>
          <w:rFonts w:cs="Arial"/>
          <w:sz w:val="23"/>
          <w:szCs w:val="23"/>
        </w:rPr>
        <w:t xml:space="preserve"> and </w:t>
      </w:r>
      <w:r w:rsidR="00936A41" w:rsidRPr="003C1C77">
        <w:rPr>
          <w:rFonts w:cs="Arial"/>
          <w:sz w:val="23"/>
          <w:szCs w:val="23"/>
        </w:rPr>
        <w:t>submitted</w:t>
      </w:r>
      <w:r w:rsidRPr="003C1C77">
        <w:rPr>
          <w:rFonts w:cs="Arial"/>
          <w:sz w:val="23"/>
          <w:szCs w:val="23"/>
        </w:rPr>
        <w:t xml:space="preserve"> by </w:t>
      </w:r>
      <w:r w:rsidR="00727518" w:rsidRPr="00617A4B">
        <w:rPr>
          <w:rFonts w:cs="Arial"/>
          <w:b/>
          <w:sz w:val="23"/>
          <w:szCs w:val="23"/>
        </w:rPr>
        <w:t xml:space="preserve">noon, </w:t>
      </w:r>
      <w:r w:rsidR="00812E47">
        <w:rPr>
          <w:rFonts w:cs="Arial"/>
          <w:b/>
          <w:sz w:val="23"/>
          <w:szCs w:val="23"/>
        </w:rPr>
        <w:t>on Monday 20 November</w:t>
      </w:r>
      <w:r w:rsidR="00111584">
        <w:rPr>
          <w:rFonts w:cs="Arial"/>
          <w:b/>
          <w:sz w:val="23"/>
          <w:szCs w:val="23"/>
        </w:rPr>
        <w:t xml:space="preserve"> 2017</w:t>
      </w:r>
      <w:r w:rsidR="00812E47">
        <w:rPr>
          <w:rFonts w:cs="Arial"/>
          <w:b/>
          <w:sz w:val="23"/>
          <w:szCs w:val="23"/>
        </w:rPr>
        <w:t>.</w:t>
      </w:r>
      <w:r w:rsidRPr="00571BEE">
        <w:rPr>
          <w:rFonts w:cs="Arial"/>
          <w:sz w:val="23"/>
          <w:szCs w:val="23"/>
        </w:rPr>
        <w:t xml:space="preserve">  </w:t>
      </w:r>
    </w:p>
    <w:p w:rsidR="005C6289" w:rsidRPr="003C1C77" w:rsidRDefault="005C6289" w:rsidP="00EE2548">
      <w:pPr>
        <w:ind w:left="-567" w:right="-477"/>
        <w:rPr>
          <w:rFonts w:cs="Arial"/>
          <w:sz w:val="23"/>
          <w:szCs w:val="23"/>
        </w:rPr>
      </w:pPr>
      <w:r w:rsidRPr="003C1C77">
        <w:rPr>
          <w:rFonts w:cs="Arial"/>
          <w:sz w:val="23"/>
          <w:szCs w:val="23"/>
        </w:rPr>
        <w:t xml:space="preserve"> </w:t>
      </w:r>
    </w:p>
    <w:p w:rsidR="005C6289" w:rsidRPr="003C1C77" w:rsidRDefault="002A7BAF" w:rsidP="00EE2548">
      <w:pPr>
        <w:ind w:left="-567" w:right="-477"/>
        <w:rPr>
          <w:rFonts w:cs="Arial"/>
          <w:sz w:val="23"/>
          <w:szCs w:val="23"/>
        </w:rPr>
      </w:pPr>
      <w:r>
        <w:rPr>
          <w:rFonts w:cs="Arial"/>
          <w:sz w:val="23"/>
          <w:szCs w:val="23"/>
        </w:rPr>
        <w:t>One</w:t>
      </w:r>
      <w:r w:rsidR="00B929ED" w:rsidRPr="003C1C77">
        <w:rPr>
          <w:rFonts w:cs="Arial"/>
          <w:sz w:val="23"/>
          <w:szCs w:val="23"/>
        </w:rPr>
        <w:t xml:space="preserve"> programme will be offered</w:t>
      </w:r>
      <w:r w:rsidR="00EC0CDB" w:rsidRPr="003C1C77">
        <w:rPr>
          <w:rFonts w:cs="Arial"/>
          <w:sz w:val="23"/>
          <w:szCs w:val="23"/>
        </w:rPr>
        <w:t xml:space="preserve"> during the 201</w:t>
      </w:r>
      <w:r w:rsidR="002363BD">
        <w:rPr>
          <w:rFonts w:cs="Arial"/>
          <w:sz w:val="23"/>
          <w:szCs w:val="23"/>
        </w:rPr>
        <w:t>7</w:t>
      </w:r>
      <w:r w:rsidR="00B929ED" w:rsidRPr="003C1C77">
        <w:rPr>
          <w:rFonts w:cs="Arial"/>
          <w:sz w:val="23"/>
          <w:szCs w:val="23"/>
        </w:rPr>
        <w:t>/201</w:t>
      </w:r>
      <w:r w:rsidR="002363BD">
        <w:rPr>
          <w:rFonts w:cs="Arial"/>
          <w:sz w:val="23"/>
          <w:szCs w:val="23"/>
        </w:rPr>
        <w:t>8</w:t>
      </w:r>
      <w:r w:rsidR="00EC0CDB" w:rsidRPr="003C1C77">
        <w:rPr>
          <w:rFonts w:cs="Arial"/>
          <w:sz w:val="23"/>
          <w:szCs w:val="23"/>
        </w:rPr>
        <w:t xml:space="preserve"> academic year</w:t>
      </w:r>
      <w:r w:rsidR="00B929ED" w:rsidRPr="003C1C77">
        <w:rPr>
          <w:rFonts w:cs="Arial"/>
          <w:sz w:val="23"/>
          <w:szCs w:val="23"/>
        </w:rPr>
        <w:t>, with</w:t>
      </w:r>
      <w:r w:rsidR="00EC0CDB" w:rsidRPr="003C1C77">
        <w:rPr>
          <w:rFonts w:cs="Arial"/>
          <w:sz w:val="23"/>
          <w:szCs w:val="23"/>
        </w:rPr>
        <w:t xml:space="preserve"> </w:t>
      </w:r>
      <w:r w:rsidR="00B929ED" w:rsidRPr="003C1C77">
        <w:rPr>
          <w:rFonts w:cs="Arial"/>
          <w:sz w:val="23"/>
          <w:szCs w:val="23"/>
        </w:rPr>
        <w:t xml:space="preserve">16 places </w:t>
      </w:r>
      <w:r w:rsidR="005C6289" w:rsidRPr="003C1C77">
        <w:rPr>
          <w:rFonts w:cs="Arial"/>
          <w:sz w:val="23"/>
          <w:szCs w:val="23"/>
        </w:rPr>
        <w:t>available</w:t>
      </w:r>
      <w:r w:rsidR="00B929ED" w:rsidRPr="003C1C77">
        <w:rPr>
          <w:rFonts w:cs="Arial"/>
          <w:sz w:val="23"/>
          <w:szCs w:val="23"/>
        </w:rPr>
        <w:t xml:space="preserve">. The dates </w:t>
      </w:r>
      <w:r>
        <w:rPr>
          <w:rFonts w:cs="Arial"/>
          <w:sz w:val="23"/>
          <w:szCs w:val="23"/>
        </w:rPr>
        <w:t>for the</w:t>
      </w:r>
      <w:r w:rsidR="00EC0CDB" w:rsidRPr="003C1C77">
        <w:rPr>
          <w:rFonts w:cs="Arial"/>
          <w:sz w:val="23"/>
          <w:szCs w:val="23"/>
        </w:rPr>
        <w:t xml:space="preserve"> programme</w:t>
      </w:r>
      <w:r w:rsidR="005C6289" w:rsidRPr="003C1C77">
        <w:rPr>
          <w:rFonts w:cs="Arial"/>
          <w:sz w:val="23"/>
          <w:szCs w:val="23"/>
        </w:rPr>
        <w:t xml:space="preserve"> can be found on page 8</w:t>
      </w:r>
      <w:r w:rsidR="0091408D" w:rsidRPr="003C1C77">
        <w:rPr>
          <w:rFonts w:cs="Arial"/>
          <w:sz w:val="23"/>
          <w:szCs w:val="23"/>
        </w:rPr>
        <w:t xml:space="preserve"> </w:t>
      </w:r>
      <w:r w:rsidR="005C6289" w:rsidRPr="003C1C77">
        <w:rPr>
          <w:rFonts w:cs="Arial"/>
          <w:sz w:val="23"/>
          <w:szCs w:val="23"/>
        </w:rPr>
        <w:t>of this pack.</w:t>
      </w:r>
    </w:p>
    <w:p w:rsidR="005C6289" w:rsidRPr="003C1C77" w:rsidRDefault="005C6289" w:rsidP="00EE2548">
      <w:pPr>
        <w:ind w:left="-567" w:right="-477"/>
        <w:rPr>
          <w:rFonts w:cs="Arial"/>
          <w:sz w:val="23"/>
          <w:szCs w:val="23"/>
        </w:rPr>
      </w:pPr>
    </w:p>
    <w:p w:rsidR="00E774F8" w:rsidRPr="00812E47" w:rsidRDefault="005C6289" w:rsidP="00EE2548">
      <w:pPr>
        <w:ind w:left="-567" w:right="-477"/>
        <w:rPr>
          <w:rFonts w:cs="Arial"/>
          <w:sz w:val="23"/>
          <w:szCs w:val="23"/>
        </w:rPr>
      </w:pPr>
      <w:r w:rsidRPr="003C1C77">
        <w:rPr>
          <w:rFonts w:cs="Arial"/>
          <w:sz w:val="23"/>
          <w:szCs w:val="23"/>
        </w:rPr>
        <w:t>If the</w:t>
      </w:r>
      <w:r w:rsidR="00EC0CDB" w:rsidRPr="003C1C77">
        <w:rPr>
          <w:rFonts w:cs="Arial"/>
          <w:sz w:val="23"/>
          <w:szCs w:val="23"/>
        </w:rPr>
        <w:t xml:space="preserve"> programme is oversubscribed</w:t>
      </w:r>
      <w:r w:rsidR="00812E47">
        <w:rPr>
          <w:rFonts w:cs="Arial"/>
          <w:sz w:val="23"/>
          <w:szCs w:val="23"/>
        </w:rPr>
        <w:t xml:space="preserve"> Dr Karen Clegg and I will</w:t>
      </w:r>
      <w:r w:rsidRPr="003C1C77">
        <w:rPr>
          <w:rFonts w:cs="Arial"/>
          <w:sz w:val="23"/>
          <w:szCs w:val="23"/>
        </w:rPr>
        <w:t xml:space="preserve"> make the final selection of participants </w:t>
      </w:r>
      <w:r w:rsidR="00812E47">
        <w:rPr>
          <w:rFonts w:cs="Arial"/>
          <w:sz w:val="23"/>
          <w:szCs w:val="23"/>
        </w:rPr>
        <w:t>in partnership with the Deans of Faculty and Heads of Department.</w:t>
      </w:r>
      <w:r w:rsidRPr="003C1C77">
        <w:rPr>
          <w:rFonts w:cs="Arial"/>
          <w:sz w:val="23"/>
          <w:szCs w:val="23"/>
        </w:rPr>
        <w:t xml:space="preserve"> </w:t>
      </w:r>
      <w:r w:rsidR="00812E47" w:rsidRPr="00812E47">
        <w:rPr>
          <w:rFonts w:cs="Arial"/>
          <w:sz w:val="23"/>
          <w:szCs w:val="23"/>
        </w:rPr>
        <w:t xml:space="preserve">If </w:t>
      </w:r>
      <w:r w:rsidR="00812E47">
        <w:rPr>
          <w:rFonts w:cs="Arial"/>
          <w:sz w:val="23"/>
          <w:szCs w:val="23"/>
        </w:rPr>
        <w:t xml:space="preserve">we receive multiple applications from any Department and we are </w:t>
      </w:r>
      <w:r w:rsidR="00812E47" w:rsidRPr="00812E47">
        <w:rPr>
          <w:rFonts w:cs="Arial"/>
          <w:sz w:val="23"/>
          <w:szCs w:val="23"/>
        </w:rPr>
        <w:t>oversubscribed</w:t>
      </w:r>
      <w:r w:rsidR="00812E47">
        <w:rPr>
          <w:rFonts w:cs="Arial"/>
          <w:sz w:val="23"/>
          <w:szCs w:val="23"/>
        </w:rPr>
        <w:t>,</w:t>
      </w:r>
      <w:r w:rsidR="00812E47" w:rsidRPr="00812E47">
        <w:rPr>
          <w:rFonts w:cs="Arial"/>
          <w:sz w:val="23"/>
          <w:szCs w:val="23"/>
        </w:rPr>
        <w:t xml:space="preserve"> </w:t>
      </w:r>
      <w:proofErr w:type="spellStart"/>
      <w:r w:rsidR="00812E47" w:rsidRPr="00812E47">
        <w:rPr>
          <w:rFonts w:cs="Arial"/>
          <w:sz w:val="23"/>
          <w:szCs w:val="23"/>
        </w:rPr>
        <w:t>HoDs</w:t>
      </w:r>
      <w:proofErr w:type="spellEnd"/>
      <w:r w:rsidR="00812E47" w:rsidRPr="00812E47">
        <w:rPr>
          <w:rFonts w:cs="Arial"/>
          <w:sz w:val="23"/>
          <w:szCs w:val="23"/>
        </w:rPr>
        <w:t xml:space="preserve"> will be asked to prioritise the applications received from their department.   </w:t>
      </w:r>
      <w:r w:rsidRPr="003C1C77">
        <w:rPr>
          <w:rFonts w:cs="Arial"/>
          <w:sz w:val="23"/>
          <w:szCs w:val="23"/>
        </w:rPr>
        <w:t xml:space="preserve">All places will be confirmed by </w:t>
      </w:r>
      <w:r w:rsidR="00812E47" w:rsidRPr="00812E47">
        <w:rPr>
          <w:rFonts w:cs="Arial"/>
          <w:b/>
          <w:sz w:val="23"/>
          <w:szCs w:val="23"/>
        </w:rPr>
        <w:t>5pm on Wednesday 6 December</w:t>
      </w:r>
      <w:r w:rsidR="00111584">
        <w:rPr>
          <w:rFonts w:cs="Arial"/>
          <w:b/>
          <w:sz w:val="23"/>
          <w:szCs w:val="23"/>
        </w:rPr>
        <w:t xml:space="preserve"> 2017</w:t>
      </w:r>
      <w:r w:rsidR="00812E47" w:rsidRPr="00812E47">
        <w:rPr>
          <w:rFonts w:cs="Arial"/>
          <w:b/>
          <w:sz w:val="23"/>
          <w:szCs w:val="23"/>
        </w:rPr>
        <w:t xml:space="preserve">. </w:t>
      </w:r>
    </w:p>
    <w:p w:rsidR="00E774F8" w:rsidRPr="00571BEE" w:rsidRDefault="00571BEE" w:rsidP="00571BEE">
      <w:pPr>
        <w:tabs>
          <w:tab w:val="left" w:pos="3060"/>
        </w:tabs>
        <w:ind w:left="-567" w:right="-477"/>
        <w:rPr>
          <w:rFonts w:cs="Arial"/>
          <w:sz w:val="23"/>
          <w:szCs w:val="23"/>
        </w:rPr>
      </w:pPr>
      <w:r w:rsidRPr="00571BEE">
        <w:rPr>
          <w:rFonts w:cs="Arial"/>
          <w:sz w:val="23"/>
          <w:szCs w:val="23"/>
        </w:rPr>
        <w:tab/>
      </w:r>
    </w:p>
    <w:p w:rsidR="00EE2548" w:rsidRPr="003C1C77" w:rsidRDefault="005C6289" w:rsidP="00EE2548">
      <w:pPr>
        <w:pStyle w:val="NormalWeb"/>
        <w:ind w:left="-567" w:right="-477"/>
        <w:rPr>
          <w:rFonts w:ascii="Arial" w:hAnsi="Arial" w:cs="Arial"/>
          <w:sz w:val="23"/>
          <w:szCs w:val="23"/>
        </w:rPr>
      </w:pPr>
      <w:r w:rsidRPr="003C1C77">
        <w:rPr>
          <w:rFonts w:ascii="Arial" w:hAnsi="Arial" w:cs="Arial"/>
          <w:sz w:val="23"/>
          <w:szCs w:val="23"/>
        </w:rPr>
        <w:t>Before applying, please:</w:t>
      </w:r>
    </w:p>
    <w:p w:rsidR="005C6289" w:rsidRPr="003C1C77" w:rsidRDefault="005C6289" w:rsidP="00EE2548">
      <w:pPr>
        <w:pStyle w:val="NormalWeb"/>
        <w:numPr>
          <w:ilvl w:val="0"/>
          <w:numId w:val="26"/>
        </w:numPr>
        <w:ind w:left="0" w:right="-477" w:hanging="567"/>
        <w:rPr>
          <w:rFonts w:ascii="Arial" w:hAnsi="Arial" w:cs="Arial"/>
          <w:sz w:val="23"/>
          <w:szCs w:val="23"/>
        </w:rPr>
      </w:pPr>
      <w:r w:rsidRPr="003C1C77">
        <w:rPr>
          <w:rFonts w:ascii="Arial" w:hAnsi="Arial" w:cs="Arial"/>
          <w:sz w:val="23"/>
          <w:szCs w:val="23"/>
        </w:rPr>
        <w:t xml:space="preserve">Agree with your line manager that this programme meets your development needs and that you can commit to all workshop dates and other programme activities. </w:t>
      </w:r>
    </w:p>
    <w:p w:rsidR="005C6289" w:rsidRPr="003C1C77" w:rsidRDefault="005C6289" w:rsidP="00EE2548">
      <w:pPr>
        <w:ind w:left="-567" w:right="-477"/>
        <w:rPr>
          <w:rFonts w:cs="Arial"/>
          <w:sz w:val="23"/>
          <w:szCs w:val="23"/>
        </w:rPr>
      </w:pPr>
      <w:r w:rsidRPr="003C1C77">
        <w:rPr>
          <w:rFonts w:cs="Arial"/>
          <w:sz w:val="23"/>
          <w:szCs w:val="23"/>
        </w:rPr>
        <w:t xml:space="preserve">Should you have any questions, please do not hesitate to contact me on ext. </w:t>
      </w:r>
      <w:r w:rsidR="00047054">
        <w:rPr>
          <w:rFonts w:cs="Arial"/>
          <w:sz w:val="23"/>
          <w:szCs w:val="23"/>
        </w:rPr>
        <w:t>3642</w:t>
      </w:r>
      <w:r w:rsidRPr="003C1C77">
        <w:rPr>
          <w:rFonts w:cs="Arial"/>
          <w:sz w:val="23"/>
          <w:szCs w:val="23"/>
        </w:rPr>
        <w:t xml:space="preserve"> or at </w:t>
      </w:r>
      <w:r w:rsidR="004B5533">
        <w:rPr>
          <w:rFonts w:cs="Arial"/>
          <w:color w:val="002060"/>
          <w:sz w:val="23"/>
          <w:szCs w:val="23"/>
          <w:u w:val="single"/>
        </w:rPr>
        <w:t>leadership-development</w:t>
      </w:r>
      <w:r w:rsidRPr="003C1C77">
        <w:rPr>
          <w:rFonts w:cs="Arial"/>
          <w:color w:val="002060"/>
          <w:sz w:val="23"/>
          <w:szCs w:val="23"/>
          <w:u w:val="single"/>
        </w:rPr>
        <w:t>@york.ac.uk</w:t>
      </w:r>
      <w:r w:rsidRPr="003C1C77">
        <w:rPr>
          <w:rFonts w:cs="Arial"/>
          <w:sz w:val="23"/>
          <w:szCs w:val="23"/>
        </w:rPr>
        <w:t>.</w:t>
      </w:r>
    </w:p>
    <w:p w:rsidR="005C6289" w:rsidRPr="003C1C77" w:rsidRDefault="005C6289" w:rsidP="00EE2548">
      <w:pPr>
        <w:ind w:left="-567" w:right="-477"/>
        <w:rPr>
          <w:rFonts w:cs="Arial"/>
          <w:sz w:val="23"/>
          <w:szCs w:val="23"/>
        </w:rPr>
      </w:pPr>
    </w:p>
    <w:p w:rsidR="005C6289" w:rsidRPr="003C1C77" w:rsidRDefault="005C6289" w:rsidP="00EE2548">
      <w:pPr>
        <w:ind w:left="-567" w:right="-477"/>
        <w:rPr>
          <w:rFonts w:cs="Arial"/>
          <w:sz w:val="23"/>
          <w:szCs w:val="23"/>
        </w:rPr>
      </w:pPr>
    </w:p>
    <w:p w:rsidR="005C6289" w:rsidRPr="003C1C77" w:rsidRDefault="005C6289" w:rsidP="00EE2548">
      <w:pPr>
        <w:ind w:left="-567" w:right="-477"/>
        <w:rPr>
          <w:rFonts w:cs="Arial"/>
          <w:sz w:val="23"/>
          <w:szCs w:val="23"/>
        </w:rPr>
      </w:pPr>
      <w:r w:rsidRPr="003C1C77">
        <w:rPr>
          <w:rFonts w:cs="Arial"/>
          <w:sz w:val="23"/>
          <w:szCs w:val="23"/>
        </w:rPr>
        <w:t>Kind Regards</w:t>
      </w:r>
    </w:p>
    <w:p w:rsidR="005C6289" w:rsidRPr="003C1C77" w:rsidRDefault="005C6289" w:rsidP="00EE2548">
      <w:pPr>
        <w:ind w:left="-567" w:right="-477"/>
        <w:jc w:val="both"/>
        <w:rPr>
          <w:rFonts w:cs="Arial"/>
          <w:sz w:val="23"/>
          <w:szCs w:val="23"/>
        </w:rPr>
      </w:pPr>
    </w:p>
    <w:p w:rsidR="008A60BE" w:rsidRPr="003C1C77" w:rsidRDefault="00047054" w:rsidP="00EE2548">
      <w:pPr>
        <w:ind w:left="-567" w:right="-477"/>
        <w:jc w:val="both"/>
        <w:rPr>
          <w:rFonts w:cs="Arial"/>
          <w:b/>
          <w:sz w:val="23"/>
          <w:szCs w:val="23"/>
        </w:rPr>
      </w:pPr>
      <w:r>
        <w:rPr>
          <w:rFonts w:cs="Arial"/>
          <w:b/>
          <w:sz w:val="23"/>
          <w:szCs w:val="23"/>
        </w:rPr>
        <w:t>Susan Kane</w:t>
      </w:r>
    </w:p>
    <w:p w:rsidR="002B0D9C" w:rsidRDefault="00812E47" w:rsidP="00812E47">
      <w:pPr>
        <w:tabs>
          <w:tab w:val="left" w:pos="2790"/>
        </w:tabs>
        <w:ind w:left="-567" w:right="-477"/>
      </w:pPr>
      <w:r>
        <w:rPr>
          <w:rFonts w:cs="Arial"/>
          <w:b/>
          <w:bCs/>
          <w:color w:val="222222"/>
          <w:sz w:val="23"/>
          <w:szCs w:val="23"/>
        </w:rPr>
        <w:t xml:space="preserve">Assistant HR Director – Leadership and Learning &amp; Development </w:t>
      </w:r>
    </w:p>
    <w:p w:rsidR="002B0D9C" w:rsidRDefault="002B0D9C" w:rsidP="00EE2548">
      <w:pPr>
        <w:ind w:left="-567" w:right="-477"/>
      </w:pPr>
    </w:p>
    <w:p w:rsidR="002B0D9C" w:rsidRDefault="002B0D9C" w:rsidP="00EE2548">
      <w:pPr>
        <w:ind w:left="-567" w:right="-477"/>
      </w:pPr>
    </w:p>
    <w:p w:rsidR="00ED51F6" w:rsidRDefault="00ED51F6" w:rsidP="00EE2548">
      <w:pPr>
        <w:ind w:left="-567" w:right="-477"/>
      </w:pPr>
    </w:p>
    <w:p w:rsidR="00EE2548" w:rsidRDefault="00EE2548" w:rsidP="00EE2548">
      <w:pPr>
        <w:ind w:left="-567" w:right="-477"/>
      </w:pPr>
    </w:p>
    <w:p w:rsidR="00EE2548" w:rsidRDefault="00EE2548" w:rsidP="00EE2548">
      <w:pPr>
        <w:ind w:left="-567" w:right="-477"/>
      </w:pPr>
    </w:p>
    <w:p w:rsidR="00EE2548" w:rsidRDefault="00EE2548" w:rsidP="00EE2548">
      <w:pPr>
        <w:ind w:left="-567" w:right="-477"/>
      </w:pPr>
    </w:p>
    <w:p w:rsidR="00133B81" w:rsidRDefault="00133B81" w:rsidP="00EE2548">
      <w:pPr>
        <w:ind w:left="-567" w:right="-477"/>
      </w:pPr>
    </w:p>
    <w:p w:rsidR="00ED51F6" w:rsidRDefault="00ED51F6" w:rsidP="00EE2548">
      <w:pPr>
        <w:ind w:left="-567" w:right="-477"/>
      </w:pPr>
    </w:p>
    <w:p w:rsidR="00ED51F6" w:rsidRDefault="00ED51F6" w:rsidP="00EE2548">
      <w:pPr>
        <w:ind w:left="-567" w:right="-477"/>
      </w:pPr>
    </w:p>
    <w:p w:rsidR="003A13DA" w:rsidRDefault="003A13DA" w:rsidP="00EE2548">
      <w:pPr>
        <w:ind w:left="-567" w:right="-477"/>
      </w:pPr>
    </w:p>
    <w:p w:rsidR="00EE2548" w:rsidRPr="002B0D9C" w:rsidRDefault="00EE2548" w:rsidP="00EE2548">
      <w:pPr>
        <w:ind w:left="-567" w:right="-477"/>
      </w:pPr>
    </w:p>
    <w:p w:rsidR="005F7165" w:rsidRDefault="005F7165" w:rsidP="00EE2548">
      <w:pPr>
        <w:ind w:left="-567" w:right="-477"/>
      </w:pPr>
    </w:p>
    <w:p w:rsidR="002B0D9C" w:rsidRPr="00776E77" w:rsidRDefault="002B0D9C" w:rsidP="00EE2548">
      <w:pPr>
        <w:pStyle w:val="Heading1"/>
        <w:numPr>
          <w:ilvl w:val="0"/>
          <w:numId w:val="24"/>
        </w:numPr>
        <w:ind w:left="-567" w:right="-477"/>
        <w:rPr>
          <w:color w:val="008999"/>
        </w:rPr>
      </w:pPr>
      <w:bookmarkStart w:id="1" w:name="_Toc336615004"/>
      <w:bookmarkStart w:id="2" w:name="_Toc332203476"/>
      <w:r w:rsidRPr="00776E77">
        <w:rPr>
          <w:color w:val="008999"/>
        </w:rPr>
        <w:t xml:space="preserve">Context of </w:t>
      </w:r>
      <w:r w:rsidR="006A009E" w:rsidRPr="00776E77">
        <w:rPr>
          <w:color w:val="008999"/>
        </w:rPr>
        <w:t>leadership d</w:t>
      </w:r>
      <w:r w:rsidRPr="00776E77">
        <w:rPr>
          <w:color w:val="008999"/>
        </w:rPr>
        <w:t>evelopment at the University of York</w:t>
      </w:r>
      <w:bookmarkEnd w:id="1"/>
    </w:p>
    <w:p w:rsidR="002B0D9C" w:rsidRDefault="002B0D9C" w:rsidP="00EE2548">
      <w:pPr>
        <w:ind w:left="-567" w:right="-477"/>
      </w:pPr>
    </w:p>
    <w:p w:rsidR="003C1C77" w:rsidRPr="003C1C77" w:rsidRDefault="00E2076A" w:rsidP="003C1C77">
      <w:pPr>
        <w:spacing w:before="120" w:after="120"/>
        <w:ind w:left="-567" w:right="-477"/>
        <w:rPr>
          <w:rFonts w:cs="Arial"/>
          <w:sz w:val="23"/>
          <w:szCs w:val="23"/>
        </w:rPr>
      </w:pPr>
      <w:r>
        <w:rPr>
          <w:sz w:val="23"/>
          <w:szCs w:val="23"/>
          <w:lang w:eastAsia="en-GB"/>
        </w:rPr>
        <w:t>The University of York provides a</w:t>
      </w:r>
      <w:r w:rsidR="003C1C77" w:rsidRPr="003C1C77">
        <w:rPr>
          <w:sz w:val="23"/>
          <w:szCs w:val="23"/>
          <w:lang w:eastAsia="en-GB"/>
        </w:rPr>
        <w:t xml:space="preserve"> comprehensive suite of leadership development opportunities</w:t>
      </w:r>
      <w:r>
        <w:rPr>
          <w:sz w:val="23"/>
          <w:szCs w:val="23"/>
          <w:lang w:eastAsia="en-GB"/>
        </w:rPr>
        <w:t xml:space="preserve"> with the aim to enhance the capability and confidence of those in a leadership role.</w:t>
      </w:r>
      <w:r w:rsidR="003C1C77" w:rsidRPr="003C1C77">
        <w:rPr>
          <w:sz w:val="23"/>
          <w:szCs w:val="23"/>
          <w:lang w:eastAsia="en-GB"/>
        </w:rPr>
        <w:t xml:space="preserve"> </w:t>
      </w:r>
      <w:r>
        <w:rPr>
          <w:sz w:val="23"/>
          <w:szCs w:val="23"/>
          <w:lang w:eastAsia="en-GB"/>
        </w:rPr>
        <w:t>In order to keep abreast of the developments within the HE sector and the strategic priorities for York, the suite of activities are continually</w:t>
      </w:r>
      <w:r w:rsidR="003C1C77" w:rsidRPr="003C1C77">
        <w:rPr>
          <w:sz w:val="23"/>
          <w:szCs w:val="23"/>
          <w:lang w:eastAsia="en-GB"/>
        </w:rPr>
        <w:t xml:space="preserve"> updated as a result of feedback from delegates and key stakeholders</w:t>
      </w:r>
      <w:r w:rsidR="000E25B9">
        <w:rPr>
          <w:sz w:val="23"/>
          <w:szCs w:val="23"/>
          <w:lang w:eastAsia="en-GB"/>
        </w:rPr>
        <w:t>.</w:t>
      </w:r>
      <w:r w:rsidR="003C1C77" w:rsidRPr="003C1C77">
        <w:rPr>
          <w:rFonts w:cs="Arial"/>
          <w:sz w:val="23"/>
          <w:szCs w:val="23"/>
        </w:rPr>
        <w:t xml:space="preserve"> This </w:t>
      </w:r>
      <w:r w:rsidR="000E25B9">
        <w:rPr>
          <w:rFonts w:cs="Arial"/>
          <w:sz w:val="23"/>
          <w:szCs w:val="23"/>
        </w:rPr>
        <w:t>holistic approach</w:t>
      </w:r>
      <w:r w:rsidR="003C1C77" w:rsidRPr="003C1C77">
        <w:rPr>
          <w:rFonts w:cs="Arial"/>
          <w:sz w:val="23"/>
          <w:szCs w:val="23"/>
        </w:rPr>
        <w:t xml:space="preserve"> aims to create collective leadership capability that empowers and enables leaders to:</w:t>
      </w:r>
    </w:p>
    <w:p w:rsidR="003C1C77" w:rsidRPr="003C1C77" w:rsidRDefault="003C1C77" w:rsidP="003C1C77">
      <w:pPr>
        <w:numPr>
          <w:ilvl w:val="0"/>
          <w:numId w:val="12"/>
        </w:numPr>
        <w:spacing w:before="120" w:after="120"/>
        <w:ind w:left="-142" w:right="-477"/>
        <w:rPr>
          <w:rFonts w:cs="Arial"/>
          <w:sz w:val="23"/>
          <w:szCs w:val="23"/>
        </w:rPr>
      </w:pPr>
      <w:r w:rsidRPr="003C1C77">
        <w:rPr>
          <w:rFonts w:cs="Arial"/>
          <w:sz w:val="23"/>
          <w:szCs w:val="23"/>
        </w:rPr>
        <w:t>gain deeper insights into the global/university context of leadership</w:t>
      </w:r>
    </w:p>
    <w:p w:rsidR="003C1C77" w:rsidRPr="003C1C77" w:rsidRDefault="003C1C77" w:rsidP="003C1C77">
      <w:pPr>
        <w:numPr>
          <w:ilvl w:val="0"/>
          <w:numId w:val="12"/>
        </w:numPr>
        <w:spacing w:before="120" w:after="120"/>
        <w:ind w:left="-142" w:right="-477"/>
        <w:rPr>
          <w:rFonts w:cs="Arial"/>
          <w:sz w:val="23"/>
          <w:szCs w:val="23"/>
        </w:rPr>
      </w:pPr>
      <w:r w:rsidRPr="003C1C77">
        <w:rPr>
          <w:rFonts w:cs="Arial"/>
          <w:sz w:val="23"/>
          <w:szCs w:val="23"/>
        </w:rPr>
        <w:t>develop the strategic direction of their departments and activities to support departmental goals and the University Plan</w:t>
      </w:r>
    </w:p>
    <w:p w:rsidR="003C1C77" w:rsidRPr="003C1C77" w:rsidRDefault="003C1C77" w:rsidP="003C1C77">
      <w:pPr>
        <w:pStyle w:val="ListParagraph"/>
        <w:numPr>
          <w:ilvl w:val="0"/>
          <w:numId w:val="12"/>
        </w:numPr>
        <w:ind w:left="-142" w:right="-477"/>
        <w:rPr>
          <w:rFonts w:ascii="Arial" w:hAnsi="Arial" w:cs="Arial"/>
          <w:sz w:val="23"/>
          <w:szCs w:val="23"/>
          <w:lang w:eastAsia="en-GB"/>
        </w:rPr>
      </w:pPr>
      <w:r w:rsidRPr="003C1C77">
        <w:rPr>
          <w:rFonts w:ascii="Arial" w:hAnsi="Arial" w:cs="Arial"/>
          <w:sz w:val="23"/>
          <w:szCs w:val="23"/>
        </w:rPr>
        <w:t>build sustainable high performing teams, built on the key skills of effective dialogue, feedback, inclusivity and engagement</w:t>
      </w:r>
    </w:p>
    <w:p w:rsidR="003C1C77" w:rsidRPr="003C1C77" w:rsidRDefault="003C1C77" w:rsidP="003C1C77">
      <w:pPr>
        <w:ind w:left="-567" w:right="-477"/>
        <w:rPr>
          <w:bCs/>
          <w:color w:val="FF0000"/>
          <w:sz w:val="23"/>
          <w:szCs w:val="23"/>
          <w:lang w:eastAsia="en-GB"/>
        </w:rPr>
      </w:pPr>
      <w:r w:rsidRPr="003C1C77">
        <w:rPr>
          <w:bCs/>
          <w:sz w:val="23"/>
          <w:szCs w:val="23"/>
          <w:lang w:eastAsia="en-GB"/>
        </w:rPr>
        <w:t xml:space="preserve">This holistic approach as illustrated </w:t>
      </w:r>
      <w:proofErr w:type="gramStart"/>
      <w:r w:rsidRPr="003C1C77">
        <w:rPr>
          <w:bCs/>
          <w:sz w:val="23"/>
          <w:szCs w:val="23"/>
          <w:lang w:eastAsia="en-GB"/>
        </w:rPr>
        <w:t>below,</w:t>
      </w:r>
      <w:proofErr w:type="gramEnd"/>
      <w:r w:rsidRPr="003C1C77">
        <w:rPr>
          <w:bCs/>
          <w:sz w:val="23"/>
          <w:szCs w:val="23"/>
          <w:lang w:eastAsia="en-GB"/>
        </w:rPr>
        <w:t xml:space="preserve"> was recognised by The Times Higher Education Awards in 2009 when we received the award for ‘Outstanding Contribution to Leadership Development’. In 2012 we received a Times Higher Award for ‘Outstanding Support for Early Career Researchers’ for our Research Leaders Programme, and in 2014 we also received a Times Higher Award for ‘Outstanding Contribution to Leadership Development’ for our Collaborative Leadership Programme.</w:t>
      </w:r>
      <w:r w:rsidR="004B5533">
        <w:rPr>
          <w:bCs/>
          <w:sz w:val="23"/>
          <w:szCs w:val="23"/>
          <w:lang w:eastAsia="en-GB"/>
        </w:rPr>
        <w:t xml:space="preserve"> In 2016 we have also been awarded the Princess Royal Training Award in recognitio</w:t>
      </w:r>
      <w:r w:rsidR="00917D8A">
        <w:rPr>
          <w:bCs/>
          <w:sz w:val="23"/>
          <w:szCs w:val="23"/>
          <w:lang w:eastAsia="en-GB"/>
        </w:rPr>
        <w:t>n of our outstanding leadership provision.</w:t>
      </w:r>
    </w:p>
    <w:p w:rsidR="003C1C77" w:rsidRPr="003C1C77" w:rsidRDefault="003C1C77" w:rsidP="003C1C77">
      <w:pPr>
        <w:ind w:left="-567" w:right="-477"/>
        <w:rPr>
          <w:bCs/>
          <w:color w:val="FF0000"/>
          <w:sz w:val="23"/>
          <w:szCs w:val="23"/>
          <w:lang w:eastAsia="en-GB"/>
        </w:rPr>
      </w:pPr>
    </w:p>
    <w:p w:rsidR="003C1C77" w:rsidRPr="003C1C77" w:rsidRDefault="003C1C77" w:rsidP="00981F01">
      <w:pPr>
        <w:ind w:left="-567" w:right="-477"/>
        <w:rPr>
          <w:sz w:val="23"/>
          <w:szCs w:val="23"/>
          <w:lang w:eastAsia="en-GB"/>
        </w:rPr>
      </w:pPr>
      <w:r w:rsidRPr="003C1C77">
        <w:rPr>
          <w:noProof/>
          <w:sz w:val="23"/>
          <w:szCs w:val="23"/>
          <w:lang w:eastAsia="en-GB"/>
        </w:rPr>
        <w:drawing>
          <wp:anchor distT="0" distB="0" distL="114300" distR="114300" simplePos="0" relativeHeight="251736064" behindDoc="0" locked="0" layoutInCell="1" allowOverlap="1" wp14:anchorId="3000C4E9" wp14:editId="288EF470">
            <wp:simplePos x="0" y="0"/>
            <wp:positionH relativeFrom="margin">
              <wp:posOffset>-5715</wp:posOffset>
            </wp:positionH>
            <wp:positionV relativeFrom="margin">
              <wp:posOffset>5104130</wp:posOffset>
            </wp:positionV>
            <wp:extent cx="5283200" cy="3784600"/>
            <wp:effectExtent l="0" t="0" r="0" b="2540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Pr="003C1C77">
        <w:rPr>
          <w:rFonts w:cs="Arial"/>
          <w:bCs/>
          <w:sz w:val="23"/>
          <w:szCs w:val="23"/>
        </w:rPr>
        <w:t xml:space="preserve">The following </w:t>
      </w:r>
      <w:r w:rsidR="00EE025F">
        <w:rPr>
          <w:rFonts w:cs="Arial"/>
          <w:bCs/>
          <w:sz w:val="23"/>
          <w:szCs w:val="23"/>
        </w:rPr>
        <w:t>six</w:t>
      </w:r>
      <w:r w:rsidRPr="003C1C77">
        <w:rPr>
          <w:rFonts w:cs="Arial"/>
          <w:bCs/>
          <w:sz w:val="23"/>
          <w:szCs w:val="23"/>
        </w:rPr>
        <w:t xml:space="preserve"> core leadership programmes provide an opportunity to consolidate and develop existing </w:t>
      </w:r>
      <w:r w:rsidRPr="003C1C77">
        <w:rPr>
          <w:rFonts w:cs="Arial"/>
          <w:sz w:val="23"/>
          <w:szCs w:val="23"/>
          <w:lang w:eastAsia="en-GB"/>
        </w:rPr>
        <w:t xml:space="preserve">knowledge, understanding, skills, attitudes and behaviours </w:t>
      </w:r>
      <w:r w:rsidRPr="003C1C77">
        <w:rPr>
          <w:rFonts w:cs="Arial"/>
          <w:bCs/>
          <w:sz w:val="23"/>
          <w:szCs w:val="23"/>
        </w:rPr>
        <w:t>and</w:t>
      </w:r>
      <w:r w:rsidRPr="003C1C77">
        <w:rPr>
          <w:sz w:val="23"/>
          <w:szCs w:val="23"/>
          <w:lang w:eastAsia="en-GB"/>
        </w:rPr>
        <w:t xml:space="preserve"> they are open to relevant staff in a leadership role:</w:t>
      </w:r>
    </w:p>
    <w:p w:rsidR="003C1C77" w:rsidRDefault="003C1C77" w:rsidP="003C1C77">
      <w:pPr>
        <w:ind w:left="-567" w:right="-477"/>
        <w:rPr>
          <w:sz w:val="23"/>
          <w:szCs w:val="23"/>
          <w:lang w:eastAsia="en-GB"/>
        </w:rPr>
      </w:pPr>
    </w:p>
    <w:p w:rsidR="00981F01" w:rsidRPr="003C1C77" w:rsidRDefault="00981F01" w:rsidP="003C1C77">
      <w:pPr>
        <w:ind w:left="-567" w:right="-477"/>
        <w:rPr>
          <w:sz w:val="23"/>
          <w:szCs w:val="23"/>
          <w:lang w:eastAsia="en-GB"/>
        </w:rPr>
      </w:pPr>
    </w:p>
    <w:p w:rsidR="003C1C77" w:rsidRPr="003C1C77" w:rsidRDefault="003C1C77" w:rsidP="003C1C77">
      <w:pPr>
        <w:ind w:left="-567" w:right="-477"/>
        <w:rPr>
          <w:rFonts w:cs="Arial"/>
          <w:sz w:val="23"/>
          <w:szCs w:val="23"/>
        </w:rPr>
      </w:pPr>
      <w:r w:rsidRPr="003C1C77">
        <w:rPr>
          <w:b/>
          <w:sz w:val="23"/>
          <w:szCs w:val="23"/>
          <w:lang w:eastAsia="en-GB"/>
        </w:rPr>
        <w:t xml:space="preserve">1) Collaborative Leadership Programme: </w:t>
      </w:r>
      <w:r w:rsidRPr="003C1C77">
        <w:rPr>
          <w:sz w:val="23"/>
          <w:szCs w:val="23"/>
          <w:lang w:eastAsia="en-GB"/>
        </w:rPr>
        <w:t>For discrete Department Management teams to enable them</w:t>
      </w:r>
      <w:r w:rsidRPr="003C1C77">
        <w:rPr>
          <w:b/>
          <w:sz w:val="23"/>
          <w:szCs w:val="23"/>
          <w:lang w:eastAsia="en-GB"/>
        </w:rPr>
        <w:t xml:space="preserve"> </w:t>
      </w:r>
      <w:r w:rsidRPr="003C1C77">
        <w:rPr>
          <w:rFonts w:cs="Arial"/>
          <w:sz w:val="23"/>
          <w:szCs w:val="23"/>
        </w:rPr>
        <w:t>build the capability and confidence of the management teams in departments, to face the challenges and changes of the new higher education environment.</w:t>
      </w:r>
    </w:p>
    <w:p w:rsidR="003C1C77" w:rsidRPr="003C1C77" w:rsidRDefault="003C1C77" w:rsidP="003C1C77">
      <w:pPr>
        <w:ind w:left="-567" w:right="-477"/>
        <w:rPr>
          <w:b/>
          <w:sz w:val="23"/>
          <w:szCs w:val="23"/>
          <w:lang w:eastAsia="en-GB"/>
        </w:rPr>
      </w:pPr>
    </w:p>
    <w:p w:rsidR="003C1C77" w:rsidRPr="003C1C77" w:rsidRDefault="003C1C77" w:rsidP="003C1C77">
      <w:pPr>
        <w:ind w:left="-567" w:right="-477"/>
        <w:rPr>
          <w:sz w:val="23"/>
          <w:szCs w:val="23"/>
          <w:lang w:eastAsia="en-GB"/>
        </w:rPr>
      </w:pPr>
      <w:r w:rsidRPr="003C1C77">
        <w:rPr>
          <w:b/>
          <w:sz w:val="23"/>
          <w:szCs w:val="23"/>
          <w:lang w:eastAsia="en-GB"/>
        </w:rPr>
        <w:t>2)</w:t>
      </w:r>
      <w:r w:rsidRPr="003C1C77">
        <w:rPr>
          <w:sz w:val="23"/>
          <w:szCs w:val="23"/>
          <w:lang w:eastAsia="en-GB"/>
        </w:rPr>
        <w:t xml:space="preserve"> </w:t>
      </w:r>
      <w:r w:rsidRPr="003C1C77">
        <w:rPr>
          <w:b/>
          <w:sz w:val="23"/>
          <w:szCs w:val="23"/>
          <w:lang w:eastAsia="en-GB"/>
        </w:rPr>
        <w:t>Strategic Leadership Programme:</w:t>
      </w:r>
      <w:r w:rsidRPr="003C1C77">
        <w:rPr>
          <w:sz w:val="23"/>
          <w:szCs w:val="23"/>
          <w:lang w:eastAsia="en-GB"/>
        </w:rPr>
        <w:t xml:space="preserve"> Suitable for Heads of Department and members of the Senior Management Group. Places on this programme are by invite only.</w:t>
      </w:r>
      <w:r w:rsidRPr="003C1C77">
        <w:rPr>
          <w:sz w:val="23"/>
          <w:szCs w:val="23"/>
          <w:lang w:eastAsia="en-GB"/>
        </w:rPr>
        <w:br/>
      </w:r>
      <w:r w:rsidRPr="003C1C77">
        <w:rPr>
          <w:sz w:val="23"/>
          <w:szCs w:val="23"/>
          <w:lang w:eastAsia="en-GB"/>
        </w:rPr>
        <w:br/>
      </w:r>
      <w:r w:rsidRPr="003C1C77">
        <w:rPr>
          <w:b/>
          <w:sz w:val="23"/>
          <w:szCs w:val="23"/>
          <w:lang w:eastAsia="en-GB"/>
        </w:rPr>
        <w:t>3)</w:t>
      </w:r>
      <w:r w:rsidRPr="003C1C77">
        <w:rPr>
          <w:sz w:val="23"/>
          <w:szCs w:val="23"/>
          <w:lang w:eastAsia="en-GB"/>
        </w:rPr>
        <w:t xml:space="preserve"> </w:t>
      </w:r>
      <w:r w:rsidRPr="003C1C77">
        <w:rPr>
          <w:b/>
          <w:sz w:val="23"/>
          <w:szCs w:val="23"/>
          <w:lang w:eastAsia="en-GB"/>
        </w:rPr>
        <w:t>Leadership in Action:</w:t>
      </w:r>
      <w:r w:rsidRPr="003C1C77">
        <w:rPr>
          <w:sz w:val="23"/>
          <w:szCs w:val="23"/>
          <w:lang w:eastAsia="en-GB"/>
        </w:rPr>
        <w:t xml:space="preserve"> Suitable for middle managers who are responsible for large teams and/or managing line managers within their team.</w:t>
      </w:r>
    </w:p>
    <w:p w:rsidR="003C1C77" w:rsidRPr="003C1C77" w:rsidRDefault="003C1C77" w:rsidP="003C1C77">
      <w:pPr>
        <w:ind w:left="-567" w:right="-477"/>
        <w:rPr>
          <w:sz w:val="23"/>
          <w:szCs w:val="23"/>
          <w:lang w:eastAsia="en-GB"/>
        </w:rPr>
      </w:pPr>
    </w:p>
    <w:p w:rsidR="003C1C77" w:rsidRPr="003C1C77" w:rsidRDefault="003C1C77" w:rsidP="003C1C77">
      <w:pPr>
        <w:ind w:left="-567" w:right="-477"/>
        <w:rPr>
          <w:sz w:val="23"/>
          <w:szCs w:val="23"/>
          <w:lang w:eastAsia="en-GB"/>
        </w:rPr>
      </w:pPr>
      <w:proofErr w:type="gramStart"/>
      <w:r w:rsidRPr="003C1C77">
        <w:rPr>
          <w:b/>
          <w:sz w:val="23"/>
          <w:szCs w:val="23"/>
          <w:lang w:eastAsia="en-GB"/>
        </w:rPr>
        <w:t>4) Leading Without A Team</w:t>
      </w:r>
      <w:proofErr w:type="gramEnd"/>
      <w:r w:rsidRPr="003C1C77">
        <w:rPr>
          <w:sz w:val="23"/>
          <w:szCs w:val="23"/>
          <w:lang w:eastAsia="en-GB"/>
        </w:rPr>
        <w:t>: Suitable for those responsible for the delivery of strategic / cross university projects where delegates have to influence key stakeholders without line management responsibility</w:t>
      </w:r>
      <w:r w:rsidRPr="003C1C77">
        <w:rPr>
          <w:sz w:val="23"/>
          <w:szCs w:val="23"/>
          <w:lang w:eastAsia="en-GB"/>
        </w:rPr>
        <w:br/>
        <w:t xml:space="preserve"> </w:t>
      </w:r>
    </w:p>
    <w:p w:rsidR="003C1C77" w:rsidRPr="003C1C77" w:rsidRDefault="00CA496A" w:rsidP="003C1C77">
      <w:pPr>
        <w:ind w:left="-567" w:right="-477"/>
        <w:rPr>
          <w:sz w:val="23"/>
          <w:szCs w:val="23"/>
          <w:lang w:eastAsia="en-GB"/>
        </w:rPr>
      </w:pPr>
      <w:r>
        <w:rPr>
          <w:b/>
          <w:sz w:val="23"/>
          <w:szCs w:val="23"/>
          <w:lang w:eastAsia="en-GB"/>
        </w:rPr>
        <w:t>5</w:t>
      </w:r>
      <w:r w:rsidR="003C1C77" w:rsidRPr="003C1C77">
        <w:rPr>
          <w:b/>
          <w:sz w:val="23"/>
          <w:szCs w:val="23"/>
          <w:lang w:eastAsia="en-GB"/>
        </w:rPr>
        <w:t>)</w:t>
      </w:r>
      <w:r w:rsidR="003C1C77" w:rsidRPr="003C1C77">
        <w:rPr>
          <w:sz w:val="23"/>
          <w:szCs w:val="23"/>
          <w:lang w:eastAsia="en-GB"/>
        </w:rPr>
        <w:t xml:space="preserve"> </w:t>
      </w:r>
      <w:r w:rsidR="003C1C77" w:rsidRPr="003C1C77">
        <w:rPr>
          <w:b/>
          <w:sz w:val="23"/>
          <w:szCs w:val="23"/>
          <w:lang w:eastAsia="en-GB"/>
        </w:rPr>
        <w:t>Management in Action:</w:t>
      </w:r>
      <w:r w:rsidR="003C1C77" w:rsidRPr="003C1C77">
        <w:rPr>
          <w:sz w:val="23"/>
          <w:szCs w:val="23"/>
          <w:lang w:eastAsia="en-GB"/>
        </w:rPr>
        <w:t xml:space="preserve"> Suitable for first time, first line managers / supervisors who are directly involved with day to day supervision and work allocation.</w:t>
      </w:r>
    </w:p>
    <w:p w:rsidR="003C1C77" w:rsidRPr="003C1C77" w:rsidRDefault="003C1C77" w:rsidP="003C1C77">
      <w:pPr>
        <w:ind w:left="-567" w:right="-477"/>
        <w:rPr>
          <w:b/>
          <w:sz w:val="23"/>
          <w:szCs w:val="23"/>
          <w:lang w:eastAsia="en-GB"/>
        </w:rPr>
      </w:pPr>
    </w:p>
    <w:p w:rsidR="003C1C77" w:rsidRPr="003C1C77" w:rsidRDefault="00CA496A" w:rsidP="003C1C77">
      <w:pPr>
        <w:ind w:left="-567" w:right="-477"/>
        <w:rPr>
          <w:b/>
          <w:sz w:val="23"/>
          <w:szCs w:val="23"/>
          <w:lang w:eastAsia="en-GB"/>
        </w:rPr>
      </w:pPr>
      <w:r>
        <w:rPr>
          <w:b/>
          <w:sz w:val="23"/>
          <w:szCs w:val="23"/>
          <w:lang w:eastAsia="en-GB"/>
        </w:rPr>
        <w:t>6</w:t>
      </w:r>
      <w:r w:rsidR="003C1C77" w:rsidRPr="003C1C77">
        <w:rPr>
          <w:b/>
          <w:sz w:val="23"/>
          <w:szCs w:val="23"/>
          <w:lang w:eastAsia="en-GB"/>
        </w:rPr>
        <w:t>) Research Leaders Programme:</w:t>
      </w:r>
    </w:p>
    <w:p w:rsidR="003C1C77" w:rsidRPr="003C1C77" w:rsidRDefault="003C1C77" w:rsidP="003C1C77">
      <w:pPr>
        <w:ind w:left="-567" w:right="-477"/>
        <w:rPr>
          <w:sz w:val="23"/>
          <w:szCs w:val="23"/>
          <w:lang w:eastAsia="en-GB"/>
        </w:rPr>
      </w:pPr>
      <w:r w:rsidRPr="003C1C77">
        <w:rPr>
          <w:sz w:val="23"/>
          <w:szCs w:val="23"/>
          <w:lang w:eastAsia="en-GB"/>
        </w:rPr>
        <w:t xml:space="preserve">The Research Leaders Programme was introduced as a result of many research active academics and their managers highlighting that the abstraction for the Leadership in Action Programme was too long .The content covers the critical areas of the Leadership in Action programme but is presented in a research-only context. This can be supplemented through the core Learning &amp; Development provision. </w:t>
      </w:r>
    </w:p>
    <w:p w:rsidR="003C1C77" w:rsidRPr="003C1C77" w:rsidRDefault="003C1C77" w:rsidP="003C1C77">
      <w:pPr>
        <w:ind w:left="-567" w:right="-477"/>
        <w:rPr>
          <w:sz w:val="23"/>
          <w:szCs w:val="23"/>
          <w:lang w:eastAsia="en-GB"/>
        </w:rPr>
      </w:pPr>
    </w:p>
    <w:p w:rsidR="003C1C77" w:rsidRPr="003C1C77" w:rsidRDefault="003C1C77" w:rsidP="003C1C77">
      <w:pPr>
        <w:ind w:left="-567" w:right="-477"/>
        <w:rPr>
          <w:sz w:val="23"/>
          <w:szCs w:val="23"/>
          <w:lang w:eastAsia="en-GB"/>
        </w:rPr>
      </w:pPr>
      <w:r w:rsidRPr="003C1C77">
        <w:rPr>
          <w:rFonts w:cs="Arial"/>
          <w:bCs/>
          <w:sz w:val="23"/>
          <w:szCs w:val="23"/>
        </w:rPr>
        <w:t>By meeting others in a leadership role from across the University, you will have the opportunity to share best practice whilst building a diverse network of support. The 360 degree and coaching elements of the programme will also provide a rich platform for greater self-awareness and personal growth.</w:t>
      </w:r>
    </w:p>
    <w:p w:rsidR="003C1C77" w:rsidRPr="003C1C77" w:rsidRDefault="003C1C77" w:rsidP="003C1C77">
      <w:pPr>
        <w:ind w:left="-567" w:right="-477"/>
        <w:rPr>
          <w:sz w:val="23"/>
          <w:szCs w:val="23"/>
          <w:lang w:eastAsia="en-GB"/>
        </w:rPr>
      </w:pPr>
    </w:p>
    <w:p w:rsidR="003C1C77" w:rsidRPr="003C1C77" w:rsidRDefault="003C1C77" w:rsidP="003C1C77">
      <w:pPr>
        <w:ind w:left="-567" w:right="-477"/>
        <w:rPr>
          <w:color w:val="FF0000"/>
          <w:sz w:val="23"/>
          <w:szCs w:val="23"/>
          <w:lang w:eastAsia="en-GB"/>
        </w:rPr>
      </w:pPr>
      <w:r w:rsidRPr="003C1C77">
        <w:rPr>
          <w:sz w:val="23"/>
          <w:szCs w:val="23"/>
          <w:lang w:eastAsia="en-GB"/>
        </w:rPr>
        <w:t xml:space="preserve">All of the programmes are built around three core themes: </w:t>
      </w:r>
      <w:r w:rsidRPr="003C1C77">
        <w:rPr>
          <w:color w:val="FF0000"/>
          <w:sz w:val="23"/>
          <w:szCs w:val="23"/>
          <w:lang w:eastAsia="en-GB"/>
        </w:rPr>
        <w:br/>
      </w:r>
    </w:p>
    <w:p w:rsidR="003C1C77" w:rsidRPr="003C1C77" w:rsidRDefault="003C1C77" w:rsidP="003C1C77">
      <w:pPr>
        <w:ind w:left="-567" w:right="-477"/>
        <w:rPr>
          <w:sz w:val="23"/>
          <w:szCs w:val="23"/>
          <w:lang w:eastAsia="en-GB"/>
        </w:rPr>
      </w:pPr>
      <w:r w:rsidRPr="003C1C77">
        <w:rPr>
          <w:b/>
          <w:bCs/>
          <w:sz w:val="23"/>
          <w:szCs w:val="23"/>
          <w:lang w:eastAsia="en-GB"/>
        </w:rPr>
        <w:t>Managing and Developing Self: Self Efficacy</w:t>
      </w:r>
      <w:r w:rsidRPr="003C1C77">
        <w:rPr>
          <w:sz w:val="23"/>
          <w:szCs w:val="23"/>
          <w:lang w:eastAsia="en-GB"/>
        </w:rPr>
        <w:br/>
        <w:t>An opportunity to get feedback and review your personal approach to leadership and management .These modules will also identify key leadership skills and behaviours which will be effective within our environment.</w:t>
      </w:r>
    </w:p>
    <w:p w:rsidR="003C1C77" w:rsidRPr="003C1C77" w:rsidRDefault="003C1C77" w:rsidP="003C1C77">
      <w:pPr>
        <w:ind w:left="-567" w:right="-477"/>
        <w:rPr>
          <w:sz w:val="23"/>
          <w:szCs w:val="23"/>
          <w:lang w:eastAsia="en-GB"/>
        </w:rPr>
      </w:pPr>
    </w:p>
    <w:p w:rsidR="003C1C77" w:rsidRPr="003C1C77" w:rsidRDefault="003C1C77" w:rsidP="003C1C77">
      <w:pPr>
        <w:ind w:left="-567" w:right="-477"/>
        <w:rPr>
          <w:sz w:val="23"/>
          <w:szCs w:val="23"/>
          <w:lang w:eastAsia="en-GB"/>
        </w:rPr>
      </w:pPr>
      <w:r w:rsidRPr="003C1C77">
        <w:rPr>
          <w:b/>
          <w:bCs/>
          <w:sz w:val="23"/>
          <w:szCs w:val="23"/>
          <w:lang w:eastAsia="en-GB"/>
        </w:rPr>
        <w:t>Managing and Developing Others: Relational Leadership</w:t>
      </w:r>
      <w:r w:rsidRPr="003C1C77">
        <w:rPr>
          <w:sz w:val="23"/>
          <w:szCs w:val="23"/>
          <w:lang w:eastAsia="en-GB"/>
        </w:rPr>
        <w:br/>
        <w:t>Understanding your role in relation to building an effective team, developing individuals, maximising performance, dealing with conflict, managing change and holding difficult conversations.</w:t>
      </w:r>
    </w:p>
    <w:p w:rsidR="003C1C77" w:rsidRPr="003C1C77" w:rsidRDefault="003C1C77" w:rsidP="003C1C77">
      <w:pPr>
        <w:ind w:left="-567" w:right="-477"/>
        <w:rPr>
          <w:sz w:val="23"/>
          <w:szCs w:val="23"/>
          <w:lang w:eastAsia="en-GB"/>
        </w:rPr>
      </w:pPr>
    </w:p>
    <w:p w:rsidR="003C1C77" w:rsidRDefault="003C1C77" w:rsidP="003C1C77">
      <w:pPr>
        <w:ind w:left="-567" w:right="-477"/>
        <w:rPr>
          <w:sz w:val="23"/>
          <w:szCs w:val="23"/>
          <w:lang w:eastAsia="en-GB"/>
        </w:rPr>
      </w:pPr>
      <w:proofErr w:type="gramStart"/>
      <w:r w:rsidRPr="003C1C77">
        <w:rPr>
          <w:b/>
          <w:bCs/>
          <w:sz w:val="23"/>
          <w:szCs w:val="23"/>
          <w:lang w:eastAsia="en-GB"/>
        </w:rPr>
        <w:t xml:space="preserve">Managing within the University: Organisational Leadership </w:t>
      </w:r>
      <w:r w:rsidRPr="003C1C77">
        <w:rPr>
          <w:sz w:val="23"/>
          <w:szCs w:val="23"/>
          <w:lang w:eastAsia="en-GB"/>
        </w:rPr>
        <w:br/>
        <w:t>Understanding the structure, policies and frameworks within which the University operates.</w:t>
      </w:r>
      <w:proofErr w:type="gramEnd"/>
      <w:r w:rsidRPr="003C1C77">
        <w:rPr>
          <w:sz w:val="23"/>
          <w:szCs w:val="23"/>
          <w:lang w:eastAsia="en-GB"/>
        </w:rPr>
        <w:t xml:space="preserve"> A particular focus is placed on financial management, strategic and operational planning and statutory requirements.</w:t>
      </w:r>
    </w:p>
    <w:p w:rsidR="00981F01" w:rsidRDefault="00981F01" w:rsidP="003C1C77">
      <w:pPr>
        <w:ind w:left="-567" w:right="-477"/>
        <w:rPr>
          <w:sz w:val="23"/>
          <w:szCs w:val="23"/>
          <w:lang w:eastAsia="en-GB"/>
        </w:rPr>
      </w:pPr>
    </w:p>
    <w:p w:rsidR="00981F01" w:rsidRDefault="00981F01" w:rsidP="003C1C77">
      <w:pPr>
        <w:ind w:left="-567" w:right="-477"/>
        <w:rPr>
          <w:sz w:val="23"/>
          <w:szCs w:val="23"/>
          <w:lang w:eastAsia="en-GB"/>
        </w:rPr>
      </w:pPr>
    </w:p>
    <w:p w:rsidR="00981F01" w:rsidRDefault="00981F01" w:rsidP="003C1C77">
      <w:pPr>
        <w:ind w:left="-567" w:right="-477"/>
        <w:rPr>
          <w:sz w:val="23"/>
          <w:szCs w:val="23"/>
          <w:lang w:eastAsia="en-GB"/>
        </w:rPr>
      </w:pPr>
    </w:p>
    <w:p w:rsidR="00981F01" w:rsidRPr="003C1C77" w:rsidRDefault="00981F01" w:rsidP="003C1C77">
      <w:pPr>
        <w:ind w:left="-567" w:right="-477"/>
        <w:rPr>
          <w:sz w:val="23"/>
          <w:szCs w:val="23"/>
          <w:lang w:eastAsia="en-GB"/>
        </w:rPr>
      </w:pPr>
    </w:p>
    <w:p w:rsidR="005F7165" w:rsidRPr="00776E77" w:rsidRDefault="009025E6" w:rsidP="00EE2548">
      <w:pPr>
        <w:pStyle w:val="Heading1"/>
        <w:numPr>
          <w:ilvl w:val="0"/>
          <w:numId w:val="24"/>
        </w:numPr>
        <w:ind w:left="-567" w:right="-477"/>
        <w:rPr>
          <w:color w:val="008999"/>
          <w:sz w:val="26"/>
          <w:szCs w:val="26"/>
        </w:rPr>
      </w:pPr>
      <w:r w:rsidRPr="00776E77">
        <w:rPr>
          <w:color w:val="008999"/>
          <w:sz w:val="26"/>
          <w:szCs w:val="26"/>
        </w:rPr>
        <w:lastRenderedPageBreak/>
        <w:t>Principles of the core l</w:t>
      </w:r>
      <w:r w:rsidR="00A16EFD" w:rsidRPr="00776E77">
        <w:rPr>
          <w:color w:val="008999"/>
          <w:sz w:val="26"/>
          <w:szCs w:val="26"/>
        </w:rPr>
        <w:t>eadership</w:t>
      </w:r>
      <w:r w:rsidRPr="00776E77">
        <w:rPr>
          <w:color w:val="008999"/>
          <w:sz w:val="26"/>
          <w:szCs w:val="26"/>
        </w:rPr>
        <w:t xml:space="preserve"> p</w:t>
      </w:r>
      <w:r w:rsidR="005F7165" w:rsidRPr="00776E77">
        <w:rPr>
          <w:color w:val="008999"/>
          <w:sz w:val="26"/>
          <w:szCs w:val="26"/>
        </w:rPr>
        <w:t>rogramme</w:t>
      </w:r>
      <w:r w:rsidR="00A16EFD" w:rsidRPr="00776E77">
        <w:rPr>
          <w:color w:val="008999"/>
          <w:sz w:val="26"/>
          <w:szCs w:val="26"/>
        </w:rPr>
        <w:t>s</w:t>
      </w:r>
      <w:bookmarkEnd w:id="2"/>
    </w:p>
    <w:p w:rsidR="005F7165" w:rsidRPr="003C1C77" w:rsidRDefault="005F7165" w:rsidP="00EE2548">
      <w:pPr>
        <w:numPr>
          <w:ilvl w:val="0"/>
          <w:numId w:val="5"/>
        </w:numPr>
        <w:spacing w:before="100" w:beforeAutospacing="1" w:after="94"/>
        <w:ind w:left="-567" w:right="-477"/>
        <w:rPr>
          <w:rFonts w:cs="Arial"/>
          <w:sz w:val="23"/>
          <w:szCs w:val="23"/>
          <w:lang w:eastAsia="en-GB"/>
        </w:rPr>
      </w:pPr>
      <w:r w:rsidRPr="003C1C77">
        <w:rPr>
          <w:rFonts w:cs="Arial"/>
          <w:sz w:val="23"/>
          <w:szCs w:val="23"/>
          <w:lang w:eastAsia="en-GB"/>
        </w:rPr>
        <w:t xml:space="preserve">To provide the essential knowledge and understanding required to perform leadership and management roles effectively. </w:t>
      </w:r>
    </w:p>
    <w:p w:rsidR="005F7165" w:rsidRPr="003C1C77" w:rsidRDefault="005F7165" w:rsidP="00EE2548">
      <w:pPr>
        <w:numPr>
          <w:ilvl w:val="0"/>
          <w:numId w:val="5"/>
        </w:numPr>
        <w:spacing w:before="100" w:beforeAutospacing="1" w:after="94"/>
        <w:ind w:left="-567" w:right="-477"/>
        <w:rPr>
          <w:rFonts w:cs="Arial"/>
          <w:sz w:val="23"/>
          <w:szCs w:val="23"/>
          <w:lang w:eastAsia="en-GB"/>
        </w:rPr>
      </w:pPr>
      <w:r w:rsidRPr="003C1C77">
        <w:rPr>
          <w:rFonts w:cs="Arial"/>
          <w:sz w:val="23"/>
          <w:szCs w:val="23"/>
          <w:lang w:eastAsia="en-GB"/>
        </w:rPr>
        <w:t xml:space="preserve">To develop the relevant skills, attitudes and behaviours of those who hold leadership and management roles within the University. </w:t>
      </w:r>
    </w:p>
    <w:p w:rsidR="005F7165" w:rsidRPr="003C1C77" w:rsidRDefault="005F7165" w:rsidP="00EE2548">
      <w:pPr>
        <w:numPr>
          <w:ilvl w:val="0"/>
          <w:numId w:val="5"/>
        </w:numPr>
        <w:spacing w:before="100" w:beforeAutospacing="1" w:after="94"/>
        <w:ind w:left="-567" w:right="-477"/>
        <w:rPr>
          <w:rFonts w:cs="Arial"/>
          <w:sz w:val="23"/>
          <w:szCs w:val="23"/>
          <w:lang w:eastAsia="en-GB"/>
        </w:rPr>
      </w:pPr>
      <w:r w:rsidRPr="003C1C77">
        <w:rPr>
          <w:rFonts w:cs="Arial"/>
          <w:sz w:val="23"/>
          <w:szCs w:val="23"/>
          <w:lang w:eastAsia="en-GB"/>
        </w:rPr>
        <w:t xml:space="preserve">To create a supportive and effective framework to share best practice and explore solutions to challenges within leadership and management roles. </w:t>
      </w:r>
    </w:p>
    <w:p w:rsidR="005F7165" w:rsidRPr="003C1C77" w:rsidRDefault="005F7165" w:rsidP="00EE2548">
      <w:pPr>
        <w:numPr>
          <w:ilvl w:val="0"/>
          <w:numId w:val="5"/>
        </w:numPr>
        <w:spacing w:before="100" w:beforeAutospacing="1" w:after="94"/>
        <w:ind w:left="-567" w:right="-477"/>
        <w:rPr>
          <w:rFonts w:cs="Arial"/>
          <w:sz w:val="23"/>
          <w:szCs w:val="23"/>
          <w:lang w:eastAsia="en-GB"/>
        </w:rPr>
      </w:pPr>
      <w:r w:rsidRPr="003C1C77">
        <w:rPr>
          <w:rFonts w:cs="Arial"/>
          <w:sz w:val="23"/>
          <w:szCs w:val="23"/>
          <w:lang w:eastAsia="en-GB"/>
        </w:rPr>
        <w:t xml:space="preserve">To support University Strategy by developing and empowering leaders and managers to achieve high performance. </w:t>
      </w:r>
    </w:p>
    <w:p w:rsidR="005F7165" w:rsidRPr="003C1C77" w:rsidRDefault="005F7165" w:rsidP="00EE2548">
      <w:pPr>
        <w:numPr>
          <w:ilvl w:val="0"/>
          <w:numId w:val="5"/>
        </w:numPr>
        <w:spacing w:before="100" w:beforeAutospacing="1" w:after="94"/>
        <w:ind w:left="-567" w:right="-477"/>
        <w:rPr>
          <w:rFonts w:cs="Arial"/>
          <w:sz w:val="23"/>
          <w:szCs w:val="23"/>
          <w:lang w:eastAsia="en-GB"/>
        </w:rPr>
      </w:pPr>
      <w:r w:rsidRPr="003C1C77">
        <w:rPr>
          <w:rFonts w:cs="Arial"/>
          <w:sz w:val="23"/>
          <w:szCs w:val="23"/>
          <w:lang w:eastAsia="en-GB"/>
        </w:rPr>
        <w:t>To maximise the potential of our managers and leaders.</w:t>
      </w:r>
    </w:p>
    <w:p w:rsidR="005F7165" w:rsidRPr="003C1C77" w:rsidRDefault="005F7165" w:rsidP="00EE2548">
      <w:pPr>
        <w:numPr>
          <w:ilvl w:val="0"/>
          <w:numId w:val="5"/>
        </w:numPr>
        <w:spacing w:before="100" w:beforeAutospacing="1" w:after="94"/>
        <w:ind w:left="-567" w:right="-477"/>
        <w:rPr>
          <w:rFonts w:cs="Arial"/>
          <w:sz w:val="23"/>
          <w:szCs w:val="23"/>
          <w:lang w:eastAsia="en-GB"/>
        </w:rPr>
      </w:pPr>
      <w:r w:rsidRPr="003C1C77">
        <w:rPr>
          <w:rFonts w:cs="Arial"/>
          <w:sz w:val="23"/>
          <w:szCs w:val="23"/>
          <w:lang w:eastAsia="en-GB"/>
        </w:rPr>
        <w:t xml:space="preserve">To provide departments with </w:t>
      </w:r>
      <w:r w:rsidR="002E6BE3" w:rsidRPr="003C1C77">
        <w:rPr>
          <w:rFonts w:cs="Arial"/>
          <w:sz w:val="23"/>
          <w:szCs w:val="23"/>
          <w:lang w:eastAsia="en-GB"/>
        </w:rPr>
        <w:t xml:space="preserve">leadership and </w:t>
      </w:r>
      <w:r w:rsidRPr="003C1C77">
        <w:rPr>
          <w:rFonts w:cs="Arial"/>
          <w:sz w:val="23"/>
          <w:szCs w:val="23"/>
          <w:lang w:eastAsia="en-GB"/>
        </w:rPr>
        <w:t xml:space="preserve">management skills this will assist in meeting department aims and objectives. </w:t>
      </w:r>
    </w:p>
    <w:p w:rsidR="005F7165" w:rsidRPr="003C1C77" w:rsidRDefault="005F7165" w:rsidP="00EE2548">
      <w:pPr>
        <w:numPr>
          <w:ilvl w:val="0"/>
          <w:numId w:val="5"/>
        </w:numPr>
        <w:spacing w:before="100" w:beforeAutospacing="1" w:after="94"/>
        <w:ind w:left="-567" w:right="-477"/>
        <w:rPr>
          <w:rFonts w:cs="Arial"/>
          <w:sz w:val="23"/>
          <w:szCs w:val="23"/>
          <w:lang w:eastAsia="en-GB"/>
        </w:rPr>
      </w:pPr>
      <w:r w:rsidRPr="003C1C77">
        <w:rPr>
          <w:rFonts w:cs="Arial"/>
          <w:sz w:val="23"/>
          <w:szCs w:val="23"/>
          <w:lang w:eastAsia="en-GB"/>
        </w:rPr>
        <w:t xml:space="preserve">To contribute to a culture of continuous professional development.   </w:t>
      </w:r>
    </w:p>
    <w:p w:rsidR="00EE2548" w:rsidRDefault="00EE2548" w:rsidP="00EE2548">
      <w:pPr>
        <w:spacing w:before="100" w:beforeAutospacing="1" w:after="94"/>
        <w:ind w:left="-567" w:right="-477"/>
        <w:rPr>
          <w:rFonts w:cs="Arial"/>
          <w:lang w:eastAsia="en-GB"/>
        </w:rPr>
      </w:pPr>
    </w:p>
    <w:p w:rsidR="00653511" w:rsidRPr="00776E77" w:rsidRDefault="009025E6" w:rsidP="00EE2548">
      <w:pPr>
        <w:pStyle w:val="Heading1"/>
        <w:numPr>
          <w:ilvl w:val="0"/>
          <w:numId w:val="24"/>
        </w:numPr>
        <w:spacing w:before="0" w:after="0"/>
        <w:ind w:left="-567" w:right="-477"/>
        <w:rPr>
          <w:color w:val="008999"/>
          <w:sz w:val="26"/>
          <w:szCs w:val="26"/>
          <w:lang w:eastAsia="en-GB"/>
        </w:rPr>
      </w:pPr>
      <w:bookmarkStart w:id="3" w:name="_Toc332203477"/>
      <w:r w:rsidRPr="00776E77">
        <w:rPr>
          <w:color w:val="008999"/>
          <w:sz w:val="26"/>
          <w:szCs w:val="26"/>
          <w:lang w:eastAsia="en-GB"/>
        </w:rPr>
        <w:t>Methodology and p</w:t>
      </w:r>
      <w:r w:rsidR="005F7165" w:rsidRPr="00776E77">
        <w:rPr>
          <w:color w:val="008999"/>
          <w:sz w:val="26"/>
          <w:szCs w:val="26"/>
          <w:lang w:eastAsia="en-GB"/>
        </w:rPr>
        <w:t>rinciples</w:t>
      </w:r>
      <w:r w:rsidRPr="00776E77">
        <w:rPr>
          <w:color w:val="008999"/>
          <w:sz w:val="26"/>
          <w:szCs w:val="26"/>
          <w:lang w:eastAsia="en-GB"/>
        </w:rPr>
        <w:t xml:space="preserve"> of a</w:t>
      </w:r>
      <w:r w:rsidR="00D93B90" w:rsidRPr="00776E77">
        <w:rPr>
          <w:color w:val="008999"/>
          <w:sz w:val="26"/>
          <w:szCs w:val="26"/>
          <w:lang w:eastAsia="en-GB"/>
        </w:rPr>
        <w:t>pproach</w:t>
      </w:r>
      <w:bookmarkEnd w:id="3"/>
    </w:p>
    <w:p w:rsidR="005F7165" w:rsidRPr="005F7165" w:rsidRDefault="005F7165" w:rsidP="00EE2548">
      <w:pPr>
        <w:ind w:left="-567" w:right="-477"/>
        <w:rPr>
          <w:lang w:eastAsia="en-GB"/>
        </w:rPr>
      </w:pPr>
    </w:p>
    <w:p w:rsidR="00B20C15" w:rsidRPr="003C1C77" w:rsidRDefault="00B20C15" w:rsidP="00EE2548">
      <w:pPr>
        <w:numPr>
          <w:ilvl w:val="0"/>
          <w:numId w:val="22"/>
        </w:numPr>
        <w:spacing w:after="200"/>
        <w:ind w:left="-567" w:right="-477"/>
        <w:rPr>
          <w:rFonts w:cs="Arial"/>
          <w:sz w:val="23"/>
          <w:szCs w:val="23"/>
        </w:rPr>
      </w:pPr>
      <w:r w:rsidRPr="003C1C77">
        <w:rPr>
          <w:rFonts w:cs="Arial"/>
          <w:sz w:val="23"/>
          <w:szCs w:val="23"/>
        </w:rPr>
        <w:t>A programme of formal workshops.</w:t>
      </w:r>
    </w:p>
    <w:p w:rsidR="00B20C15" w:rsidRPr="003C1C77" w:rsidRDefault="00B20C15" w:rsidP="00EE2548">
      <w:pPr>
        <w:numPr>
          <w:ilvl w:val="0"/>
          <w:numId w:val="22"/>
        </w:numPr>
        <w:spacing w:before="100" w:beforeAutospacing="1" w:after="94"/>
        <w:ind w:left="-567" w:right="-477"/>
        <w:rPr>
          <w:rFonts w:cs="Arial"/>
          <w:sz w:val="23"/>
          <w:szCs w:val="23"/>
          <w:lang w:eastAsia="en-GB"/>
        </w:rPr>
      </w:pPr>
      <w:r w:rsidRPr="003C1C77">
        <w:rPr>
          <w:rFonts w:cs="Arial"/>
          <w:sz w:val="23"/>
          <w:szCs w:val="23"/>
          <w:lang w:eastAsia="en-GB"/>
        </w:rPr>
        <w:t>In addition, all leaders and managers will be encouraged and supporte</w:t>
      </w:r>
      <w:r w:rsidR="00936A41" w:rsidRPr="003C1C77">
        <w:rPr>
          <w:rFonts w:cs="Arial"/>
          <w:sz w:val="23"/>
          <w:szCs w:val="23"/>
          <w:lang w:eastAsia="en-GB"/>
        </w:rPr>
        <w:t>d to undertake appropriate self-</w:t>
      </w:r>
      <w:r w:rsidRPr="003C1C77">
        <w:rPr>
          <w:rFonts w:cs="Arial"/>
          <w:sz w:val="23"/>
          <w:szCs w:val="23"/>
          <w:lang w:eastAsia="en-GB"/>
        </w:rPr>
        <w:t xml:space="preserve">development activities. </w:t>
      </w:r>
    </w:p>
    <w:p w:rsidR="00B20C15" w:rsidRPr="003C1C77" w:rsidRDefault="00B20C15" w:rsidP="00EE2548">
      <w:pPr>
        <w:numPr>
          <w:ilvl w:val="0"/>
          <w:numId w:val="23"/>
        </w:numPr>
        <w:spacing w:before="100" w:beforeAutospacing="1" w:after="94"/>
        <w:ind w:left="-567" w:right="-477"/>
        <w:rPr>
          <w:rFonts w:cs="Arial"/>
          <w:sz w:val="23"/>
          <w:szCs w:val="23"/>
          <w:lang w:eastAsia="en-GB"/>
        </w:rPr>
      </w:pPr>
      <w:r w:rsidRPr="003C1C77">
        <w:rPr>
          <w:rFonts w:cs="Arial"/>
          <w:sz w:val="23"/>
          <w:szCs w:val="23"/>
          <w:lang w:eastAsia="en-GB"/>
        </w:rPr>
        <w:t xml:space="preserve">Mentoring and coaching will be offered to support individual development. </w:t>
      </w:r>
    </w:p>
    <w:p w:rsidR="00B20C15" w:rsidRPr="003C1C77" w:rsidRDefault="00B20C15" w:rsidP="00EE2548">
      <w:pPr>
        <w:numPr>
          <w:ilvl w:val="0"/>
          <w:numId w:val="23"/>
        </w:numPr>
        <w:spacing w:before="100" w:beforeAutospacing="1" w:after="94"/>
        <w:ind w:left="-567" w:right="-477"/>
        <w:rPr>
          <w:rFonts w:cs="Arial"/>
          <w:sz w:val="23"/>
          <w:szCs w:val="23"/>
          <w:lang w:eastAsia="en-GB"/>
        </w:rPr>
      </w:pPr>
      <w:r w:rsidRPr="003C1C77">
        <w:rPr>
          <w:rFonts w:cs="Arial"/>
          <w:sz w:val="23"/>
          <w:szCs w:val="23"/>
          <w:lang w:eastAsia="en-GB"/>
        </w:rPr>
        <w:t xml:space="preserve">To acknowledge the differing learning styles of delegates, activities may also include use of external and internal speakers, psychometrics, facilitated sessions and classroom-based approaches. </w:t>
      </w:r>
    </w:p>
    <w:p w:rsidR="00B20C15" w:rsidRPr="003C1C77" w:rsidRDefault="00B20C15" w:rsidP="00EE2548">
      <w:pPr>
        <w:numPr>
          <w:ilvl w:val="0"/>
          <w:numId w:val="23"/>
        </w:numPr>
        <w:spacing w:before="100" w:beforeAutospacing="1" w:after="94"/>
        <w:ind w:left="-567" w:right="-477"/>
        <w:rPr>
          <w:rFonts w:cs="Arial"/>
          <w:sz w:val="23"/>
          <w:szCs w:val="23"/>
          <w:lang w:eastAsia="en-GB"/>
        </w:rPr>
      </w:pPr>
      <w:r w:rsidRPr="003C1C77">
        <w:rPr>
          <w:rFonts w:cs="Arial"/>
          <w:sz w:val="23"/>
          <w:szCs w:val="23"/>
          <w:lang w:eastAsia="en-GB"/>
        </w:rPr>
        <w:t xml:space="preserve">The content of the activities will address knowledge, understanding, skills, attitudes and behaviours.  </w:t>
      </w:r>
    </w:p>
    <w:p w:rsidR="00B20C15" w:rsidRPr="003C1C77" w:rsidRDefault="00B20C15" w:rsidP="00EE2548">
      <w:pPr>
        <w:pStyle w:val="ListParagraph"/>
        <w:numPr>
          <w:ilvl w:val="0"/>
          <w:numId w:val="23"/>
        </w:numPr>
        <w:ind w:left="-567" w:right="-477"/>
        <w:rPr>
          <w:rFonts w:cs="Arial"/>
          <w:sz w:val="23"/>
          <w:szCs w:val="23"/>
          <w:lang w:eastAsia="en-GB"/>
        </w:rPr>
      </w:pPr>
      <w:r w:rsidRPr="003C1C77">
        <w:rPr>
          <w:rFonts w:ascii="Arial" w:hAnsi="Arial" w:cs="Arial"/>
          <w:sz w:val="23"/>
          <w:szCs w:val="23"/>
          <w:lang w:eastAsia="en-GB"/>
        </w:rPr>
        <w:t>Programmes will focus on practical problems/case studies.</w:t>
      </w:r>
      <w:r w:rsidRPr="003C1C77">
        <w:rPr>
          <w:rFonts w:cs="Arial"/>
          <w:sz w:val="23"/>
          <w:szCs w:val="23"/>
          <w:lang w:eastAsia="en-GB"/>
        </w:rPr>
        <w:t xml:space="preserve"> </w:t>
      </w:r>
    </w:p>
    <w:p w:rsidR="00EE2548" w:rsidRDefault="00EE2548" w:rsidP="00EE2548">
      <w:pPr>
        <w:pStyle w:val="ListParagraph"/>
        <w:ind w:left="-567" w:right="-477"/>
        <w:rPr>
          <w:rFonts w:cs="Arial"/>
          <w:lang w:eastAsia="en-GB"/>
        </w:rPr>
      </w:pPr>
    </w:p>
    <w:p w:rsidR="00B20C15" w:rsidRPr="00776E77" w:rsidRDefault="001D6EF2" w:rsidP="00EE2548">
      <w:pPr>
        <w:pStyle w:val="Heading1"/>
        <w:numPr>
          <w:ilvl w:val="0"/>
          <w:numId w:val="24"/>
        </w:numPr>
        <w:ind w:left="-567" w:right="-477"/>
        <w:rPr>
          <w:color w:val="008999"/>
          <w:lang w:eastAsia="en-GB"/>
        </w:rPr>
      </w:pPr>
      <w:bookmarkStart w:id="4" w:name="_Toc336615007"/>
      <w:r w:rsidRPr="00776E77">
        <w:rPr>
          <w:color w:val="008999"/>
          <w:lang w:eastAsia="en-GB"/>
        </w:rPr>
        <w:t xml:space="preserve">The </w:t>
      </w:r>
      <w:r w:rsidR="00B308AB">
        <w:rPr>
          <w:color w:val="008999"/>
          <w:lang w:eastAsia="en-GB"/>
        </w:rPr>
        <w:t>Research Leaders</w:t>
      </w:r>
      <w:r w:rsidRPr="00776E77">
        <w:rPr>
          <w:color w:val="008999"/>
          <w:lang w:eastAsia="en-GB"/>
        </w:rPr>
        <w:t xml:space="preserve"> p</w:t>
      </w:r>
      <w:r w:rsidR="00B20C15" w:rsidRPr="00776E77">
        <w:rPr>
          <w:color w:val="008999"/>
          <w:lang w:eastAsia="en-GB"/>
        </w:rPr>
        <w:t>rogramme</w:t>
      </w:r>
      <w:bookmarkEnd w:id="4"/>
    </w:p>
    <w:p w:rsidR="00776E77" w:rsidRPr="00571BEE" w:rsidRDefault="00776E77" w:rsidP="00EE2548">
      <w:pPr>
        <w:pStyle w:val="ListParagraph"/>
        <w:numPr>
          <w:ilvl w:val="0"/>
          <w:numId w:val="23"/>
        </w:numPr>
        <w:spacing w:before="100" w:beforeAutospacing="1" w:after="94"/>
        <w:ind w:left="-567" w:right="-477"/>
        <w:rPr>
          <w:rFonts w:ascii="Arial" w:hAnsi="Arial" w:cs="Arial"/>
          <w:sz w:val="23"/>
          <w:szCs w:val="23"/>
          <w:lang w:eastAsia="en-GB"/>
        </w:rPr>
      </w:pPr>
      <w:r w:rsidRPr="00571BEE">
        <w:rPr>
          <w:rFonts w:ascii="Arial" w:hAnsi="Arial" w:cs="Arial"/>
          <w:sz w:val="23"/>
          <w:szCs w:val="23"/>
          <w:lang w:eastAsia="en-GB"/>
        </w:rPr>
        <w:t xml:space="preserve">The programme is </w:t>
      </w:r>
      <w:r w:rsidR="00571BEE">
        <w:rPr>
          <w:rFonts w:ascii="Arial" w:hAnsi="Arial" w:cs="Arial"/>
          <w:sz w:val="23"/>
          <w:szCs w:val="23"/>
          <w:lang w:eastAsia="en-GB"/>
        </w:rPr>
        <w:t>facilitated by</w:t>
      </w:r>
      <w:r w:rsidRPr="00571BEE">
        <w:rPr>
          <w:rFonts w:ascii="Arial" w:hAnsi="Arial" w:cs="Arial"/>
          <w:sz w:val="23"/>
          <w:szCs w:val="23"/>
          <w:lang w:eastAsia="en-GB"/>
        </w:rPr>
        <w:t xml:space="preserve"> </w:t>
      </w:r>
      <w:r w:rsidR="007922D7" w:rsidRPr="00571BEE">
        <w:rPr>
          <w:rFonts w:ascii="Arial" w:hAnsi="Arial" w:cs="Arial"/>
          <w:sz w:val="23"/>
          <w:szCs w:val="23"/>
          <w:lang w:eastAsia="en-GB"/>
        </w:rPr>
        <w:t xml:space="preserve">Susan Kane (Head of Leadership and Learning &amp; Development) and </w:t>
      </w:r>
      <w:r w:rsidR="00812E47">
        <w:rPr>
          <w:rFonts w:ascii="Arial" w:hAnsi="Arial" w:cs="Arial"/>
          <w:sz w:val="23"/>
          <w:szCs w:val="23"/>
          <w:lang w:eastAsia="en-GB"/>
        </w:rPr>
        <w:t xml:space="preserve">Dr </w:t>
      </w:r>
      <w:r w:rsidR="007922D7" w:rsidRPr="00571BEE">
        <w:rPr>
          <w:rFonts w:ascii="Arial" w:hAnsi="Arial" w:cs="Arial"/>
          <w:sz w:val="23"/>
          <w:szCs w:val="23"/>
          <w:lang w:eastAsia="en-GB"/>
        </w:rPr>
        <w:t>Karen Clegg (Director, Research Excellence Training Team</w:t>
      </w:r>
      <w:r w:rsidR="00571BEE">
        <w:rPr>
          <w:rFonts w:ascii="Arial" w:hAnsi="Arial" w:cs="Arial"/>
          <w:sz w:val="23"/>
          <w:szCs w:val="23"/>
          <w:lang w:eastAsia="en-GB"/>
        </w:rPr>
        <w:t xml:space="preserve">).The PVC Research; Prof Debbie Smith and the Dean of Sciences;  </w:t>
      </w:r>
      <w:r w:rsidR="00571BEE" w:rsidRPr="00571BEE">
        <w:rPr>
          <w:rFonts w:ascii="Arial" w:hAnsi="Arial" w:cs="Arial"/>
          <w:sz w:val="23"/>
          <w:szCs w:val="23"/>
          <w:lang w:eastAsia="en-GB"/>
        </w:rPr>
        <w:t>Prof Brian Fulton</w:t>
      </w:r>
      <w:r w:rsidR="00571BEE">
        <w:rPr>
          <w:rFonts w:ascii="Arial" w:hAnsi="Arial" w:cs="Arial"/>
          <w:sz w:val="23"/>
          <w:szCs w:val="23"/>
          <w:lang w:eastAsia="en-GB"/>
        </w:rPr>
        <w:t xml:space="preserve"> also contribute to the programme delivery with additional inputs from the Research Champions and other colleagues who support the Research agenda.</w:t>
      </w:r>
    </w:p>
    <w:p w:rsidR="00776E77" w:rsidRPr="00B308AB" w:rsidRDefault="00776E77" w:rsidP="00EE2548">
      <w:pPr>
        <w:pStyle w:val="ListParagraph"/>
        <w:spacing w:before="100" w:beforeAutospacing="1" w:after="94"/>
        <w:ind w:left="-567" w:right="-477"/>
        <w:rPr>
          <w:rFonts w:ascii="Arial" w:hAnsi="Arial" w:cs="Arial"/>
          <w:color w:val="FF0000"/>
          <w:sz w:val="23"/>
          <w:szCs w:val="23"/>
          <w:lang w:eastAsia="en-GB"/>
        </w:rPr>
      </w:pPr>
    </w:p>
    <w:p w:rsidR="00B20C15" w:rsidRPr="00173F3D" w:rsidRDefault="00617A4B" w:rsidP="00EE2548">
      <w:pPr>
        <w:pStyle w:val="ListParagraph"/>
        <w:numPr>
          <w:ilvl w:val="0"/>
          <w:numId w:val="23"/>
        </w:numPr>
        <w:spacing w:before="100" w:beforeAutospacing="1" w:after="94"/>
        <w:ind w:left="-567" w:right="-477"/>
        <w:rPr>
          <w:rFonts w:ascii="Arial" w:hAnsi="Arial" w:cs="Arial"/>
          <w:sz w:val="23"/>
          <w:szCs w:val="23"/>
          <w:lang w:eastAsia="en-GB"/>
        </w:rPr>
      </w:pPr>
      <w:r>
        <w:rPr>
          <w:rFonts w:ascii="Arial" w:hAnsi="Arial" w:cs="Arial"/>
          <w:sz w:val="23"/>
          <w:szCs w:val="23"/>
          <w:lang w:eastAsia="en-GB"/>
        </w:rPr>
        <w:t>The programme is comprised of</w:t>
      </w:r>
      <w:r w:rsidR="00B20C15" w:rsidRPr="00173F3D">
        <w:rPr>
          <w:rFonts w:ascii="Arial" w:hAnsi="Arial" w:cs="Arial"/>
          <w:sz w:val="23"/>
          <w:szCs w:val="23"/>
          <w:lang w:eastAsia="en-GB"/>
        </w:rPr>
        <w:t xml:space="preserve"> </w:t>
      </w:r>
      <w:r w:rsidR="003B6B2D" w:rsidRPr="00173F3D">
        <w:rPr>
          <w:rFonts w:ascii="Arial" w:hAnsi="Arial" w:cs="Arial"/>
          <w:sz w:val="23"/>
          <w:szCs w:val="23"/>
          <w:lang w:eastAsia="en-GB"/>
        </w:rPr>
        <w:t>4</w:t>
      </w:r>
      <w:r w:rsidR="00B20C15" w:rsidRPr="00173F3D">
        <w:rPr>
          <w:rFonts w:ascii="Arial" w:hAnsi="Arial" w:cs="Arial"/>
          <w:sz w:val="23"/>
          <w:szCs w:val="23"/>
          <w:lang w:eastAsia="en-GB"/>
        </w:rPr>
        <w:t xml:space="preserve"> core modules which run over a period of </w:t>
      </w:r>
      <w:r w:rsidR="003B6B2D" w:rsidRPr="00173F3D">
        <w:rPr>
          <w:rFonts w:ascii="Arial" w:hAnsi="Arial" w:cs="Arial"/>
          <w:sz w:val="23"/>
          <w:szCs w:val="23"/>
          <w:lang w:eastAsia="en-GB"/>
        </w:rPr>
        <w:t>5</w:t>
      </w:r>
      <w:r w:rsidR="00DD41C2" w:rsidRPr="00173F3D">
        <w:rPr>
          <w:rFonts w:ascii="Arial" w:hAnsi="Arial" w:cs="Arial"/>
          <w:sz w:val="23"/>
          <w:szCs w:val="23"/>
          <w:lang w:eastAsia="en-GB"/>
        </w:rPr>
        <w:t xml:space="preserve"> </w:t>
      </w:r>
      <w:r w:rsidR="00B20C15" w:rsidRPr="00173F3D">
        <w:rPr>
          <w:rFonts w:ascii="Arial" w:hAnsi="Arial" w:cs="Arial"/>
          <w:sz w:val="23"/>
          <w:szCs w:val="23"/>
          <w:lang w:eastAsia="en-GB"/>
        </w:rPr>
        <w:t xml:space="preserve">months. In addition, </w:t>
      </w:r>
      <w:r w:rsidR="003B6B2D" w:rsidRPr="00173F3D">
        <w:rPr>
          <w:rFonts w:ascii="Arial" w:hAnsi="Arial" w:cs="Arial"/>
          <w:sz w:val="23"/>
          <w:szCs w:val="23"/>
          <w:lang w:eastAsia="en-GB"/>
        </w:rPr>
        <w:t xml:space="preserve">three </w:t>
      </w:r>
      <w:r w:rsidR="00173F3D" w:rsidRPr="00173F3D">
        <w:rPr>
          <w:rFonts w:ascii="Arial" w:hAnsi="Arial" w:cs="Arial"/>
          <w:sz w:val="23"/>
          <w:szCs w:val="23"/>
          <w:lang w:eastAsia="en-GB"/>
        </w:rPr>
        <w:t xml:space="preserve">optional </w:t>
      </w:r>
      <w:r w:rsidR="003B6B2D" w:rsidRPr="00173F3D">
        <w:rPr>
          <w:rFonts w:ascii="Arial" w:hAnsi="Arial" w:cs="Arial"/>
          <w:sz w:val="23"/>
          <w:szCs w:val="23"/>
          <w:lang w:eastAsia="en-GB"/>
        </w:rPr>
        <w:t xml:space="preserve">workshops </w:t>
      </w:r>
      <w:r w:rsidR="00173F3D" w:rsidRPr="00173F3D">
        <w:rPr>
          <w:rFonts w:ascii="Arial" w:hAnsi="Arial" w:cs="Arial"/>
          <w:sz w:val="23"/>
          <w:szCs w:val="23"/>
          <w:lang w:eastAsia="en-GB"/>
        </w:rPr>
        <w:t>are provided</w:t>
      </w:r>
      <w:r>
        <w:rPr>
          <w:rFonts w:ascii="Arial" w:hAnsi="Arial" w:cs="Arial"/>
          <w:sz w:val="23"/>
          <w:szCs w:val="23"/>
          <w:lang w:eastAsia="en-GB"/>
        </w:rPr>
        <w:t xml:space="preserve"> (see page </w:t>
      </w:r>
      <w:r w:rsidR="0094542F">
        <w:rPr>
          <w:rFonts w:ascii="Arial" w:hAnsi="Arial" w:cs="Arial"/>
          <w:sz w:val="23"/>
          <w:szCs w:val="23"/>
          <w:lang w:eastAsia="en-GB"/>
        </w:rPr>
        <w:t>7</w:t>
      </w:r>
      <w:r>
        <w:rPr>
          <w:rFonts w:ascii="Arial" w:hAnsi="Arial" w:cs="Arial"/>
          <w:sz w:val="23"/>
          <w:szCs w:val="23"/>
          <w:lang w:eastAsia="en-GB"/>
        </w:rPr>
        <w:t xml:space="preserve"> for details)</w:t>
      </w:r>
      <w:r w:rsidR="0094542F">
        <w:rPr>
          <w:rFonts w:ascii="Arial" w:hAnsi="Arial" w:cs="Arial"/>
          <w:sz w:val="23"/>
          <w:szCs w:val="23"/>
          <w:lang w:eastAsia="en-GB"/>
        </w:rPr>
        <w:t>.</w:t>
      </w:r>
    </w:p>
    <w:p w:rsidR="003C1C77" w:rsidRDefault="003C1C77" w:rsidP="003C1C77">
      <w:pPr>
        <w:pStyle w:val="ListParagraph"/>
        <w:rPr>
          <w:rFonts w:ascii="Arial" w:hAnsi="Arial" w:cs="Arial"/>
          <w:sz w:val="23"/>
          <w:szCs w:val="23"/>
          <w:lang w:eastAsia="en-GB"/>
        </w:rPr>
      </w:pPr>
    </w:p>
    <w:p w:rsidR="0064250B" w:rsidRDefault="0064250B" w:rsidP="003C1C77">
      <w:pPr>
        <w:pStyle w:val="ListParagraph"/>
        <w:rPr>
          <w:rFonts w:ascii="Arial" w:hAnsi="Arial" w:cs="Arial"/>
          <w:sz w:val="23"/>
          <w:szCs w:val="23"/>
          <w:lang w:eastAsia="en-GB"/>
        </w:rPr>
      </w:pPr>
    </w:p>
    <w:p w:rsidR="0064250B" w:rsidRDefault="0064250B" w:rsidP="003C1C77">
      <w:pPr>
        <w:pStyle w:val="ListParagraph"/>
        <w:rPr>
          <w:rFonts w:ascii="Arial" w:hAnsi="Arial" w:cs="Arial"/>
          <w:sz w:val="23"/>
          <w:szCs w:val="23"/>
          <w:lang w:eastAsia="en-GB"/>
        </w:rPr>
      </w:pPr>
    </w:p>
    <w:p w:rsidR="0064250B" w:rsidRPr="003C1C77" w:rsidRDefault="0064250B" w:rsidP="003C1C77">
      <w:pPr>
        <w:pStyle w:val="ListParagraph"/>
        <w:rPr>
          <w:rFonts w:ascii="Arial" w:hAnsi="Arial" w:cs="Arial"/>
          <w:sz w:val="23"/>
          <w:szCs w:val="23"/>
          <w:lang w:eastAsia="en-GB"/>
        </w:rPr>
      </w:pPr>
    </w:p>
    <w:p w:rsidR="003C1C77" w:rsidRPr="003C1C77" w:rsidRDefault="003C1C77" w:rsidP="003C1C77">
      <w:pPr>
        <w:pStyle w:val="ListParagraph"/>
        <w:spacing w:before="100" w:beforeAutospacing="1" w:after="94"/>
        <w:ind w:left="-567" w:right="-477"/>
        <w:rPr>
          <w:rFonts w:ascii="Arial" w:hAnsi="Arial" w:cs="Arial"/>
          <w:sz w:val="23"/>
          <w:szCs w:val="23"/>
          <w:lang w:eastAsia="en-GB"/>
        </w:rPr>
      </w:pPr>
    </w:p>
    <w:p w:rsidR="00833E62" w:rsidRPr="00D43045" w:rsidRDefault="00D43045" w:rsidP="00F96C63">
      <w:pPr>
        <w:pStyle w:val="Heading1"/>
        <w:numPr>
          <w:ilvl w:val="1"/>
          <w:numId w:val="24"/>
        </w:numPr>
        <w:ind w:left="-851" w:right="-477" w:firstLine="0"/>
        <w:rPr>
          <w:color w:val="008999"/>
          <w:lang w:eastAsia="en-GB"/>
        </w:rPr>
      </w:pPr>
      <w:r w:rsidRPr="00D43045">
        <w:rPr>
          <w:color w:val="008999"/>
          <w:lang w:eastAsia="en-GB"/>
        </w:rPr>
        <w:t xml:space="preserve">Testimonials from previous </w:t>
      </w:r>
      <w:r w:rsidR="00B308AB">
        <w:rPr>
          <w:color w:val="008999"/>
          <w:lang w:eastAsia="en-GB"/>
        </w:rPr>
        <w:t>Research Leaders</w:t>
      </w:r>
      <w:r w:rsidRPr="00D43045">
        <w:rPr>
          <w:color w:val="008999"/>
          <w:lang w:eastAsia="en-GB"/>
        </w:rPr>
        <w:t xml:space="preserve"> Cohorts</w:t>
      </w:r>
    </w:p>
    <w:p w:rsidR="00E077BC" w:rsidRDefault="00E077BC" w:rsidP="00E077BC">
      <w:pPr>
        <w:ind w:left="-851" w:right="-760"/>
        <w:rPr>
          <w:rFonts w:cs="Arial"/>
          <w:i/>
        </w:rPr>
      </w:pPr>
    </w:p>
    <w:p w:rsidR="00583DA4" w:rsidRDefault="00A700FD" w:rsidP="00E077BC">
      <w:pPr>
        <w:ind w:left="-851" w:right="-760"/>
        <w:rPr>
          <w:rFonts w:cs="Arial"/>
          <w:i/>
          <w:sz w:val="23"/>
          <w:szCs w:val="23"/>
        </w:rPr>
      </w:pPr>
      <w:r w:rsidRPr="00A700FD">
        <w:rPr>
          <w:rFonts w:cs="Arial"/>
          <w:i/>
          <w:sz w:val="23"/>
          <w:szCs w:val="23"/>
        </w:rPr>
        <w:t>“</w:t>
      </w:r>
      <w:r>
        <w:rPr>
          <w:rFonts w:cs="Arial"/>
          <w:i/>
          <w:sz w:val="23"/>
          <w:szCs w:val="23"/>
        </w:rPr>
        <w:t>It has been excellent… it has been run exceedingly well, with the more abstract management-theory aspects embedded into our practice at every opportunity.”</w:t>
      </w:r>
    </w:p>
    <w:p w:rsidR="00A700FD" w:rsidRDefault="00A700FD" w:rsidP="00E077BC">
      <w:pPr>
        <w:ind w:left="-851" w:right="-760"/>
        <w:rPr>
          <w:rFonts w:cs="Arial"/>
          <w:i/>
          <w:sz w:val="23"/>
          <w:szCs w:val="23"/>
        </w:rPr>
      </w:pPr>
    </w:p>
    <w:p w:rsidR="00A700FD" w:rsidRDefault="00A700FD" w:rsidP="00E077BC">
      <w:pPr>
        <w:ind w:left="-851" w:right="-760"/>
        <w:rPr>
          <w:rFonts w:cs="Arial"/>
          <w:i/>
          <w:sz w:val="23"/>
          <w:szCs w:val="23"/>
        </w:rPr>
      </w:pPr>
    </w:p>
    <w:p w:rsidR="00A700FD" w:rsidRDefault="00A700FD" w:rsidP="00E077BC">
      <w:pPr>
        <w:ind w:left="-851" w:right="-760"/>
        <w:rPr>
          <w:rFonts w:cs="Arial"/>
          <w:i/>
          <w:sz w:val="23"/>
          <w:szCs w:val="23"/>
        </w:rPr>
      </w:pPr>
      <w:r>
        <w:rPr>
          <w:rFonts w:cs="Arial"/>
          <w:i/>
          <w:sz w:val="23"/>
          <w:szCs w:val="23"/>
        </w:rPr>
        <w:t>“The Research Leaders programme helped me to become more aware of my role. I now appreciate the importance of communication, of balance between mentoring and supervision and of keeping and stimulating positive attitudes. The 360 experience has been especially positive.”</w:t>
      </w:r>
    </w:p>
    <w:p w:rsidR="00A700FD" w:rsidRDefault="00A700FD" w:rsidP="00E077BC">
      <w:pPr>
        <w:ind w:left="-851" w:right="-760"/>
        <w:rPr>
          <w:rFonts w:cs="Arial"/>
          <w:i/>
          <w:sz w:val="23"/>
          <w:szCs w:val="23"/>
        </w:rPr>
      </w:pPr>
    </w:p>
    <w:p w:rsidR="00A700FD" w:rsidRDefault="00A700FD" w:rsidP="00E077BC">
      <w:pPr>
        <w:ind w:left="-851" w:right="-760"/>
        <w:rPr>
          <w:rFonts w:cs="Arial"/>
          <w:i/>
          <w:sz w:val="23"/>
          <w:szCs w:val="23"/>
        </w:rPr>
      </w:pPr>
    </w:p>
    <w:p w:rsidR="00A700FD" w:rsidRDefault="00A700FD" w:rsidP="00E077BC">
      <w:pPr>
        <w:ind w:left="-851" w:right="-760"/>
        <w:rPr>
          <w:rFonts w:cs="Arial"/>
          <w:i/>
          <w:sz w:val="23"/>
          <w:szCs w:val="23"/>
        </w:rPr>
      </w:pPr>
      <w:r>
        <w:rPr>
          <w:rFonts w:cs="Arial"/>
          <w:i/>
          <w:sz w:val="23"/>
          <w:szCs w:val="23"/>
        </w:rPr>
        <w:t>“</w:t>
      </w:r>
      <w:r w:rsidRPr="00A700FD">
        <w:rPr>
          <w:rFonts w:cs="Arial"/>
          <w:i/>
          <w:sz w:val="23"/>
          <w:szCs w:val="23"/>
        </w:rPr>
        <w:t>It was very interesting experience for me and was definitely very different from what I would expect from my daily academic life. Especially I did learn a lot on how the university administration works, including research policies, finance and faculty structures. It is certainly very useful to have the final panel discussion with the PVC etc.</w:t>
      </w:r>
      <w:r w:rsidRPr="00A700FD">
        <w:rPr>
          <w:rFonts w:cs="Arial"/>
          <w:i/>
          <w:sz w:val="23"/>
          <w:szCs w:val="23"/>
        </w:rPr>
        <w:br/>
      </w:r>
      <w:r w:rsidRPr="00A700FD">
        <w:rPr>
          <w:rFonts w:cs="Arial"/>
          <w:i/>
          <w:sz w:val="23"/>
          <w:szCs w:val="23"/>
        </w:rPr>
        <w:br/>
        <w:t xml:space="preserve">Also, the </w:t>
      </w:r>
      <w:proofErr w:type="gramStart"/>
      <w:r w:rsidRPr="00A700FD">
        <w:rPr>
          <w:rFonts w:cs="Arial"/>
          <w:i/>
          <w:sz w:val="23"/>
          <w:szCs w:val="23"/>
        </w:rPr>
        <w:t>skills to use the indirect method is</w:t>
      </w:r>
      <w:proofErr w:type="gramEnd"/>
      <w:r w:rsidRPr="00A700FD">
        <w:rPr>
          <w:rFonts w:cs="Arial"/>
          <w:i/>
          <w:sz w:val="23"/>
          <w:szCs w:val="23"/>
        </w:rPr>
        <w:t xml:space="preserve"> very helpful. It is quite impressive to guide someone without directly persuading them. I found it very useful for my meeting with my supervisees.</w:t>
      </w:r>
      <w:r w:rsidRPr="00A700FD">
        <w:rPr>
          <w:rFonts w:cs="Arial"/>
          <w:i/>
          <w:sz w:val="23"/>
          <w:szCs w:val="23"/>
        </w:rPr>
        <w:br/>
      </w:r>
      <w:r w:rsidRPr="00A700FD">
        <w:rPr>
          <w:rFonts w:cs="Arial"/>
          <w:i/>
          <w:sz w:val="23"/>
          <w:szCs w:val="23"/>
        </w:rPr>
        <w:br/>
        <w:t>Finally, the 360 analysis gave me to understand some "hidden" aspects. I can now focus on my positive aspects, which I did not realise before, and can pay attention to my negative aspects.</w:t>
      </w:r>
      <w:r w:rsidRPr="00A700FD">
        <w:rPr>
          <w:rFonts w:cs="Arial"/>
          <w:i/>
          <w:sz w:val="23"/>
          <w:szCs w:val="23"/>
        </w:rPr>
        <w:br/>
      </w:r>
      <w:r w:rsidRPr="00A700FD">
        <w:rPr>
          <w:rFonts w:cs="Arial"/>
          <w:i/>
          <w:sz w:val="23"/>
          <w:szCs w:val="23"/>
        </w:rPr>
        <w:br/>
      </w:r>
      <w:proofErr w:type="gramStart"/>
      <w:r w:rsidRPr="00A700FD">
        <w:rPr>
          <w:rFonts w:cs="Arial"/>
          <w:i/>
          <w:sz w:val="23"/>
          <w:szCs w:val="23"/>
        </w:rPr>
        <w:t>Once again thank you very much for offering a very interesting course.</w:t>
      </w:r>
      <w:r>
        <w:rPr>
          <w:rFonts w:cs="Arial"/>
          <w:i/>
          <w:sz w:val="23"/>
          <w:szCs w:val="23"/>
        </w:rPr>
        <w:t>”</w:t>
      </w:r>
      <w:proofErr w:type="gramEnd"/>
    </w:p>
    <w:p w:rsidR="00A700FD" w:rsidRDefault="00A700FD" w:rsidP="00E077BC">
      <w:pPr>
        <w:ind w:left="-851" w:right="-760"/>
        <w:rPr>
          <w:rFonts w:cs="Arial"/>
          <w:i/>
          <w:sz w:val="23"/>
          <w:szCs w:val="23"/>
        </w:rPr>
      </w:pPr>
    </w:p>
    <w:p w:rsidR="00A700FD" w:rsidRPr="00A700FD" w:rsidRDefault="00A700FD" w:rsidP="00E077BC">
      <w:pPr>
        <w:ind w:left="-851" w:right="-760"/>
        <w:rPr>
          <w:rFonts w:cs="Arial"/>
          <w:i/>
          <w:sz w:val="23"/>
          <w:szCs w:val="23"/>
        </w:rPr>
      </w:pPr>
    </w:p>
    <w:p w:rsidR="00A700FD" w:rsidRDefault="00A700FD" w:rsidP="00E077BC">
      <w:pPr>
        <w:ind w:left="-851" w:right="-760"/>
        <w:rPr>
          <w:rFonts w:cs="Arial"/>
          <w:i/>
          <w:sz w:val="23"/>
          <w:szCs w:val="23"/>
        </w:rPr>
      </w:pPr>
      <w:r>
        <w:rPr>
          <w:rFonts w:cs="Arial"/>
          <w:i/>
          <w:sz w:val="23"/>
          <w:szCs w:val="23"/>
        </w:rPr>
        <w:t>“Thanks very much for putting together and delivering this great programme, which was useful indeed. I found most useful discussion with peers, in particular the sessions where we pushed comfort zones and had the opportunity to exchange experiences about difficult situations…, learning about useful tools to reflect upon oneself and others, and learning about things like the “cycle” of change and that certain mechanisms and behaviours are human nature and inevitably necessary. The 360 feedback was a fantastic experience.”</w:t>
      </w:r>
    </w:p>
    <w:p w:rsidR="00A700FD" w:rsidRDefault="00A700FD" w:rsidP="00E077BC">
      <w:pPr>
        <w:ind w:left="-851" w:right="-760"/>
        <w:rPr>
          <w:rFonts w:cs="Arial"/>
          <w:i/>
          <w:sz w:val="23"/>
          <w:szCs w:val="23"/>
        </w:rPr>
      </w:pPr>
    </w:p>
    <w:p w:rsidR="00A700FD" w:rsidRDefault="00A700FD" w:rsidP="00E077BC">
      <w:pPr>
        <w:ind w:left="-851" w:right="-760"/>
        <w:rPr>
          <w:rFonts w:cs="Arial"/>
          <w:i/>
          <w:sz w:val="23"/>
          <w:szCs w:val="23"/>
        </w:rPr>
      </w:pPr>
    </w:p>
    <w:p w:rsidR="00A700FD" w:rsidRDefault="00A700FD" w:rsidP="00E077BC">
      <w:pPr>
        <w:ind w:left="-851" w:right="-760"/>
        <w:rPr>
          <w:rFonts w:cs="Arial"/>
          <w:i/>
          <w:sz w:val="23"/>
          <w:szCs w:val="23"/>
        </w:rPr>
      </w:pPr>
    </w:p>
    <w:p w:rsidR="00A700FD" w:rsidRDefault="00A700FD" w:rsidP="00E077BC">
      <w:pPr>
        <w:ind w:left="-851" w:right="-760"/>
        <w:rPr>
          <w:rFonts w:cs="Arial"/>
          <w:i/>
          <w:sz w:val="23"/>
          <w:szCs w:val="23"/>
        </w:rPr>
      </w:pPr>
    </w:p>
    <w:p w:rsidR="00A700FD" w:rsidRDefault="00A700FD" w:rsidP="00E94EF1">
      <w:pPr>
        <w:ind w:right="-760"/>
        <w:rPr>
          <w:rFonts w:cs="Arial"/>
          <w:i/>
          <w:sz w:val="23"/>
          <w:szCs w:val="23"/>
        </w:rPr>
      </w:pPr>
    </w:p>
    <w:p w:rsidR="00A700FD" w:rsidRDefault="00A700FD" w:rsidP="00E077BC">
      <w:pPr>
        <w:ind w:left="-851" w:right="-760"/>
        <w:rPr>
          <w:rFonts w:cs="Arial"/>
          <w:i/>
          <w:sz w:val="23"/>
          <w:szCs w:val="23"/>
        </w:rPr>
      </w:pPr>
    </w:p>
    <w:p w:rsidR="00A700FD" w:rsidRDefault="00A700FD" w:rsidP="00E077BC">
      <w:pPr>
        <w:ind w:left="-851" w:right="-760"/>
        <w:rPr>
          <w:rFonts w:cs="Arial"/>
          <w:i/>
          <w:sz w:val="23"/>
          <w:szCs w:val="23"/>
        </w:rPr>
      </w:pPr>
    </w:p>
    <w:p w:rsidR="00A700FD" w:rsidRDefault="00A700FD" w:rsidP="00E077BC">
      <w:pPr>
        <w:ind w:left="-851" w:right="-760"/>
        <w:rPr>
          <w:rFonts w:cs="Arial"/>
          <w:i/>
          <w:sz w:val="23"/>
          <w:szCs w:val="23"/>
        </w:rPr>
      </w:pPr>
    </w:p>
    <w:p w:rsidR="00A700FD" w:rsidRDefault="00A700FD" w:rsidP="00E077BC">
      <w:pPr>
        <w:ind w:left="-851" w:right="-760"/>
        <w:rPr>
          <w:rFonts w:cs="Arial"/>
          <w:i/>
          <w:sz w:val="23"/>
          <w:szCs w:val="23"/>
        </w:rPr>
      </w:pPr>
    </w:p>
    <w:p w:rsidR="00A700FD" w:rsidRDefault="00A700FD" w:rsidP="00E077BC">
      <w:pPr>
        <w:ind w:left="-851" w:right="-760"/>
        <w:rPr>
          <w:rFonts w:cs="Arial"/>
          <w:i/>
          <w:sz w:val="23"/>
          <w:szCs w:val="23"/>
        </w:rPr>
      </w:pPr>
    </w:p>
    <w:p w:rsidR="00A700FD" w:rsidRDefault="00A700FD" w:rsidP="00E077BC">
      <w:pPr>
        <w:ind w:left="-851" w:right="-760"/>
        <w:rPr>
          <w:rFonts w:cs="Arial"/>
          <w:i/>
          <w:sz w:val="23"/>
          <w:szCs w:val="23"/>
        </w:rPr>
      </w:pPr>
    </w:p>
    <w:p w:rsidR="00A700FD" w:rsidRDefault="00A700FD" w:rsidP="00E077BC">
      <w:pPr>
        <w:ind w:left="-851" w:right="-760"/>
        <w:rPr>
          <w:rFonts w:cs="Arial"/>
          <w:i/>
          <w:sz w:val="23"/>
          <w:szCs w:val="23"/>
        </w:rPr>
      </w:pPr>
    </w:p>
    <w:p w:rsidR="00A700FD" w:rsidRDefault="00A700FD" w:rsidP="00E077BC">
      <w:pPr>
        <w:ind w:left="-851" w:right="-760"/>
        <w:rPr>
          <w:rFonts w:cs="Arial"/>
          <w:i/>
          <w:sz w:val="23"/>
          <w:szCs w:val="23"/>
        </w:rPr>
      </w:pPr>
    </w:p>
    <w:p w:rsidR="00A700FD" w:rsidRDefault="00A700FD" w:rsidP="00E077BC">
      <w:pPr>
        <w:ind w:left="-851" w:right="-760"/>
        <w:rPr>
          <w:rFonts w:cs="Arial"/>
          <w:i/>
          <w:sz w:val="23"/>
          <w:szCs w:val="23"/>
        </w:rPr>
      </w:pPr>
    </w:p>
    <w:p w:rsidR="00A700FD" w:rsidRPr="00A700FD" w:rsidRDefault="00A700FD" w:rsidP="00E077BC">
      <w:pPr>
        <w:ind w:left="-851" w:right="-760"/>
        <w:rPr>
          <w:rFonts w:cs="Arial"/>
          <w:i/>
          <w:sz w:val="23"/>
          <w:szCs w:val="23"/>
        </w:rPr>
      </w:pPr>
    </w:p>
    <w:p w:rsidR="00833E62" w:rsidRDefault="00833E62" w:rsidP="00EE2548">
      <w:pPr>
        <w:pStyle w:val="ListParagraph"/>
        <w:ind w:left="-567" w:right="-477"/>
        <w:rPr>
          <w:rFonts w:ascii="Arial" w:hAnsi="Arial" w:cs="Arial"/>
          <w:sz w:val="24"/>
          <w:szCs w:val="24"/>
          <w:lang w:eastAsia="en-GB"/>
        </w:rPr>
      </w:pPr>
    </w:p>
    <w:p w:rsidR="00833E62" w:rsidRDefault="00833E62" w:rsidP="00EE2548">
      <w:pPr>
        <w:pStyle w:val="ListParagraph"/>
        <w:ind w:left="-567" w:right="-477"/>
        <w:rPr>
          <w:rFonts w:ascii="Arial" w:hAnsi="Arial" w:cs="Arial"/>
          <w:sz w:val="24"/>
          <w:szCs w:val="24"/>
          <w:lang w:eastAsia="en-GB"/>
        </w:rPr>
      </w:pPr>
    </w:p>
    <w:p w:rsidR="003C1C77" w:rsidRDefault="003C1C77" w:rsidP="00EE2548">
      <w:pPr>
        <w:pStyle w:val="ListParagraph"/>
        <w:ind w:left="-567" w:right="-477"/>
        <w:rPr>
          <w:rFonts w:ascii="Arial" w:hAnsi="Arial" w:cs="Arial"/>
          <w:sz w:val="24"/>
          <w:szCs w:val="24"/>
          <w:lang w:eastAsia="en-GB"/>
        </w:rPr>
      </w:pPr>
    </w:p>
    <w:p w:rsidR="003C1C77" w:rsidRDefault="003C1C77" w:rsidP="00EE2548">
      <w:pPr>
        <w:pStyle w:val="ListParagraph"/>
        <w:ind w:left="-567" w:right="-477"/>
        <w:rPr>
          <w:rFonts w:ascii="Arial" w:hAnsi="Arial" w:cs="Arial"/>
          <w:sz w:val="24"/>
          <w:szCs w:val="24"/>
          <w:lang w:eastAsia="en-GB"/>
        </w:rPr>
      </w:pPr>
    </w:p>
    <w:p w:rsidR="003C1C77" w:rsidRDefault="003C1C77" w:rsidP="00EE2548">
      <w:pPr>
        <w:pStyle w:val="ListParagraph"/>
        <w:ind w:left="-567" w:right="-477"/>
        <w:rPr>
          <w:rFonts w:ascii="Arial" w:hAnsi="Arial" w:cs="Arial"/>
          <w:sz w:val="24"/>
          <w:szCs w:val="24"/>
          <w:lang w:eastAsia="en-GB"/>
        </w:rPr>
      </w:pPr>
    </w:p>
    <w:p w:rsidR="001C4139" w:rsidRDefault="00F96C63" w:rsidP="00EE2548">
      <w:pPr>
        <w:pStyle w:val="ListParagraph"/>
        <w:ind w:left="-567" w:right="-477"/>
        <w:rPr>
          <w:rFonts w:ascii="Arial" w:hAnsi="Arial" w:cs="Arial"/>
          <w:sz w:val="24"/>
          <w:szCs w:val="24"/>
          <w:lang w:eastAsia="en-GB"/>
        </w:rPr>
      </w:pPr>
      <w:r>
        <w:rPr>
          <w:rFonts w:ascii="Arial" w:hAnsi="Arial" w:cs="Arial"/>
          <w:b/>
          <w:color w:val="008999"/>
          <w:sz w:val="24"/>
          <w:szCs w:val="24"/>
          <w:lang w:eastAsia="en-GB"/>
        </w:rPr>
        <w:t>4.2</w:t>
      </w:r>
      <w:r>
        <w:rPr>
          <w:rFonts w:ascii="Arial" w:hAnsi="Arial" w:cs="Arial"/>
          <w:b/>
          <w:color w:val="008999"/>
          <w:sz w:val="24"/>
          <w:szCs w:val="24"/>
          <w:lang w:eastAsia="en-GB"/>
        </w:rPr>
        <w:tab/>
      </w:r>
      <w:r w:rsidR="001C4139" w:rsidRPr="00EE2548">
        <w:rPr>
          <w:b/>
          <w:color w:val="008999"/>
          <w:sz w:val="26"/>
          <w:szCs w:val="26"/>
          <w:lang w:eastAsia="en-GB"/>
        </w:rPr>
        <w:t xml:space="preserve">Overview of the </w:t>
      </w:r>
      <w:r w:rsidR="0074167C">
        <w:rPr>
          <w:b/>
          <w:color w:val="008999"/>
          <w:sz w:val="26"/>
          <w:szCs w:val="26"/>
          <w:lang w:eastAsia="en-GB"/>
        </w:rPr>
        <w:t>Research Leaders</w:t>
      </w:r>
      <w:r w:rsidR="001C4139" w:rsidRPr="00EE2548">
        <w:rPr>
          <w:b/>
          <w:color w:val="008999"/>
          <w:sz w:val="26"/>
          <w:szCs w:val="26"/>
          <w:lang w:eastAsia="en-GB"/>
        </w:rPr>
        <w:t xml:space="preserve"> </w:t>
      </w:r>
      <w:r w:rsidR="001C4139">
        <w:rPr>
          <w:b/>
          <w:color w:val="008999"/>
          <w:sz w:val="26"/>
          <w:szCs w:val="26"/>
          <w:lang w:eastAsia="en-GB"/>
        </w:rPr>
        <w:t>P</w:t>
      </w:r>
      <w:r w:rsidR="001C4139" w:rsidRPr="00EE2548">
        <w:rPr>
          <w:b/>
          <w:color w:val="008999"/>
          <w:sz w:val="26"/>
          <w:szCs w:val="26"/>
          <w:lang w:eastAsia="en-GB"/>
        </w:rPr>
        <w:t>rogramme</w:t>
      </w:r>
      <w:r w:rsidR="001C4139">
        <w:rPr>
          <w:b/>
          <w:color w:val="008999"/>
          <w:sz w:val="26"/>
          <w:szCs w:val="26"/>
          <w:lang w:eastAsia="en-GB"/>
        </w:rPr>
        <w:t xml:space="preserve"> Structure</w:t>
      </w:r>
    </w:p>
    <w:p w:rsidR="001C4139" w:rsidRDefault="001C4139" w:rsidP="00EE2548">
      <w:pPr>
        <w:pStyle w:val="ListParagraph"/>
        <w:ind w:left="-567" w:right="-477"/>
        <w:rPr>
          <w:rFonts w:ascii="Arial" w:hAnsi="Arial" w:cs="Arial"/>
          <w:sz w:val="24"/>
          <w:szCs w:val="24"/>
          <w:lang w:eastAsia="en-GB"/>
        </w:rPr>
      </w:pPr>
    </w:p>
    <w:p w:rsidR="001C4139" w:rsidRDefault="001C4139" w:rsidP="00EE2548">
      <w:pPr>
        <w:pStyle w:val="ListParagraph"/>
        <w:ind w:left="-567" w:right="-477"/>
        <w:rPr>
          <w:rFonts w:ascii="Arial" w:hAnsi="Arial" w:cs="Arial"/>
          <w:sz w:val="24"/>
          <w:szCs w:val="24"/>
          <w:lang w:eastAsia="en-GB"/>
        </w:rPr>
      </w:pPr>
    </w:p>
    <w:p w:rsidR="001C4139" w:rsidRDefault="001C4139" w:rsidP="00EE2548">
      <w:pPr>
        <w:pStyle w:val="ListParagraph"/>
        <w:ind w:left="-567" w:right="-477"/>
        <w:rPr>
          <w:rFonts w:ascii="Arial" w:hAnsi="Arial" w:cs="Arial"/>
          <w:sz w:val="24"/>
          <w:szCs w:val="24"/>
          <w:lang w:eastAsia="en-GB"/>
        </w:rPr>
      </w:pPr>
      <w:r>
        <w:rPr>
          <w:rFonts w:ascii="Times New Roman" w:hAnsi="Times New Roman"/>
          <w:noProof/>
          <w:sz w:val="24"/>
          <w:szCs w:val="24"/>
          <w:lang w:eastAsia="en-GB"/>
        </w:rPr>
        <mc:AlternateContent>
          <mc:Choice Requires="wpg">
            <w:drawing>
              <wp:anchor distT="0" distB="0" distL="114300" distR="114300" simplePos="0" relativeHeight="251734016" behindDoc="0" locked="0" layoutInCell="1" allowOverlap="1" wp14:anchorId="60419D0B" wp14:editId="50328F6E">
                <wp:simplePos x="0" y="0"/>
                <wp:positionH relativeFrom="column">
                  <wp:posOffset>-226695</wp:posOffset>
                </wp:positionH>
                <wp:positionV relativeFrom="paragraph">
                  <wp:posOffset>77470</wp:posOffset>
                </wp:positionV>
                <wp:extent cx="5816600" cy="5791185"/>
                <wp:effectExtent l="0" t="0" r="12700" b="19685"/>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5791185"/>
                          <a:chOff x="1068581" y="1052837"/>
                          <a:chExt cx="58169" cy="57910"/>
                        </a:xfrm>
                      </wpg:grpSpPr>
                      <wps:wsp>
                        <wps:cNvPr id="135" name="Text Box 67"/>
                        <wps:cNvSpPr txBox="1">
                          <a:spLocks noChangeArrowheads="1"/>
                        </wps:cNvSpPr>
                        <wps:spPr bwMode="auto">
                          <a:xfrm>
                            <a:off x="1068581" y="1052912"/>
                            <a:ext cx="13285" cy="19242"/>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26017" w:rsidRPr="001C4139" w:rsidRDefault="00426017" w:rsidP="001C4139">
                              <w:pPr>
                                <w:widowControl w:val="0"/>
                                <w:rPr>
                                  <w:b/>
                                  <w:bCs/>
                                  <w:sz w:val="22"/>
                                </w:rPr>
                              </w:pPr>
                              <w:r w:rsidRPr="001C4139">
                                <w:rPr>
                                  <w:b/>
                                  <w:bCs/>
                                  <w:sz w:val="22"/>
                                </w:rPr>
                                <w:t>Pre-course</w:t>
                              </w:r>
                            </w:p>
                            <w:p w:rsidR="00426017" w:rsidRDefault="00426017" w:rsidP="001C4139">
                              <w:pPr>
                                <w:widowControl w:val="0"/>
                                <w:rPr>
                                  <w:sz w:val="22"/>
                                </w:rPr>
                              </w:pPr>
                              <w:r w:rsidRPr="001C4139">
                                <w:rPr>
                                  <w:sz w:val="22"/>
                                </w:rPr>
                                <w:t>Initial discussion with line manager to:</w:t>
                              </w:r>
                            </w:p>
                            <w:p w:rsidR="00426017" w:rsidRPr="001C4139" w:rsidRDefault="00426017" w:rsidP="001C4139">
                              <w:pPr>
                                <w:widowControl w:val="0"/>
                                <w:rPr>
                                  <w:sz w:val="18"/>
                                  <w:szCs w:val="20"/>
                                </w:rPr>
                              </w:pPr>
                            </w:p>
                            <w:p w:rsidR="00426017" w:rsidRPr="001C4139" w:rsidRDefault="00426017" w:rsidP="001C4139">
                              <w:pPr>
                                <w:widowControl w:val="0"/>
                                <w:ind w:left="217" w:hanging="217"/>
                                <w:rPr>
                                  <w:sz w:val="22"/>
                                </w:rPr>
                              </w:pPr>
                              <w:r w:rsidRPr="001C4139">
                                <w:rPr>
                                  <w:rFonts w:ascii="Symbol" w:hAnsi="Symbol"/>
                                  <w:sz w:val="22"/>
                                  <w:lang w:val="x-none"/>
                                </w:rPr>
                                <w:t></w:t>
                              </w:r>
                              <w:r w:rsidRPr="001C4139">
                                <w:rPr>
                                  <w:sz w:val="22"/>
                                </w:rPr>
                                <w:t> Discuss objectives</w:t>
                              </w:r>
                            </w:p>
                            <w:p w:rsidR="00426017" w:rsidRPr="001C4139" w:rsidRDefault="00426017" w:rsidP="001C4139">
                              <w:pPr>
                                <w:widowControl w:val="0"/>
                                <w:ind w:left="217" w:hanging="217"/>
                                <w:rPr>
                                  <w:sz w:val="22"/>
                                </w:rPr>
                              </w:pPr>
                              <w:r w:rsidRPr="001C4139">
                                <w:rPr>
                                  <w:rFonts w:ascii="Symbol" w:hAnsi="Symbol"/>
                                  <w:sz w:val="22"/>
                                  <w:lang w:val="x-none"/>
                                </w:rPr>
                                <w:t></w:t>
                              </w:r>
                              <w:r w:rsidRPr="001C4139">
                                <w:rPr>
                                  <w:sz w:val="22"/>
                                </w:rPr>
                                <w:t> Agree follow up meetings</w:t>
                              </w:r>
                            </w:p>
                            <w:p w:rsidR="00426017" w:rsidRPr="001C4139" w:rsidRDefault="00426017" w:rsidP="001C4139">
                              <w:pPr>
                                <w:widowControl w:val="0"/>
                                <w:ind w:left="217" w:hanging="217"/>
                                <w:rPr>
                                  <w:sz w:val="22"/>
                                </w:rPr>
                              </w:pPr>
                              <w:r w:rsidRPr="001C4139">
                                <w:rPr>
                                  <w:rFonts w:ascii="Symbol" w:hAnsi="Symbol"/>
                                  <w:sz w:val="22"/>
                                  <w:lang w:val="x-none"/>
                                </w:rPr>
                                <w:t></w:t>
                              </w:r>
                              <w:r w:rsidRPr="001C4139">
                                <w:rPr>
                                  <w:sz w:val="22"/>
                                </w:rPr>
                                <w:t> Complete application form</w:t>
                              </w:r>
                            </w:p>
                          </w:txbxContent>
                        </wps:txbx>
                        <wps:bodyPr rot="0" vert="horz" wrap="square" lIns="36576" tIns="36576" rIns="36576" bIns="36576" anchor="t" anchorCtr="0" upright="1">
                          <a:noAutofit/>
                        </wps:bodyPr>
                      </wps:wsp>
                      <wps:wsp>
                        <wps:cNvPr id="136" name="AutoShape 68"/>
                        <wps:cNvCnPr>
                          <a:cxnSpLocks noChangeShapeType="1"/>
                        </wps:cNvCnPr>
                        <wps:spPr bwMode="auto">
                          <a:xfrm>
                            <a:off x="1081838" y="1056304"/>
                            <a:ext cx="5866" cy="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37" name="Text Box 69"/>
                        <wps:cNvSpPr txBox="1">
                          <a:spLocks noChangeArrowheads="1"/>
                        </wps:cNvSpPr>
                        <wps:spPr bwMode="auto">
                          <a:xfrm>
                            <a:off x="1088018" y="1070818"/>
                            <a:ext cx="14665" cy="6815"/>
                          </a:xfrm>
                          <a:prstGeom prst="rect">
                            <a:avLst/>
                          </a:prstGeom>
                          <a:solidFill>
                            <a:srgbClr val="A6B6CB"/>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26017" w:rsidRPr="00476D7F" w:rsidRDefault="00426017" w:rsidP="001C4139">
                              <w:pPr>
                                <w:widowControl w:val="0"/>
                                <w:jc w:val="center"/>
                                <w:rPr>
                                  <w:b/>
                                  <w:bCs/>
                                  <w:sz w:val="22"/>
                                </w:rPr>
                              </w:pPr>
                              <w:r w:rsidRPr="00476D7F">
                                <w:rPr>
                                  <w:b/>
                                  <w:bCs/>
                                  <w:sz w:val="22"/>
                                </w:rPr>
                                <w:t>Module 2</w:t>
                              </w:r>
                            </w:p>
                            <w:p w:rsidR="00426017" w:rsidRPr="00476D7F" w:rsidRDefault="00426017" w:rsidP="001C4139">
                              <w:pPr>
                                <w:widowControl w:val="0"/>
                                <w:jc w:val="center"/>
                                <w:rPr>
                                  <w:sz w:val="16"/>
                                  <w:szCs w:val="20"/>
                                </w:rPr>
                              </w:pPr>
                              <w:r w:rsidRPr="00476D7F">
                                <w:rPr>
                                  <w:sz w:val="20"/>
                                </w:rPr>
                                <w:t>Working Collaboratively Towards a Common Goal</w:t>
                              </w:r>
                            </w:p>
                          </w:txbxContent>
                        </wps:txbx>
                        <wps:bodyPr rot="0" vert="horz" wrap="square" lIns="36576" tIns="36576" rIns="36576" bIns="36576" anchor="t" anchorCtr="0" upright="1">
                          <a:noAutofit/>
                        </wps:bodyPr>
                      </wps:wsp>
                      <wps:wsp>
                        <wps:cNvPr id="138" name="AutoShape 70"/>
                        <wps:cNvCnPr>
                          <a:cxnSpLocks noChangeShapeType="1"/>
                        </wps:cNvCnPr>
                        <wps:spPr bwMode="auto">
                          <a:xfrm>
                            <a:off x="1095231" y="1068748"/>
                            <a:ext cx="0" cy="2070"/>
                          </a:xfrm>
                          <a:prstGeom prst="straightConnector1">
                            <a:avLst/>
                          </a:prstGeom>
                          <a:noFill/>
                          <a:ln w="9525">
                            <a:solidFill>
                              <a:schemeClr val="dk1">
                                <a:lumMod val="0"/>
                                <a:lumOff val="0"/>
                              </a:schemeClr>
                            </a:solidFill>
                            <a:round/>
                            <a:headEnd/>
                            <a:tailEnd type="triangle" w="med" len="me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39" name="Text Box 71"/>
                        <wps:cNvSpPr txBox="1">
                          <a:spLocks noChangeArrowheads="1"/>
                        </wps:cNvSpPr>
                        <wps:spPr bwMode="auto">
                          <a:xfrm>
                            <a:off x="1087984" y="1088907"/>
                            <a:ext cx="14665" cy="6815"/>
                          </a:xfrm>
                          <a:prstGeom prst="rect">
                            <a:avLst/>
                          </a:prstGeom>
                          <a:solidFill>
                            <a:srgbClr val="A6B6CB"/>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26017" w:rsidRDefault="00426017" w:rsidP="001C4139">
                              <w:pPr>
                                <w:widowControl w:val="0"/>
                                <w:jc w:val="center"/>
                                <w:rPr>
                                  <w:b/>
                                  <w:bCs/>
                                </w:rPr>
                              </w:pPr>
                              <w:r>
                                <w:rPr>
                                  <w:b/>
                                  <w:bCs/>
                                </w:rPr>
                                <w:t>Module 3</w:t>
                              </w:r>
                            </w:p>
                            <w:p w:rsidR="00426017" w:rsidRPr="008E5BEA" w:rsidRDefault="00426017" w:rsidP="001C4139">
                              <w:pPr>
                                <w:widowControl w:val="0"/>
                                <w:jc w:val="center"/>
                                <w:rPr>
                                  <w:sz w:val="18"/>
                                  <w:szCs w:val="20"/>
                                </w:rPr>
                              </w:pPr>
                              <w:r w:rsidRPr="008E5BEA">
                                <w:rPr>
                                  <w:sz w:val="22"/>
                                </w:rPr>
                                <w:t>Performance Development</w:t>
                              </w:r>
                            </w:p>
                          </w:txbxContent>
                        </wps:txbx>
                        <wps:bodyPr rot="0" vert="horz" wrap="square" lIns="36576" tIns="36576" rIns="36576" bIns="36576" anchor="t" anchorCtr="0" upright="1">
                          <a:noAutofit/>
                        </wps:bodyPr>
                      </wps:wsp>
                      <wps:wsp>
                        <wps:cNvPr id="140" name="AutoShape 72"/>
                        <wps:cNvCnPr>
                          <a:cxnSpLocks noChangeShapeType="1"/>
                        </wps:cNvCnPr>
                        <wps:spPr bwMode="auto">
                          <a:xfrm>
                            <a:off x="1095252" y="1077827"/>
                            <a:ext cx="0" cy="2070"/>
                          </a:xfrm>
                          <a:prstGeom prst="straightConnector1">
                            <a:avLst/>
                          </a:prstGeom>
                          <a:noFill/>
                          <a:ln w="9525">
                            <a:solidFill>
                              <a:schemeClr val="dk1">
                                <a:lumMod val="0"/>
                                <a:lumOff val="0"/>
                              </a:schemeClr>
                            </a:solidFill>
                            <a:round/>
                            <a:headEnd/>
                            <a:tailEnd type="triangle" w="med" len="me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41" name="Text Box 73"/>
                        <wps:cNvSpPr txBox="1">
                          <a:spLocks noChangeArrowheads="1"/>
                        </wps:cNvSpPr>
                        <wps:spPr bwMode="auto">
                          <a:xfrm>
                            <a:off x="1087939" y="1062362"/>
                            <a:ext cx="14665" cy="7047"/>
                          </a:xfrm>
                          <a:prstGeom prst="rect">
                            <a:avLst/>
                          </a:prstGeom>
                          <a:solidFill>
                            <a:srgbClr val="9EE8E6"/>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26017" w:rsidRPr="0094542F" w:rsidRDefault="00426017" w:rsidP="001C4139">
                              <w:pPr>
                                <w:widowControl w:val="0"/>
                                <w:jc w:val="center"/>
                                <w:rPr>
                                  <w:b/>
                                  <w:bCs/>
                                </w:rPr>
                              </w:pPr>
                              <w:r w:rsidRPr="0094542F">
                                <w:rPr>
                                  <w:b/>
                                  <w:bCs/>
                                </w:rPr>
                                <w:t xml:space="preserve">Workshop 1  </w:t>
                              </w:r>
                            </w:p>
                            <w:p w:rsidR="00426017" w:rsidRPr="0094542F" w:rsidRDefault="00426017" w:rsidP="001C4139">
                              <w:pPr>
                                <w:widowControl w:val="0"/>
                                <w:jc w:val="center"/>
                                <w:rPr>
                                  <w:bCs/>
                                  <w:sz w:val="19"/>
                                  <w:szCs w:val="19"/>
                                </w:rPr>
                              </w:pPr>
                              <w:r w:rsidRPr="0094542F">
                                <w:rPr>
                                  <w:bCs/>
                                  <w:sz w:val="19"/>
                                  <w:szCs w:val="19"/>
                                </w:rPr>
                                <w:t>Understanding</w:t>
                              </w:r>
                              <w:r>
                                <w:rPr>
                                  <w:bCs/>
                                  <w:sz w:val="19"/>
                                  <w:szCs w:val="19"/>
                                </w:rPr>
                                <w:t xml:space="preserve"> and </w:t>
                              </w:r>
                              <w:r w:rsidRPr="0094542F">
                                <w:rPr>
                                  <w:bCs/>
                                  <w:sz w:val="19"/>
                                  <w:szCs w:val="19"/>
                                </w:rPr>
                                <w:t>Exploring Personal</w:t>
                              </w:r>
                              <w:r>
                                <w:rPr>
                                  <w:bCs/>
                                  <w:sz w:val="19"/>
                                  <w:szCs w:val="19"/>
                                </w:rPr>
                                <w:t>ity</w:t>
                              </w:r>
                              <w:r w:rsidRPr="0094542F">
                                <w:rPr>
                                  <w:bCs/>
                                  <w:sz w:val="19"/>
                                  <w:szCs w:val="19"/>
                                </w:rPr>
                                <w:t xml:space="preserve"> </w:t>
                              </w:r>
                              <w:r>
                                <w:rPr>
                                  <w:bCs/>
                                  <w:sz w:val="19"/>
                                  <w:szCs w:val="19"/>
                                </w:rPr>
                                <w:t>Styles</w:t>
                              </w:r>
                            </w:p>
                          </w:txbxContent>
                        </wps:txbx>
                        <wps:bodyPr rot="0" vert="horz" wrap="square" lIns="36576" tIns="36576" rIns="36576" bIns="36576" anchor="t" anchorCtr="0" upright="1">
                          <a:noAutofit/>
                        </wps:bodyPr>
                      </wps:wsp>
                      <wpg:grpSp>
                        <wpg:cNvPr id="152" name="Group 84"/>
                        <wpg:cNvGrpSpPr>
                          <a:grpSpLocks/>
                        </wpg:cNvGrpSpPr>
                        <wpg:grpSpPr bwMode="auto">
                          <a:xfrm>
                            <a:off x="1087844" y="1052837"/>
                            <a:ext cx="14665" cy="8886"/>
                            <a:chOff x="1087877" y="1052853"/>
                            <a:chExt cx="14665" cy="8886"/>
                          </a:xfrm>
                        </wpg:grpSpPr>
                        <wps:wsp>
                          <wps:cNvPr id="153" name="Text Box 85"/>
                          <wps:cNvSpPr txBox="1">
                            <a:spLocks noChangeArrowheads="1"/>
                          </wps:cNvSpPr>
                          <wps:spPr bwMode="auto">
                            <a:xfrm>
                              <a:off x="1087877" y="1052853"/>
                              <a:ext cx="14665" cy="6815"/>
                            </a:xfrm>
                            <a:prstGeom prst="rect">
                              <a:avLst/>
                            </a:prstGeom>
                            <a:solidFill>
                              <a:srgbClr val="A6B6CB"/>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26017" w:rsidRPr="008E5BEA" w:rsidRDefault="00426017" w:rsidP="001C4139">
                                <w:pPr>
                                  <w:widowControl w:val="0"/>
                                  <w:jc w:val="center"/>
                                  <w:rPr>
                                    <w:b/>
                                    <w:bCs/>
                                  </w:rPr>
                                </w:pPr>
                                <w:r w:rsidRPr="008E5BEA">
                                  <w:rPr>
                                    <w:b/>
                                    <w:bCs/>
                                  </w:rPr>
                                  <w:t>Module 1</w:t>
                                </w:r>
                              </w:p>
                              <w:p w:rsidR="00426017" w:rsidRPr="008E5BEA" w:rsidRDefault="00426017" w:rsidP="001C4139">
                                <w:pPr>
                                  <w:widowControl w:val="0"/>
                                  <w:jc w:val="center"/>
                                  <w:rPr>
                                    <w:sz w:val="16"/>
                                    <w:szCs w:val="20"/>
                                  </w:rPr>
                                </w:pPr>
                                <w:r w:rsidRPr="008E5BEA">
                                  <w:rPr>
                                    <w:sz w:val="20"/>
                                  </w:rPr>
                                  <w:t xml:space="preserve">Collective Leadership and the Changing Context of </w:t>
                                </w:r>
                                <w:proofErr w:type="gramStart"/>
                                <w:r w:rsidRPr="008E5BEA">
                                  <w:rPr>
                                    <w:sz w:val="20"/>
                                  </w:rPr>
                                  <w:t>HE</w:t>
                                </w:r>
                                <w:proofErr w:type="gramEnd"/>
                              </w:p>
                            </w:txbxContent>
                          </wps:txbx>
                          <wps:bodyPr rot="0" vert="horz" wrap="square" lIns="36576" tIns="36576" rIns="36576" bIns="36576" anchor="t" anchorCtr="0" upright="1">
                            <a:noAutofit/>
                          </wps:bodyPr>
                        </wps:wsp>
                        <wps:wsp>
                          <wps:cNvPr id="154" name="AutoShape 86"/>
                          <wps:cNvCnPr>
                            <a:cxnSpLocks noChangeShapeType="1"/>
                          </wps:cNvCnPr>
                          <wps:spPr bwMode="auto">
                            <a:xfrm>
                              <a:off x="1095209" y="1059668"/>
                              <a:ext cx="0" cy="2071"/>
                            </a:xfrm>
                            <a:prstGeom prst="straightConnector1">
                              <a:avLst/>
                            </a:prstGeom>
                            <a:noFill/>
                            <a:ln w="9525">
                              <a:solidFill>
                                <a:schemeClr val="dk1">
                                  <a:lumMod val="0"/>
                                  <a:lumOff val="0"/>
                                </a:schemeClr>
                              </a:solidFill>
                              <a:round/>
                              <a:headEnd/>
                              <a:tailEnd type="triangle" w="med" len="me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s:wsp>
                        <wps:cNvPr id="180" name="AutoShape 112"/>
                        <wps:cNvCnPr>
                          <a:cxnSpLocks noChangeShapeType="1"/>
                        </wps:cNvCnPr>
                        <wps:spPr bwMode="auto">
                          <a:xfrm>
                            <a:off x="1102628" y="1056304"/>
                            <a:ext cx="207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81" name="AutoShape 113"/>
                        <wps:cNvCnPr>
                          <a:cxnSpLocks noChangeShapeType="1"/>
                        </wps:cNvCnPr>
                        <wps:spPr bwMode="auto">
                          <a:xfrm>
                            <a:off x="1102649" y="1065383"/>
                            <a:ext cx="2071"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82" name="AutoShape 114"/>
                        <wps:cNvCnPr>
                          <a:cxnSpLocks noChangeShapeType="1"/>
                        </wps:cNvCnPr>
                        <wps:spPr bwMode="auto">
                          <a:xfrm>
                            <a:off x="1102671" y="1074463"/>
                            <a:ext cx="207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83" name="AutoShape 115"/>
                        <wps:cNvCnPr>
                          <a:cxnSpLocks noChangeShapeType="1"/>
                        </wps:cNvCnPr>
                        <wps:spPr bwMode="auto">
                          <a:xfrm>
                            <a:off x="1102693" y="1083542"/>
                            <a:ext cx="207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89" name="AutoShape 121"/>
                        <wps:cNvCnPr>
                          <a:cxnSpLocks noChangeShapeType="1"/>
                        </wps:cNvCnPr>
                        <wps:spPr bwMode="auto">
                          <a:xfrm flipH="1" flipV="1">
                            <a:off x="1104698" y="1056390"/>
                            <a:ext cx="65" cy="54357"/>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90" name="AutoShape 122"/>
                        <wps:cNvCnPr>
                          <a:cxnSpLocks noChangeShapeType="1"/>
                        </wps:cNvCnPr>
                        <wps:spPr bwMode="auto">
                          <a:xfrm>
                            <a:off x="1104720" y="1060725"/>
                            <a:ext cx="5866" cy="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91" name="Text Box 123"/>
                        <wps:cNvSpPr txBox="1">
                          <a:spLocks noChangeArrowheads="1"/>
                        </wps:cNvSpPr>
                        <wps:spPr bwMode="auto">
                          <a:xfrm>
                            <a:off x="1110786" y="1052933"/>
                            <a:ext cx="15964" cy="1581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26017" w:rsidRPr="001C4139" w:rsidRDefault="00426017" w:rsidP="001C4139">
                              <w:pPr>
                                <w:widowControl w:val="0"/>
                                <w:rPr>
                                  <w:b/>
                                  <w:bCs/>
                                  <w:sz w:val="22"/>
                                </w:rPr>
                              </w:pPr>
                              <w:r w:rsidRPr="001C4139">
                                <w:rPr>
                                  <w:b/>
                                  <w:bCs/>
                                  <w:sz w:val="22"/>
                                </w:rPr>
                                <w:t>Post-course</w:t>
                              </w:r>
                            </w:p>
                            <w:p w:rsidR="00426017" w:rsidRDefault="00426017" w:rsidP="001C4139">
                              <w:pPr>
                                <w:widowControl w:val="0"/>
                                <w:rPr>
                                  <w:sz w:val="22"/>
                                </w:rPr>
                              </w:pPr>
                              <w:r w:rsidRPr="001C4139">
                                <w:rPr>
                                  <w:sz w:val="22"/>
                                </w:rPr>
                                <w:t>Regular meetings with your line manager to:</w:t>
                              </w:r>
                            </w:p>
                            <w:p w:rsidR="00426017" w:rsidRPr="001C4139" w:rsidRDefault="00426017" w:rsidP="001C4139">
                              <w:pPr>
                                <w:widowControl w:val="0"/>
                                <w:rPr>
                                  <w:sz w:val="18"/>
                                  <w:szCs w:val="20"/>
                                </w:rPr>
                              </w:pPr>
                            </w:p>
                            <w:p w:rsidR="00426017" w:rsidRPr="001C4139" w:rsidRDefault="00426017" w:rsidP="001C4139">
                              <w:pPr>
                                <w:widowControl w:val="0"/>
                                <w:ind w:left="217" w:hanging="217"/>
                                <w:rPr>
                                  <w:sz w:val="22"/>
                                </w:rPr>
                              </w:pPr>
                              <w:r w:rsidRPr="001C4139">
                                <w:rPr>
                                  <w:rFonts w:ascii="Symbol" w:hAnsi="Symbol"/>
                                  <w:sz w:val="22"/>
                                  <w:lang w:val="x-none"/>
                                </w:rPr>
                                <w:t></w:t>
                              </w:r>
                              <w:r w:rsidRPr="001C4139">
                                <w:rPr>
                                  <w:sz w:val="22"/>
                                </w:rPr>
                                <w:t> Discuss progress against objectives</w:t>
                              </w:r>
                            </w:p>
                            <w:p w:rsidR="00426017" w:rsidRPr="001C4139" w:rsidRDefault="00426017" w:rsidP="001C4139">
                              <w:pPr>
                                <w:widowControl w:val="0"/>
                                <w:ind w:left="217" w:hanging="217"/>
                                <w:rPr>
                                  <w:sz w:val="22"/>
                                </w:rPr>
                              </w:pPr>
                              <w:r w:rsidRPr="001C4139">
                                <w:rPr>
                                  <w:rFonts w:ascii="Symbol" w:hAnsi="Symbol"/>
                                  <w:sz w:val="22"/>
                                  <w:lang w:val="x-none"/>
                                </w:rPr>
                                <w:t></w:t>
                              </w:r>
                              <w:r w:rsidRPr="001C4139">
                                <w:rPr>
                                  <w:sz w:val="22"/>
                                </w:rPr>
                                <w:t> Consider and agree how the learning can be applied</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left:0;text-align:left;margin-left:-17.85pt;margin-top:6.1pt;width:458pt;height:456pt;z-index:251734016" coordorigin="10685,10528" coordsize="58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">
                <v:shapetype id="_x0000_t202" coordsize="21600,21600" o:spt="202" path="m,l,21600r21600,l21600,xe">
                  <v:stroke joinstyle="miter"/>
                  <v:path gradientshapeok="t" o:connecttype="rect"/>
                </v:shapetype>
                <v:shape id="Text Box 67" o:spid="_x0000_s1027" type="#_x0000_t202" style="position:absolute;left:10685;top:10529;width:13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YV8IA&#10;AADcAAAADwAAAGRycy9kb3ducmV2LnhtbERP22rCQBB9L/gPywi+6UaLUtOs0hYqFqW0xg8YstMk&#10;mJ1Ns2suf98VhL7N4Vwn2famEi01rrSsYD6LQBBnVpecKzin79MnEM4ja6wsk4KBHGw3o4cEY207&#10;/qb25HMRQtjFqKDwvo6ldFlBBt3M1sSB+7GNQR9gk0vdYBfCTSUXUbSSBksODQXW9FZQdjldjYLD&#10;yqafazzuXvWiIz1cfz++PCo1GfcvzyA89f5ffHfvdZj/uITbM+E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hhXwgAAANwAAAAPAAAAAAAAAAAAAAAAAJgCAABkcnMvZG93&#10;bnJldi54bWxQSwUGAAAAAAQABAD1AAAAhwMAAAAA&#10;" filled="f" strokecolor="black [0]" insetpen="t">
                  <v:shadow color="#eeece1"/>
                  <v:textbox inset="2.88pt,2.88pt,2.88pt,2.88pt">
                    <w:txbxContent>
                      <w:p w:rsidR="00426017" w:rsidRPr="001C4139" w:rsidRDefault="00426017" w:rsidP="001C4139">
                        <w:pPr>
                          <w:widowControl w:val="0"/>
                          <w:rPr>
                            <w:b/>
                            <w:bCs/>
                            <w:sz w:val="22"/>
                          </w:rPr>
                        </w:pPr>
                        <w:r w:rsidRPr="001C4139">
                          <w:rPr>
                            <w:b/>
                            <w:bCs/>
                            <w:sz w:val="22"/>
                          </w:rPr>
                          <w:t>Pre-course</w:t>
                        </w:r>
                      </w:p>
                      <w:p w:rsidR="00426017" w:rsidRDefault="00426017" w:rsidP="001C4139">
                        <w:pPr>
                          <w:widowControl w:val="0"/>
                          <w:rPr>
                            <w:sz w:val="22"/>
                          </w:rPr>
                        </w:pPr>
                        <w:r w:rsidRPr="001C4139">
                          <w:rPr>
                            <w:sz w:val="22"/>
                          </w:rPr>
                          <w:t>Initial discussion with line manager to:</w:t>
                        </w:r>
                      </w:p>
                      <w:p w:rsidR="00426017" w:rsidRPr="001C4139" w:rsidRDefault="00426017" w:rsidP="001C4139">
                        <w:pPr>
                          <w:widowControl w:val="0"/>
                          <w:rPr>
                            <w:sz w:val="18"/>
                            <w:szCs w:val="20"/>
                          </w:rPr>
                        </w:pPr>
                      </w:p>
                      <w:p w:rsidR="00426017" w:rsidRPr="001C4139" w:rsidRDefault="00426017" w:rsidP="001C4139">
                        <w:pPr>
                          <w:widowControl w:val="0"/>
                          <w:ind w:left="217" w:hanging="217"/>
                          <w:rPr>
                            <w:sz w:val="22"/>
                          </w:rPr>
                        </w:pPr>
                        <w:r w:rsidRPr="001C4139">
                          <w:rPr>
                            <w:rFonts w:ascii="Symbol" w:hAnsi="Symbol"/>
                            <w:sz w:val="22"/>
                            <w:lang w:val="x-none"/>
                          </w:rPr>
                          <w:t></w:t>
                        </w:r>
                        <w:r w:rsidRPr="001C4139">
                          <w:rPr>
                            <w:sz w:val="22"/>
                          </w:rPr>
                          <w:t> Discuss objectives</w:t>
                        </w:r>
                      </w:p>
                      <w:p w:rsidR="00426017" w:rsidRPr="001C4139" w:rsidRDefault="00426017" w:rsidP="001C4139">
                        <w:pPr>
                          <w:widowControl w:val="0"/>
                          <w:ind w:left="217" w:hanging="217"/>
                          <w:rPr>
                            <w:sz w:val="22"/>
                          </w:rPr>
                        </w:pPr>
                        <w:r w:rsidRPr="001C4139">
                          <w:rPr>
                            <w:rFonts w:ascii="Symbol" w:hAnsi="Symbol"/>
                            <w:sz w:val="22"/>
                            <w:lang w:val="x-none"/>
                          </w:rPr>
                          <w:t></w:t>
                        </w:r>
                        <w:r w:rsidRPr="001C4139">
                          <w:rPr>
                            <w:sz w:val="22"/>
                          </w:rPr>
                          <w:t> Agree follow up meetings</w:t>
                        </w:r>
                      </w:p>
                      <w:p w:rsidR="00426017" w:rsidRPr="001C4139" w:rsidRDefault="00426017" w:rsidP="001C4139">
                        <w:pPr>
                          <w:widowControl w:val="0"/>
                          <w:ind w:left="217" w:hanging="217"/>
                          <w:rPr>
                            <w:sz w:val="22"/>
                          </w:rPr>
                        </w:pPr>
                        <w:r w:rsidRPr="001C4139">
                          <w:rPr>
                            <w:rFonts w:ascii="Symbol" w:hAnsi="Symbol"/>
                            <w:sz w:val="22"/>
                            <w:lang w:val="x-none"/>
                          </w:rPr>
                          <w:t></w:t>
                        </w:r>
                        <w:r w:rsidRPr="001C4139">
                          <w:rPr>
                            <w:sz w:val="22"/>
                          </w:rPr>
                          <w:t> Complete application form</w:t>
                        </w:r>
                      </w:p>
                    </w:txbxContent>
                  </v:textbox>
                </v:shape>
                <v:shapetype id="_x0000_t32" coordsize="21600,21600" o:spt="32" o:oned="t" path="m,l21600,21600e" filled="f">
                  <v:path arrowok="t" fillok="f" o:connecttype="none"/>
                  <o:lock v:ext="edit" shapetype="t"/>
                </v:shapetype>
                <v:shape id="AutoShape 68" o:spid="_x0000_s1028" type="#_x0000_t32" style="position:absolute;left:10818;top:10563;width: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f5C8UAAADcAAAADwAAAGRycy9kb3ducmV2LnhtbESPQWvCQBCF70L/wzIFb7pRQUrqKrYg&#10;9NAiRhF6G7LTJDU7G7ITTf59VxB6m+G9982b1aZ3tbpSGyrPBmbTBBRx7m3FhYHTcTd5ARUE2WLt&#10;mQwMFGCzfhqtMLX+xge6ZlKoCOGQooFSpEm1DnlJDsPUN8RR+/GtQ4lrW2jb4i3CXa3nSbLUDiuO&#10;F0ps6L2k/JJ1LlLO3XfX/+bHN3uWYiaf2X74GowZP/fbV1BCvfybH+kPG+svlnB/Jk6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f5C8UAAADcAAAADwAAAAAAAAAA&#10;AAAAAAChAgAAZHJzL2Rvd25yZXYueG1sUEsFBgAAAAAEAAQA+QAAAJMDAAAAAA==&#10;" strokecolor="black [0]">
                  <v:stroke endarrow="block"/>
                  <v:shadow color="#eeece1"/>
                </v:shape>
                <v:shape id="Text Box 69" o:spid="_x0000_s1029" type="#_x0000_t202" style="position:absolute;left:10880;top:10708;width:146;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7P8EA&#10;AADcAAAADwAAAGRycy9kb3ducmV2LnhtbERP22rCQBB9F/oPyxT6phsr2JK6CVIpFETEtB8wZMck&#10;mJ0N2TGmfr0rCH2bw7nOKh9dqwbqQ+PZwHyWgCIuvW24MvD78zV9BxUE2WLrmQz8UYA8e5qsMLX+&#10;wgcaCqlUDOGQooFapEu1DmVNDsPMd8SRO/reoUTYV9r2eInhrtWvSbLUDhuODTV29FlTeSrOzsB5&#10;cdqNwnuUZLs5tOvNgNdCG/PyPK4/QAmN8i9+uL9tnL94g/sz8QKd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Iez/BAAAA3AAAAA8AAAAAAAAAAAAAAAAAmAIAAGRycy9kb3du&#10;cmV2LnhtbFBLBQYAAAAABAAEAPUAAACGAwAAAAA=&#10;" fillcolor="#a6b6cb" strokecolor="black [0]" insetpen="t">
                  <v:shadow color="#eeece1"/>
                  <v:textbox inset="2.88pt,2.88pt,2.88pt,2.88pt">
                    <w:txbxContent>
                      <w:p w:rsidR="00426017" w:rsidRPr="00476D7F" w:rsidRDefault="00426017" w:rsidP="001C4139">
                        <w:pPr>
                          <w:widowControl w:val="0"/>
                          <w:jc w:val="center"/>
                          <w:rPr>
                            <w:b/>
                            <w:bCs/>
                            <w:sz w:val="22"/>
                          </w:rPr>
                        </w:pPr>
                        <w:r w:rsidRPr="00476D7F">
                          <w:rPr>
                            <w:b/>
                            <w:bCs/>
                            <w:sz w:val="22"/>
                          </w:rPr>
                          <w:t>Module 2</w:t>
                        </w:r>
                      </w:p>
                      <w:p w:rsidR="00426017" w:rsidRPr="00476D7F" w:rsidRDefault="00426017" w:rsidP="001C4139">
                        <w:pPr>
                          <w:widowControl w:val="0"/>
                          <w:jc w:val="center"/>
                          <w:rPr>
                            <w:sz w:val="16"/>
                            <w:szCs w:val="20"/>
                          </w:rPr>
                        </w:pPr>
                        <w:r w:rsidRPr="00476D7F">
                          <w:rPr>
                            <w:sz w:val="20"/>
                          </w:rPr>
                          <w:t>Working Collaboratively Towards a Common Goal</w:t>
                        </w:r>
                      </w:p>
                    </w:txbxContent>
                  </v:textbox>
                </v:shape>
                <v:shape id="AutoShape 70" o:spid="_x0000_s1030" type="#_x0000_t32" style="position:absolute;left:10952;top:10687;width:0;height: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TI4sUAAADcAAAADwAAAGRycy9kb3ducmV2LnhtbESPQUvDQBCF74L/YZmCN7upgkjstrSC&#10;4EER01LwNmSnSdrsbMhO2uTfOwfB2xvmzTfvLddjaM2F+tREdrCYZ2CIy+gbrhzsd2/3z2CSIHts&#10;I5ODiRKsV7c3S8x9vPI3XQqpjEI45eigFulya1NZU8A0jx2x7o6xDyg69pX1PV4VHlr7kGVPNmDD&#10;+qHGjl5rKs/FEJRyGH6G8VTutv4g1UI+iq/pc3LubjZuXsAIjfJv/rt+9xr/UdNqGVV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TI4sUAAADcAAAADwAAAAAAAAAA&#10;AAAAAAChAgAAZHJzL2Rvd25yZXYueG1sUEsFBgAAAAAEAAQA+QAAAJMDAAAAAA==&#10;" strokecolor="black [0]">
                  <v:stroke endarrow="block"/>
                  <v:shadow color="#eeece1"/>
                </v:shape>
                <v:shape id="_x0000_s1031" type="#_x0000_t202" style="position:absolute;left:10879;top:10889;width:1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tK1sEA&#10;AADcAAAADwAAAGRycy9kb3ducmV2LnhtbERP22rCQBB9F/oPyxT6phsrSJu6CVIpFETEtB8wZMck&#10;mJ0N2TGmfr0rCH2bw7nOKh9dqwbqQ+PZwHyWgCIuvW24MvD78zV9AxUE2WLrmQz8UYA8e5qsMLX+&#10;wgcaCqlUDOGQooFapEu1DmVNDsPMd8SRO/reoUTYV9r2eInhrtWvSbLUDhuODTV29FlTeSrOzsB5&#10;cdqNwnuUZLs5tOvNgNdCG/PyPK4/QAmN8i9+uL9tnL94h/sz8QKd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bStbBAAAA3AAAAA8AAAAAAAAAAAAAAAAAmAIAAGRycy9kb3du&#10;cmV2LnhtbFBLBQYAAAAABAAEAPUAAACGAwAAAAA=&#10;" fillcolor="#a6b6cb" strokecolor="black [0]" insetpen="t">
                  <v:shadow color="#eeece1"/>
                  <v:textbox inset="2.88pt,2.88pt,2.88pt,2.88pt">
                    <w:txbxContent>
                      <w:p w:rsidR="00426017" w:rsidRDefault="00426017" w:rsidP="001C4139">
                        <w:pPr>
                          <w:widowControl w:val="0"/>
                          <w:jc w:val="center"/>
                          <w:rPr>
                            <w:b/>
                            <w:bCs/>
                          </w:rPr>
                        </w:pPr>
                        <w:r>
                          <w:rPr>
                            <w:b/>
                            <w:bCs/>
                          </w:rPr>
                          <w:t>Module 3</w:t>
                        </w:r>
                      </w:p>
                      <w:p w:rsidR="00426017" w:rsidRPr="008E5BEA" w:rsidRDefault="00426017" w:rsidP="001C4139">
                        <w:pPr>
                          <w:widowControl w:val="0"/>
                          <w:jc w:val="center"/>
                          <w:rPr>
                            <w:sz w:val="18"/>
                            <w:szCs w:val="20"/>
                          </w:rPr>
                        </w:pPr>
                        <w:r w:rsidRPr="008E5BEA">
                          <w:rPr>
                            <w:sz w:val="22"/>
                          </w:rPr>
                          <w:t>Performance Development</w:t>
                        </w:r>
                      </w:p>
                    </w:txbxContent>
                  </v:textbox>
                </v:shape>
                <v:shape id="AutoShape 72" o:spid="_x0000_s1032" type="#_x0000_t32" style="position:absolute;left:10952;top:10778;width:0;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S3mcUAAADcAAAADwAAAGRycy9kb3ducmV2LnhtbESPQUvDQBCF74L/YZmCN7upiEjstrSC&#10;4EER01LwNmSnSdrsbMhO2uTfOwfB2xvmzTfvLddjaM2F+tREdrCYZ2CIy+gbrhzsd2/3z2CSIHts&#10;I5ODiRKsV7c3S8x9vPI3XQqpjEI45eigFulya1NZU8A0jx2x7o6xDyg69pX1PV4VHlr7kGVPNmDD&#10;+qHGjl5rKs/FEJRyGH6G8VTutv4g1UI+iq/pc3LubjZuXsAIjfJv/rt+9xr/UeNrGVV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S3mcUAAADcAAAADwAAAAAAAAAA&#10;AAAAAAChAgAAZHJzL2Rvd25yZXYueG1sUEsFBgAAAAAEAAQA+QAAAJMDAAAAAA==&#10;" strokecolor="black [0]">
                  <v:stroke endarrow="block"/>
                  <v:shadow color="#eeece1"/>
                </v:shape>
                <v:shape id="_x0000_s1033" type="#_x0000_t202" style="position:absolute;left:10879;top:10623;width:14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stsEA&#10;AADcAAAADwAAAGRycy9kb3ducmV2LnhtbERPTYvCMBC9L/gfwgje1rSLLFKNUgRZj7a7oMchGdtq&#10;MylN1OqvNwsLe5vH+5zlerCtuFHvG8cK0mkCglg703Cl4Od7+z4H4QOywdYxKXiQh/Vq9LbEzLg7&#10;F3QrQyViCPsMFdQhdJmUXtdk0U9dRxy5k+sthgj7Spoe7zHctvIjST6lxYZjQ40dbWrSl/JqFdDT&#10;novyVBzm+2uudX7cf5VprtRkPOQLEIGG8C/+c+9MnD9L4fe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YbLbBAAAA3AAAAA8AAAAAAAAAAAAAAAAAmAIAAGRycy9kb3du&#10;cmV2LnhtbFBLBQYAAAAABAAEAPUAAACGAwAAAAA=&#10;" fillcolor="#9ee8e6" strokecolor="black [0]" insetpen="t">
                  <v:shadow color="#eeece1"/>
                  <v:textbox inset="2.88pt,2.88pt,2.88pt,2.88pt">
                    <w:txbxContent>
                      <w:p w:rsidR="00426017" w:rsidRPr="0094542F" w:rsidRDefault="00426017" w:rsidP="001C4139">
                        <w:pPr>
                          <w:widowControl w:val="0"/>
                          <w:jc w:val="center"/>
                          <w:rPr>
                            <w:b/>
                            <w:bCs/>
                          </w:rPr>
                        </w:pPr>
                        <w:r w:rsidRPr="0094542F">
                          <w:rPr>
                            <w:b/>
                            <w:bCs/>
                          </w:rPr>
                          <w:t xml:space="preserve">Workshop 1  </w:t>
                        </w:r>
                      </w:p>
                      <w:p w:rsidR="00426017" w:rsidRPr="0094542F" w:rsidRDefault="00426017" w:rsidP="001C4139">
                        <w:pPr>
                          <w:widowControl w:val="0"/>
                          <w:jc w:val="center"/>
                          <w:rPr>
                            <w:bCs/>
                            <w:sz w:val="19"/>
                            <w:szCs w:val="19"/>
                          </w:rPr>
                        </w:pPr>
                        <w:r w:rsidRPr="0094542F">
                          <w:rPr>
                            <w:bCs/>
                            <w:sz w:val="19"/>
                            <w:szCs w:val="19"/>
                          </w:rPr>
                          <w:t>Understanding</w:t>
                        </w:r>
                        <w:r>
                          <w:rPr>
                            <w:bCs/>
                            <w:sz w:val="19"/>
                            <w:szCs w:val="19"/>
                          </w:rPr>
                          <w:t xml:space="preserve"> and </w:t>
                        </w:r>
                        <w:r w:rsidRPr="0094542F">
                          <w:rPr>
                            <w:bCs/>
                            <w:sz w:val="19"/>
                            <w:szCs w:val="19"/>
                          </w:rPr>
                          <w:t>Exploring Personal</w:t>
                        </w:r>
                        <w:r>
                          <w:rPr>
                            <w:bCs/>
                            <w:sz w:val="19"/>
                            <w:szCs w:val="19"/>
                          </w:rPr>
                          <w:t>ity</w:t>
                        </w:r>
                        <w:r w:rsidRPr="0094542F">
                          <w:rPr>
                            <w:bCs/>
                            <w:sz w:val="19"/>
                            <w:szCs w:val="19"/>
                          </w:rPr>
                          <w:t xml:space="preserve"> </w:t>
                        </w:r>
                        <w:r>
                          <w:rPr>
                            <w:bCs/>
                            <w:sz w:val="19"/>
                            <w:szCs w:val="19"/>
                          </w:rPr>
                          <w:t>Styles</w:t>
                        </w:r>
                      </w:p>
                    </w:txbxContent>
                  </v:textbox>
                </v:shape>
                <v:group id="Group 84" o:spid="_x0000_s1034" style="position:absolute;left:10878;top:10528;width:147;height:89" coordorigin="10878,10528" coordsize="14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Text Box 85" o:spid="_x0000_s1035" type="#_x0000_t202" style="position:absolute;left:10878;top:10528;width:1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nMEA&#10;AADcAAAADwAAAGRycy9kb3ducmV2LnhtbERP22rCQBB9F/oPyxT6phsrlpK6CVIpFETEtB8wZMck&#10;mJ0N2TGmfr0rCH2bw7nOKh9dqwbqQ+PZwHyWgCIuvW24MvD78zV9BxUE2WLrmQz8UYA8e5qsMLX+&#10;wgcaCqlUDOGQooFapEu1DmVNDsPMd8SRO/reoUTYV9r2eInhrtWvSfKmHTYcG2rs6LOm8lScnYHz&#10;4rQbhfcoyXZzaNebAa+FNubleVx/gBIa5V/8cH/bOH+5gPsz8QKd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smJzBAAAA3AAAAA8AAAAAAAAAAAAAAAAAmAIAAGRycy9kb3du&#10;cmV2LnhtbFBLBQYAAAAABAAEAPUAAACGAwAAAAA=&#10;" fillcolor="#a6b6cb" strokecolor="black [0]" insetpen="t">
                    <v:shadow color="#eeece1"/>
                    <v:textbox inset="2.88pt,2.88pt,2.88pt,2.88pt">
                      <w:txbxContent>
                        <w:p w:rsidR="00426017" w:rsidRPr="008E5BEA" w:rsidRDefault="00426017" w:rsidP="001C4139">
                          <w:pPr>
                            <w:widowControl w:val="0"/>
                            <w:jc w:val="center"/>
                            <w:rPr>
                              <w:b/>
                              <w:bCs/>
                            </w:rPr>
                          </w:pPr>
                          <w:r w:rsidRPr="008E5BEA">
                            <w:rPr>
                              <w:b/>
                              <w:bCs/>
                            </w:rPr>
                            <w:t>Module 1</w:t>
                          </w:r>
                        </w:p>
                        <w:p w:rsidR="00426017" w:rsidRPr="008E5BEA" w:rsidRDefault="00426017" w:rsidP="001C4139">
                          <w:pPr>
                            <w:widowControl w:val="0"/>
                            <w:jc w:val="center"/>
                            <w:rPr>
                              <w:sz w:val="16"/>
                              <w:szCs w:val="20"/>
                            </w:rPr>
                          </w:pPr>
                          <w:r w:rsidRPr="008E5BEA">
                            <w:rPr>
                              <w:sz w:val="20"/>
                            </w:rPr>
                            <w:t xml:space="preserve">Collective Leadership and the Changing Context of </w:t>
                          </w:r>
                          <w:proofErr w:type="gramStart"/>
                          <w:r w:rsidRPr="008E5BEA">
                            <w:rPr>
                              <w:sz w:val="20"/>
                            </w:rPr>
                            <w:t>HE</w:t>
                          </w:r>
                          <w:proofErr w:type="gramEnd"/>
                        </w:p>
                      </w:txbxContent>
                    </v:textbox>
                  </v:shape>
                  <v:shape id="AutoShape 86" o:spid="_x0000_s1036" type="#_x0000_t32" style="position:absolute;left:10952;top:10596;width:0;height: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YnR8UAAADcAAAADwAAAGRycy9kb3ducmV2LnhtbESPQWvCQBCF7wX/wzJCb3Vj0SKpq6hQ&#10;8FApjSL0NmSnSWp2NmQnmvz7bqHgbYb33jdvluve1epKbag8G5hOElDEubcVFwZOx7enBaggyBZr&#10;z2RgoADr1ehhian1N/6kayaFihAOKRooRZpU65CX5DBMfEMctW/fOpS4toW2Ld4i3NX6OUletMOK&#10;44USG9qVlF+yzkXKufvq+p/8uLVnKabynn0Mh8GYx3G/eQUl1Mvd/J/e21h/PoO/Z+I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YnR8UAAADcAAAADwAAAAAAAAAA&#10;AAAAAAChAgAAZHJzL2Rvd25yZXYueG1sUEsFBgAAAAAEAAQA+QAAAJMDAAAAAA==&#10;" strokecolor="black [0]">
                    <v:stroke endarrow="block"/>
                    <v:shadow color="#eeece1"/>
                  </v:shape>
                </v:group>
                <v:shape id="AutoShape 112" o:spid="_x0000_s1037" type="#_x0000_t32" style="position:absolute;left:11026;top:10563;width: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R0lMQAAADcAAAADwAAAGRycy9kb3ducmV2LnhtbESPzW7CMAzH75P2DpGRuI20HCYoBISQ&#10;0DhsID4ewGq8tlrjlCSU8vbzYdJutvz/+Hm5Hlyregqx8Wwgn2SgiEtvG64MXC+7txmomJAttp7J&#10;wJMirFevL0ssrH/wifpzqpSEcCzQQJ1SV2gdy5ocxonviOX27YPDJGuotA34kHDX6mmWvWuHDUtD&#10;jR1tayp/zncnJXk//9odj+GaNt3nLT8cbv7jbsx4NGwWoBIN6V/8595bwZ8JvjwjE+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1HSUxAAAANwAAAAPAAAAAAAAAAAA&#10;AAAAAKECAABkcnMvZG93bnJldi54bWxQSwUGAAAAAAQABAD5AAAAkgMAAAAA&#10;" strokecolor="black [0]">
                  <v:shadow color="#eeece1"/>
                </v:shape>
                <v:shape id="AutoShape 113" o:spid="_x0000_s1038" type="#_x0000_t32" style="position:absolute;left:11026;top:10653;width: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RD8QAAADcAAAADwAAAGRycy9kb3ducmV2LnhtbESP3YrCMBCF7xd8hzCCd2taL0SrUUQQ&#10;92JV/HmAoRnbYjOpSaz17TcLgncznDPnOzNfdqYWLTlfWVaQDhMQxLnVFRcKLufN9wSED8gaa8uk&#10;4EUelove1xwzbZ98pPYUChFD2GeooAyhyaT0eUkG/dA2xFG7WmcwxNUVUjt8xnBTy1GSjKXBiiOh&#10;xIbWJeW308NESNpOd5vDwV3Cqvm9p/v93W4fSg363WoGIlAXPub39Y+O9Scp/D8TJ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mNEPxAAAANwAAAAPAAAAAAAAAAAA&#10;AAAAAKECAABkcnMvZG93bnJldi54bWxQSwUGAAAAAAQABAD5AAAAkgMAAAAA&#10;" strokecolor="black [0]">
                  <v:shadow color="#eeece1"/>
                </v:shape>
                <v:shape id="AutoShape 114" o:spid="_x0000_s1039" type="#_x0000_t32" style="position:absolute;left:11026;top:10744;width: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pPeMUAAADcAAAADwAAAGRycy9kb3ducmV2LnhtbESPQWvCQBCF7wX/wzKCt2aTHMSmriKC&#10;2EOr1OYHDNkxCWZn4+4mpv++Wyj0NsN787436+1kOjGS861lBVmSgiCurG65VlB+HZ5XIHxA1thZ&#10;JgXf5GG7mT2tsdD2wZ80XkItYgj7AhU0IfSFlL5qyKBPbE8ctat1BkNcXS21w0cMN53M03QpDbYc&#10;CQ32tG+oul0GEyHZ+PJxOJ9dGXb9+z07ne72OCi1mE+7VxCBpvBv/rt+07H+KoffZ+IE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pPeMUAAADcAAAADwAAAAAAAAAA&#10;AAAAAAChAgAAZHJzL2Rvd25yZXYueG1sUEsFBgAAAAAEAAQA+QAAAJMDAAAAAA==&#10;" strokecolor="black [0]">
                  <v:shadow color="#eeece1"/>
                </v:shape>
                <v:shape id="AutoShape 115" o:spid="_x0000_s1040" type="#_x0000_t32" style="position:absolute;left:11026;top:10835;width: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bq48YAAADcAAAADwAAAGRycy9kb3ducmV2LnhtbESPwWrDMBBE74X8g9hAbo3sBErqRgkh&#10;ENpD6lDXH7BYW9vUWjmSYjt/XxUKve0ys/Nmt/vJdGIg51vLCtJlAoK4srrlWkH5eXrcgPABWWNn&#10;mRTcycN+N3vYYqbtyB80FKEWMYR9hgqaEPpMSl81ZNAvbU8ctS/rDIa4ulpqh2MMN51cJcmTNNhy&#10;JDTY07Gh6ru4mQhJh+f30+XiynDoz9c0z6/29abUYj4dXkAEmsK/+e/6Tcf6mzX8PhMnkL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G6uPGAAAA3AAAAA8AAAAAAAAA&#10;AAAAAAAAoQIAAGRycy9kb3ducmV2LnhtbFBLBQYAAAAABAAEAPkAAACUAwAAAAA=&#10;" strokecolor="black [0]">
                  <v:shadow color="#eeece1"/>
                </v:shape>
                <v:shape id="AutoShape 121" o:spid="_x0000_s1041" type="#_x0000_t32" style="position:absolute;left:11046;top:10563;width:1;height:5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5iMEAAADcAAAADwAAAGRycy9kb3ducmV2LnhtbERPTWvDMAy9D/ofjAq7rU47GFlat5RA&#10;YKfBssKuIpaT0FgOtptk/fXzYLCbHu9Th9NiBzGRD71jBdtNBoK4cbrnVsHls3rKQYSIrHFwTAq+&#10;KcDpuHo4YKHdzB801bEVKYRDgQq6GMdCytB0ZDFs3EicOOO8xZigb6X2OKdwO8hdlr1Iiz2nhg5H&#10;KjtqrvXNKpjr8pIP1fO7sfp+96Y11ZcxSj2ul/MeRKQl/ov/3G86zc9f4feZdIE8/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6rmIwQAAANwAAAAPAAAAAAAAAAAAAAAA&#10;AKECAABkcnMvZG93bnJldi54bWxQSwUGAAAAAAQABAD5AAAAjwMAAAAA&#10;" strokecolor="black [0]">
                  <v:shadow color="#eeece1"/>
                </v:shape>
                <v:shape id="AutoShape 122" o:spid="_x0000_s1042" type="#_x0000_t32" style="position:absolute;left:11047;top:10607;width: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Sb3sUAAADcAAAADwAAAGRycy9kb3ducmV2LnhtbESPQUvDQBCF74L/YZmCN7upB9HYbWkF&#10;wYMipqXgbchOk7TZ2ZCdtMm/dw6CtzfMm2/eW67H0JoL9amJ7GAxz8AQl9E3XDnY797un8AkQfbY&#10;RiYHEyVYr25vlpj7eOVvuhRSGYVwytFBLdLl1qaypoBpHjti3R1jH1B07Cvre7wqPLT2IcsebcCG&#10;9UONHb3WVJ6LISjlMPwM46ncbf1BqoV8FF/T5+Tc3WzcvIARGuXf/Hf97jX+s8bXMqr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Sb3sUAAADcAAAADwAAAAAAAAAA&#10;AAAAAAChAgAAZHJzL2Rvd25yZXYueG1sUEsFBgAAAAAEAAQA+QAAAJMDAAAAAA==&#10;" strokecolor="black [0]">
                  <v:stroke endarrow="block"/>
                  <v:shadow color="#eeece1"/>
                </v:shape>
                <v:shape id="Text Box 123" o:spid="_x0000_s1043" type="#_x0000_t202" style="position:absolute;left:11107;top:10529;width:160;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NBbr8A&#10;AADcAAAADwAAAGRycy9kb3ducmV2LnhtbERPy6rCMBDdC/cfwlxwp6kuRKtRvBcURRFfHzA0Y1ts&#10;JrWJtv69EQR3czjPmcwaU4gHVS63rKDXjUAQJ1bnnCo4nxadIQjnkTUWlknBkxzMpj+tCcba1nyg&#10;x9GnIoSwi1FB5n0ZS+mSjAy6ri2JA3exlUEfYJVKXWEdwk0h+1E0kAZzDg0ZlvSfUXI93o2CzcCe&#10;diPcLv90vyb9vN/We49KtX+b+RiEp8Z/xR/3Sof5ox68nwkXyO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Y0FuvwAAANwAAAAPAAAAAAAAAAAAAAAAAJgCAABkcnMvZG93bnJl&#10;di54bWxQSwUGAAAAAAQABAD1AAAAhAMAAAAA&#10;" filled="f" strokecolor="black [0]" insetpen="t">
                  <v:shadow color="#eeece1"/>
                  <v:textbox inset="2.88pt,2.88pt,2.88pt,2.88pt">
                    <w:txbxContent>
                      <w:p w:rsidR="00426017" w:rsidRPr="001C4139" w:rsidRDefault="00426017" w:rsidP="001C4139">
                        <w:pPr>
                          <w:widowControl w:val="0"/>
                          <w:rPr>
                            <w:b/>
                            <w:bCs/>
                            <w:sz w:val="22"/>
                          </w:rPr>
                        </w:pPr>
                        <w:r w:rsidRPr="001C4139">
                          <w:rPr>
                            <w:b/>
                            <w:bCs/>
                            <w:sz w:val="22"/>
                          </w:rPr>
                          <w:t>Post-course</w:t>
                        </w:r>
                      </w:p>
                      <w:p w:rsidR="00426017" w:rsidRDefault="00426017" w:rsidP="001C4139">
                        <w:pPr>
                          <w:widowControl w:val="0"/>
                          <w:rPr>
                            <w:sz w:val="22"/>
                          </w:rPr>
                        </w:pPr>
                        <w:r w:rsidRPr="001C4139">
                          <w:rPr>
                            <w:sz w:val="22"/>
                          </w:rPr>
                          <w:t>Regular meetings with your line manager to:</w:t>
                        </w:r>
                      </w:p>
                      <w:p w:rsidR="00426017" w:rsidRPr="001C4139" w:rsidRDefault="00426017" w:rsidP="001C4139">
                        <w:pPr>
                          <w:widowControl w:val="0"/>
                          <w:rPr>
                            <w:sz w:val="18"/>
                            <w:szCs w:val="20"/>
                          </w:rPr>
                        </w:pPr>
                      </w:p>
                      <w:p w:rsidR="00426017" w:rsidRPr="001C4139" w:rsidRDefault="00426017" w:rsidP="001C4139">
                        <w:pPr>
                          <w:widowControl w:val="0"/>
                          <w:ind w:left="217" w:hanging="217"/>
                          <w:rPr>
                            <w:sz w:val="22"/>
                          </w:rPr>
                        </w:pPr>
                        <w:r w:rsidRPr="001C4139">
                          <w:rPr>
                            <w:rFonts w:ascii="Symbol" w:hAnsi="Symbol"/>
                            <w:sz w:val="22"/>
                            <w:lang w:val="x-none"/>
                          </w:rPr>
                          <w:t></w:t>
                        </w:r>
                        <w:r w:rsidRPr="001C4139">
                          <w:rPr>
                            <w:sz w:val="22"/>
                          </w:rPr>
                          <w:t> Discuss progress against objectives</w:t>
                        </w:r>
                      </w:p>
                      <w:p w:rsidR="00426017" w:rsidRPr="001C4139" w:rsidRDefault="00426017" w:rsidP="001C4139">
                        <w:pPr>
                          <w:widowControl w:val="0"/>
                          <w:ind w:left="217" w:hanging="217"/>
                          <w:rPr>
                            <w:sz w:val="22"/>
                          </w:rPr>
                        </w:pPr>
                        <w:r w:rsidRPr="001C4139">
                          <w:rPr>
                            <w:rFonts w:ascii="Symbol" w:hAnsi="Symbol"/>
                            <w:sz w:val="22"/>
                            <w:lang w:val="x-none"/>
                          </w:rPr>
                          <w:t></w:t>
                        </w:r>
                        <w:r w:rsidRPr="001C4139">
                          <w:rPr>
                            <w:sz w:val="22"/>
                          </w:rPr>
                          <w:t> Consider and agree how the learning can be applied</w:t>
                        </w:r>
                      </w:p>
                    </w:txbxContent>
                  </v:textbox>
                </v:shape>
              </v:group>
            </w:pict>
          </mc:Fallback>
        </mc:AlternateContent>
      </w:r>
    </w:p>
    <w:p w:rsidR="001C4139" w:rsidRDefault="001C4139" w:rsidP="00EE2548">
      <w:pPr>
        <w:pStyle w:val="ListParagraph"/>
        <w:ind w:left="-567" w:right="-477"/>
        <w:rPr>
          <w:rFonts w:ascii="Arial" w:hAnsi="Arial" w:cs="Arial"/>
          <w:sz w:val="24"/>
          <w:szCs w:val="24"/>
          <w:lang w:eastAsia="en-GB"/>
        </w:rPr>
      </w:pPr>
    </w:p>
    <w:p w:rsidR="001C4139" w:rsidRDefault="001C4139" w:rsidP="00EE2548">
      <w:pPr>
        <w:pStyle w:val="ListParagraph"/>
        <w:ind w:left="-567" w:right="-477"/>
        <w:rPr>
          <w:rFonts w:ascii="Arial" w:hAnsi="Arial" w:cs="Arial"/>
          <w:sz w:val="24"/>
          <w:szCs w:val="24"/>
          <w:lang w:eastAsia="en-GB"/>
        </w:rPr>
      </w:pPr>
    </w:p>
    <w:p w:rsidR="001C4139" w:rsidRPr="00B20C15" w:rsidRDefault="001C4139" w:rsidP="00EE2548">
      <w:pPr>
        <w:pStyle w:val="ListParagraph"/>
        <w:ind w:left="-567" w:right="-477"/>
        <w:rPr>
          <w:rFonts w:ascii="Arial" w:hAnsi="Arial" w:cs="Arial"/>
          <w:sz w:val="24"/>
          <w:szCs w:val="24"/>
          <w:lang w:eastAsia="en-GB"/>
        </w:rPr>
      </w:pPr>
    </w:p>
    <w:p w:rsidR="001C4139" w:rsidRDefault="008E5BEA" w:rsidP="00EE2548">
      <w:pPr>
        <w:ind w:left="-567" w:right="-477"/>
      </w:pPr>
      <w:r w:rsidRPr="0074167C">
        <w:rPr>
          <w:rFonts w:cs="Arial"/>
          <w:noProof/>
          <w:lang w:eastAsia="en-GB"/>
        </w:rPr>
        <mc:AlternateContent>
          <mc:Choice Requires="wps">
            <w:drawing>
              <wp:anchor distT="0" distB="0" distL="114300" distR="114300" simplePos="0" relativeHeight="251750400" behindDoc="0" locked="0" layoutInCell="1" allowOverlap="1" wp14:anchorId="3EB54009" wp14:editId="4A666146">
                <wp:simplePos x="0" y="0"/>
                <wp:positionH relativeFrom="column">
                  <wp:posOffset>1714500</wp:posOffset>
                </wp:positionH>
                <wp:positionV relativeFrom="paragraph">
                  <wp:posOffset>3663315</wp:posOffset>
                </wp:positionV>
                <wp:extent cx="1466215" cy="681355"/>
                <wp:effectExtent l="0" t="0" r="19685" b="23495"/>
                <wp:wrapNone/>
                <wp:docPr id="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81355"/>
                        </a:xfrm>
                        <a:prstGeom prst="rect">
                          <a:avLst/>
                        </a:prstGeom>
                        <a:solidFill>
                          <a:srgbClr val="9EE8E6"/>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26017" w:rsidRDefault="00426017" w:rsidP="008E5BEA">
                            <w:pPr>
                              <w:widowControl w:val="0"/>
                              <w:jc w:val="center"/>
                              <w:rPr>
                                <w:b/>
                                <w:bCs/>
                              </w:rPr>
                            </w:pPr>
                            <w:r>
                              <w:rPr>
                                <w:b/>
                                <w:bCs/>
                              </w:rPr>
                              <w:t>Workshop 3</w:t>
                            </w:r>
                          </w:p>
                          <w:p w:rsidR="00426017" w:rsidRPr="008E5BEA" w:rsidRDefault="00426017" w:rsidP="008E5BEA">
                            <w:pPr>
                              <w:widowControl w:val="0"/>
                              <w:jc w:val="center"/>
                              <w:rPr>
                                <w:sz w:val="18"/>
                                <w:szCs w:val="20"/>
                              </w:rPr>
                            </w:pPr>
                            <w:r w:rsidRPr="00812E47">
                              <w:rPr>
                                <w:sz w:val="22"/>
                              </w:rPr>
                              <w:t>Managing Research Projects</w:t>
                            </w:r>
                            <w:r>
                              <w:rPr>
                                <w:sz w:val="22"/>
                              </w:rPr>
                              <w:t xml:space="preserve"> </w:t>
                            </w:r>
                          </w:p>
                        </w:txbxContent>
                      </wps:txbx>
                      <wps:bodyPr rot="0" vert="horz" wrap="square" lIns="36576" tIns="36576" rIns="36576" bIns="36576" anchor="t" anchorCtr="0" upright="1">
                        <a:noAutofit/>
                      </wps:bodyPr>
                    </wps:wsp>
                  </a:graphicData>
                </a:graphic>
              </wp:anchor>
            </w:drawing>
          </mc:Choice>
          <mc:Fallback>
            <w:pict>
              <v:shape id="Text Box 73" o:spid="_x0000_s1044" type="#_x0000_t202" style="position:absolute;left:0;text-align:left;margin-left:135pt;margin-top:288.45pt;width:115.45pt;height:53.6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" fillcolor="#9ee8e6" strokecolor="black [0]" insetpen="t">
                <v:shadow color="#eeece1"/>
                <v:textbox inset="2.88pt,2.88pt,2.88pt,2.88pt">
                  <w:txbxContent>
                    <w:p w:rsidR="00426017" w:rsidRDefault="00426017" w:rsidP="008E5BEA">
                      <w:pPr>
                        <w:widowControl w:val="0"/>
                        <w:jc w:val="center"/>
                        <w:rPr>
                          <w:b/>
                          <w:bCs/>
                        </w:rPr>
                      </w:pPr>
                      <w:r>
                        <w:rPr>
                          <w:b/>
                          <w:bCs/>
                        </w:rPr>
                        <w:t>Workshop 3</w:t>
                      </w:r>
                    </w:p>
                    <w:p w:rsidR="00426017" w:rsidRPr="008E5BEA" w:rsidRDefault="00426017" w:rsidP="008E5BEA">
                      <w:pPr>
                        <w:widowControl w:val="0"/>
                        <w:jc w:val="center"/>
                        <w:rPr>
                          <w:sz w:val="18"/>
                          <w:szCs w:val="20"/>
                        </w:rPr>
                      </w:pPr>
                      <w:r w:rsidRPr="00812E47">
                        <w:rPr>
                          <w:sz w:val="22"/>
                        </w:rPr>
                        <w:t>Managing Research Projects</w:t>
                      </w:r>
                      <w:r>
                        <w:rPr>
                          <w:sz w:val="22"/>
                        </w:rPr>
                        <w:t xml:space="preserve"> </w:t>
                      </w:r>
                    </w:p>
                  </w:txbxContent>
                </v:textbox>
              </v:shape>
            </w:pict>
          </mc:Fallback>
        </mc:AlternateContent>
      </w:r>
      <w:r w:rsidRPr="0074167C">
        <w:rPr>
          <w:rFonts w:cs="Arial"/>
          <w:noProof/>
          <w:lang w:eastAsia="en-GB"/>
        </w:rPr>
        <mc:AlternateContent>
          <mc:Choice Requires="wps">
            <w:drawing>
              <wp:anchor distT="0" distB="0" distL="114300" distR="114300" simplePos="0" relativeHeight="251742208" behindDoc="0" locked="0" layoutInCell="1" allowOverlap="1" wp14:anchorId="54AEA99F" wp14:editId="4BAE27E1">
                <wp:simplePos x="0" y="0"/>
                <wp:positionH relativeFrom="column">
                  <wp:posOffset>2439035</wp:posOffset>
                </wp:positionH>
                <wp:positionV relativeFrom="paragraph">
                  <wp:posOffset>3437890</wp:posOffset>
                </wp:positionV>
                <wp:extent cx="0" cy="206375"/>
                <wp:effectExtent l="76200" t="0" r="57150" b="60325"/>
                <wp:wrapNone/>
                <wp:docPr id="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chemeClr val="dk1">
                              <a:lumMod val="0"/>
                              <a:lumOff val="0"/>
                            </a:schemeClr>
                          </a:solidFill>
                          <a:round/>
                          <a:headEnd/>
                          <a:tailEnd type="triangle" w="med" len="me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anchor>
            </w:drawing>
          </mc:Choice>
          <mc:Fallback xmlns:w15="http://schemas.microsoft.com/office/word/2012/wordml">
            <w:pict>
              <v:shape w14:anchorId="548F6F31" id="AutoShape 70" o:spid="_x0000_s1026" type="#_x0000_t32" style="position:absolute;margin-left:192.05pt;margin-top:270.7pt;width:0;height:16.2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" strokecolor="black [0]">
                <v:stroke endarrow="block"/>
                <v:shadow color="#eeece1"/>
              </v:shape>
            </w:pict>
          </mc:Fallback>
        </mc:AlternateContent>
      </w:r>
      <w:r w:rsidRPr="0074167C">
        <w:rPr>
          <w:rFonts w:cs="Arial"/>
          <w:noProof/>
          <w:lang w:eastAsia="en-GB"/>
        </w:rPr>
        <mc:AlternateContent>
          <mc:Choice Requires="wps">
            <w:drawing>
              <wp:anchor distT="0" distB="0" distL="114300" distR="114300" simplePos="0" relativeHeight="251739136" behindDoc="0" locked="0" layoutInCell="1" allowOverlap="1" wp14:anchorId="733CCAE3" wp14:editId="7E4052BC">
                <wp:simplePos x="0" y="0"/>
                <wp:positionH relativeFrom="column">
                  <wp:posOffset>1724025</wp:posOffset>
                </wp:positionH>
                <wp:positionV relativeFrom="paragraph">
                  <wp:posOffset>1847215</wp:posOffset>
                </wp:positionV>
                <wp:extent cx="1466215" cy="681355"/>
                <wp:effectExtent l="0" t="0" r="19685" b="23495"/>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81355"/>
                        </a:xfrm>
                        <a:prstGeom prst="rect">
                          <a:avLst/>
                        </a:prstGeom>
                        <a:solidFill>
                          <a:srgbClr val="9EE8E6"/>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26017" w:rsidRDefault="00426017" w:rsidP="0074167C">
                            <w:pPr>
                              <w:widowControl w:val="0"/>
                              <w:jc w:val="center"/>
                              <w:rPr>
                                <w:b/>
                                <w:bCs/>
                              </w:rPr>
                            </w:pPr>
                            <w:r>
                              <w:rPr>
                                <w:b/>
                                <w:bCs/>
                              </w:rPr>
                              <w:t>Workshop 2</w:t>
                            </w:r>
                          </w:p>
                          <w:p w:rsidR="00426017" w:rsidRPr="00914983" w:rsidRDefault="00426017" w:rsidP="0074167C">
                            <w:pPr>
                              <w:widowControl w:val="0"/>
                              <w:jc w:val="center"/>
                              <w:rPr>
                                <w:bCs/>
                              </w:rPr>
                            </w:pPr>
                            <w:r w:rsidRPr="00914983">
                              <w:rPr>
                                <w:bCs/>
                              </w:rPr>
                              <w:t>Impact and Engagement</w:t>
                            </w:r>
                          </w:p>
                        </w:txbxContent>
                      </wps:txbx>
                      <wps:bodyPr rot="0" vert="horz" wrap="square" lIns="36576" tIns="36576" rIns="36576" bIns="36576" anchor="t" anchorCtr="0" upright="1">
                        <a:noAutofit/>
                      </wps:bodyPr>
                    </wps:wsp>
                  </a:graphicData>
                </a:graphic>
              </wp:anchor>
            </w:drawing>
          </mc:Choice>
          <mc:Fallback>
            <w:pict>
              <v:shape id="_x0000_s1045" type="#_x0000_t202" style="position:absolute;left:0;text-align:left;margin-left:135.75pt;margin-top:145.45pt;width:115.45pt;height:53.6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" fillcolor="#9ee8e6" strokecolor="black [0]" insetpen="t">
                <v:shadow color="#eeece1"/>
                <v:textbox inset="2.88pt,2.88pt,2.88pt,2.88pt">
                  <w:txbxContent>
                    <w:p w:rsidR="00426017" w:rsidRDefault="00426017" w:rsidP="0074167C">
                      <w:pPr>
                        <w:widowControl w:val="0"/>
                        <w:jc w:val="center"/>
                        <w:rPr>
                          <w:b/>
                          <w:bCs/>
                        </w:rPr>
                      </w:pPr>
                      <w:r>
                        <w:rPr>
                          <w:b/>
                          <w:bCs/>
                        </w:rPr>
                        <w:t>Workshop 2</w:t>
                      </w:r>
                    </w:p>
                    <w:p w:rsidR="00426017" w:rsidRPr="00914983" w:rsidRDefault="00426017" w:rsidP="0074167C">
                      <w:pPr>
                        <w:widowControl w:val="0"/>
                        <w:jc w:val="center"/>
                        <w:rPr>
                          <w:bCs/>
                        </w:rPr>
                      </w:pPr>
                      <w:r w:rsidRPr="00914983">
                        <w:rPr>
                          <w:bCs/>
                        </w:rPr>
                        <w:t>Impact and Engagement</w:t>
                      </w:r>
                    </w:p>
                  </w:txbxContent>
                </v:textbox>
              </v:shape>
            </w:pict>
          </mc:Fallback>
        </mc:AlternateContent>
      </w:r>
      <w:r w:rsidRPr="008E5BEA">
        <w:rPr>
          <w:rFonts w:cs="Arial"/>
          <w:noProof/>
          <w:lang w:eastAsia="en-GB"/>
        </w:rPr>
        <mc:AlternateContent>
          <mc:Choice Requires="wps">
            <w:drawing>
              <wp:anchor distT="0" distB="0" distL="114300" distR="114300" simplePos="0" relativeHeight="251746304" behindDoc="0" locked="0" layoutInCell="1" allowOverlap="1" wp14:anchorId="04B2E246" wp14:editId="5D9F412A">
                <wp:simplePos x="0" y="0"/>
                <wp:positionH relativeFrom="column">
                  <wp:posOffset>2449830</wp:posOffset>
                </wp:positionH>
                <wp:positionV relativeFrom="paragraph">
                  <wp:posOffset>4361815</wp:posOffset>
                </wp:positionV>
                <wp:extent cx="0" cy="206375"/>
                <wp:effectExtent l="76200" t="0" r="57150" b="60325"/>
                <wp:wrapNone/>
                <wp:docPr id="1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chemeClr val="dk1">
                              <a:lumMod val="0"/>
                              <a:lumOff val="0"/>
                            </a:schemeClr>
                          </a:solidFill>
                          <a:round/>
                          <a:headEnd/>
                          <a:tailEnd type="triangle" w="med" len="me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anchor>
            </w:drawing>
          </mc:Choice>
          <mc:Fallback xmlns:w15="http://schemas.microsoft.com/office/word/2012/wordml">
            <w:pict>
              <v:shape w14:anchorId="0D089E4B" id="AutoShape 70" o:spid="_x0000_s1026" type="#_x0000_t32" style="position:absolute;margin-left:192.9pt;margin-top:343.45pt;width:0;height:16.2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" strokecolor="black [0]">
                <v:stroke endarrow="block"/>
                <v:shadow color="#eeece1"/>
              </v:shape>
            </w:pict>
          </mc:Fallback>
        </mc:AlternateContent>
      </w:r>
      <w:r w:rsidRPr="008E5BEA">
        <w:rPr>
          <w:rFonts w:cs="Arial"/>
          <w:noProof/>
          <w:lang w:eastAsia="en-GB"/>
        </w:rPr>
        <mc:AlternateContent>
          <mc:Choice Requires="wps">
            <w:drawing>
              <wp:anchor distT="0" distB="0" distL="114300" distR="114300" simplePos="0" relativeHeight="251747328" behindDoc="0" locked="0" layoutInCell="1" allowOverlap="1" wp14:anchorId="4193C8C4" wp14:editId="5D89DF3E">
                <wp:simplePos x="0" y="0"/>
                <wp:positionH relativeFrom="column">
                  <wp:posOffset>1718945</wp:posOffset>
                </wp:positionH>
                <wp:positionV relativeFrom="paragraph">
                  <wp:posOffset>4588510</wp:posOffset>
                </wp:positionV>
                <wp:extent cx="1466215" cy="681355"/>
                <wp:effectExtent l="0" t="0" r="19685" b="23495"/>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81355"/>
                        </a:xfrm>
                        <a:prstGeom prst="rect">
                          <a:avLst/>
                        </a:prstGeom>
                        <a:solidFill>
                          <a:srgbClr val="A6B6CB"/>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426017" w:rsidRDefault="00426017" w:rsidP="008E5BEA">
                            <w:pPr>
                              <w:widowControl w:val="0"/>
                              <w:jc w:val="center"/>
                              <w:rPr>
                                <w:b/>
                                <w:bCs/>
                              </w:rPr>
                            </w:pPr>
                            <w:r>
                              <w:rPr>
                                <w:b/>
                                <w:bCs/>
                              </w:rPr>
                              <w:t>Module 4</w:t>
                            </w:r>
                          </w:p>
                          <w:p w:rsidR="00426017" w:rsidRPr="008E5BEA" w:rsidRDefault="00426017" w:rsidP="008E5BEA">
                            <w:pPr>
                              <w:widowControl w:val="0"/>
                              <w:jc w:val="center"/>
                              <w:rPr>
                                <w:sz w:val="18"/>
                                <w:szCs w:val="20"/>
                              </w:rPr>
                            </w:pPr>
                            <w:r w:rsidRPr="008E5BEA">
                              <w:rPr>
                                <w:sz w:val="22"/>
                              </w:rPr>
                              <w:t>Career Planning and Q&amp;A Panel</w:t>
                            </w:r>
                          </w:p>
                        </w:txbxContent>
                      </wps:txbx>
                      <wps:bodyPr rot="0" vert="horz" wrap="square" lIns="36576" tIns="36576" rIns="36576" bIns="36576" anchor="t" anchorCtr="0" upright="1">
                        <a:noAutofit/>
                      </wps:bodyPr>
                    </wps:wsp>
                  </a:graphicData>
                </a:graphic>
              </wp:anchor>
            </w:drawing>
          </mc:Choice>
          <mc:Fallback>
            <w:pict>
              <v:shape id="Text Box 71" o:spid="_x0000_s1046" type="#_x0000_t202" style="position:absolute;left:0;text-align:left;margin-left:135.35pt;margin-top:361.3pt;width:115.45pt;height:53.6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" fillcolor="#a6b6cb" strokecolor="black [0]" insetpen="t">
                <v:shadow color="#eeece1"/>
                <v:textbox inset="2.88pt,2.88pt,2.88pt,2.88pt">
                  <w:txbxContent>
                    <w:p w:rsidR="00426017" w:rsidRDefault="00426017" w:rsidP="008E5BEA">
                      <w:pPr>
                        <w:widowControl w:val="0"/>
                        <w:jc w:val="center"/>
                        <w:rPr>
                          <w:b/>
                          <w:bCs/>
                        </w:rPr>
                      </w:pPr>
                      <w:r>
                        <w:rPr>
                          <w:b/>
                          <w:bCs/>
                        </w:rPr>
                        <w:t>Module 4</w:t>
                      </w:r>
                    </w:p>
                    <w:p w:rsidR="00426017" w:rsidRPr="008E5BEA" w:rsidRDefault="00426017" w:rsidP="008E5BEA">
                      <w:pPr>
                        <w:widowControl w:val="0"/>
                        <w:jc w:val="center"/>
                        <w:rPr>
                          <w:sz w:val="18"/>
                          <w:szCs w:val="20"/>
                        </w:rPr>
                      </w:pPr>
                      <w:r w:rsidRPr="008E5BEA">
                        <w:rPr>
                          <w:sz w:val="22"/>
                        </w:rPr>
                        <w:t>Career Planning and Q&amp;A Panel</w:t>
                      </w:r>
                    </w:p>
                  </w:txbxContent>
                </v:textbox>
              </v:shape>
            </w:pict>
          </mc:Fallback>
        </mc:AlternateContent>
      </w:r>
      <w:r w:rsidRPr="008E5BEA">
        <w:rPr>
          <w:rFonts w:cs="Arial"/>
          <w:noProof/>
          <w:lang w:eastAsia="en-GB"/>
        </w:rPr>
        <mc:AlternateContent>
          <mc:Choice Requires="wps">
            <w:drawing>
              <wp:anchor distT="0" distB="0" distL="114300" distR="114300" simplePos="0" relativeHeight="251748352" behindDoc="0" locked="0" layoutInCell="1" allowOverlap="1" wp14:anchorId="0D4637C6" wp14:editId="59D67022">
                <wp:simplePos x="0" y="0"/>
                <wp:positionH relativeFrom="column">
                  <wp:posOffset>3194489</wp:posOffset>
                </wp:positionH>
                <wp:positionV relativeFrom="paragraph">
                  <wp:posOffset>4933315</wp:posOffset>
                </wp:positionV>
                <wp:extent cx="206375" cy="0"/>
                <wp:effectExtent l="0" t="0" r="22225" b="19050"/>
                <wp:wrapNone/>
                <wp:docPr id="13"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anchor>
            </w:drawing>
          </mc:Choice>
          <mc:Fallback xmlns:w15="http://schemas.microsoft.com/office/word/2012/wordml">
            <w:pict>
              <v:shape w14:anchorId="74C48E49" id="AutoShape 114" o:spid="_x0000_s1026" type="#_x0000_t32" style="position:absolute;margin-left:251.55pt;margin-top:388.45pt;width:16.2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" strokecolor="black [0]">
                <v:shadow color="#eeece1"/>
              </v:shape>
            </w:pict>
          </mc:Fallback>
        </mc:AlternateContent>
      </w:r>
      <w:r w:rsidR="0074167C" w:rsidRPr="0074167C">
        <w:rPr>
          <w:rFonts w:cs="Arial"/>
          <w:noProof/>
          <w:lang w:eastAsia="en-GB"/>
        </w:rPr>
        <mc:AlternateContent>
          <mc:Choice Requires="wps">
            <w:drawing>
              <wp:anchor distT="0" distB="0" distL="114300" distR="114300" simplePos="0" relativeHeight="251744256" behindDoc="0" locked="0" layoutInCell="1" allowOverlap="1" wp14:anchorId="1298B3F4" wp14:editId="073C44D4">
                <wp:simplePos x="0" y="0"/>
                <wp:positionH relativeFrom="column">
                  <wp:posOffset>3183255</wp:posOffset>
                </wp:positionH>
                <wp:positionV relativeFrom="paragraph">
                  <wp:posOffset>4037965</wp:posOffset>
                </wp:positionV>
                <wp:extent cx="206375" cy="0"/>
                <wp:effectExtent l="0" t="0" r="22225" b="19050"/>
                <wp:wrapNone/>
                <wp:docPr id="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anchor>
            </w:drawing>
          </mc:Choice>
          <mc:Fallback xmlns:w15="http://schemas.microsoft.com/office/word/2012/wordml">
            <w:pict>
              <v:shape w14:anchorId="170FC232" id="AutoShape 114" o:spid="_x0000_s1026" type="#_x0000_t32" style="position:absolute;margin-left:250.65pt;margin-top:317.95pt;width:16.25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" strokecolor="black [0]">
                <v:shadow color="#eeece1"/>
              </v:shape>
            </w:pict>
          </mc:Fallback>
        </mc:AlternateContent>
      </w:r>
      <w:r w:rsidR="0074167C" w:rsidRPr="0074167C">
        <w:rPr>
          <w:rFonts w:cs="Arial"/>
          <w:noProof/>
          <w:lang w:eastAsia="en-GB"/>
        </w:rPr>
        <mc:AlternateContent>
          <mc:Choice Requires="wps">
            <w:drawing>
              <wp:anchor distT="0" distB="0" distL="114300" distR="114300" simplePos="0" relativeHeight="251740160" behindDoc="0" locked="0" layoutInCell="1" allowOverlap="1" wp14:anchorId="2E291A6F" wp14:editId="79E7EE9C">
                <wp:simplePos x="0" y="0"/>
                <wp:positionH relativeFrom="column">
                  <wp:posOffset>3179445</wp:posOffset>
                </wp:positionH>
                <wp:positionV relativeFrom="paragraph">
                  <wp:posOffset>3124835</wp:posOffset>
                </wp:positionV>
                <wp:extent cx="206375" cy="0"/>
                <wp:effectExtent l="0" t="0" r="22225" b="19050"/>
                <wp:wrapNone/>
                <wp:docPr id="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anchor>
            </w:drawing>
          </mc:Choice>
          <mc:Fallback xmlns:w15="http://schemas.microsoft.com/office/word/2012/wordml">
            <w:pict>
              <v:shape w14:anchorId="2CB45C79" id="AutoShape 115" o:spid="_x0000_s1026" type="#_x0000_t32" style="position:absolute;margin-left:250.35pt;margin-top:246.05pt;width:16.2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" strokecolor="black [0]">
                <v:shadow color="#eeece1"/>
              </v:shape>
            </w:pict>
          </mc:Fallback>
        </mc:AlternateContent>
      </w:r>
      <w:r w:rsidR="0074167C" w:rsidRPr="0074167C">
        <w:rPr>
          <w:rFonts w:cs="Arial"/>
          <w:noProof/>
          <w:lang w:eastAsia="en-GB"/>
        </w:rPr>
        <mc:AlternateContent>
          <mc:Choice Requires="wps">
            <w:drawing>
              <wp:anchor distT="0" distB="0" distL="114300" distR="114300" simplePos="0" relativeHeight="251738112" behindDoc="0" locked="0" layoutInCell="1" allowOverlap="1" wp14:anchorId="51B9D227" wp14:editId="60C00931">
                <wp:simplePos x="0" y="0"/>
                <wp:positionH relativeFrom="column">
                  <wp:posOffset>2435225</wp:posOffset>
                </wp:positionH>
                <wp:positionV relativeFrom="paragraph">
                  <wp:posOffset>2553335</wp:posOffset>
                </wp:positionV>
                <wp:extent cx="0" cy="206375"/>
                <wp:effectExtent l="76200" t="0" r="57150" b="60325"/>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chemeClr val="dk1">
                              <a:lumMod val="0"/>
                              <a:lumOff val="0"/>
                            </a:schemeClr>
                          </a:solidFill>
                          <a:round/>
                          <a:headEnd/>
                          <a:tailEnd type="triangle" w="med" len="me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anchor>
            </w:drawing>
          </mc:Choice>
          <mc:Fallback xmlns:w15="http://schemas.microsoft.com/office/word/2012/wordml">
            <w:pict>
              <v:shape w14:anchorId="74712D6A" id="AutoShape 72" o:spid="_x0000_s1026" type="#_x0000_t32" style="position:absolute;margin-left:191.75pt;margin-top:201.05pt;width:0;height:16.2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" strokecolor="black [0]">
                <v:stroke endarrow="block"/>
                <v:shadow color="#eeece1"/>
              </v:shape>
            </w:pict>
          </mc:Fallback>
        </mc:AlternateContent>
      </w:r>
      <w:r w:rsidR="001A6178" w:rsidRPr="00B20C15">
        <w:rPr>
          <w:rFonts w:cs="Arial"/>
          <w:lang w:eastAsia="en-GB"/>
        </w:rPr>
        <w:br w:type="page"/>
      </w:r>
    </w:p>
    <w:p w:rsidR="00AB33D3" w:rsidRPr="00EE2548" w:rsidRDefault="00AB33D3" w:rsidP="00583DA4">
      <w:pPr>
        <w:ind w:left="-993" w:right="-477"/>
        <w:rPr>
          <w:b/>
          <w:color w:val="008999"/>
          <w:sz w:val="26"/>
          <w:szCs w:val="26"/>
          <w:lang w:eastAsia="en-GB"/>
        </w:rPr>
      </w:pPr>
      <w:r w:rsidRPr="00776E77">
        <w:rPr>
          <w:color w:val="008999"/>
        </w:rPr>
        <w:lastRenderedPageBreak/>
        <w:tab/>
      </w:r>
      <w:bookmarkStart w:id="5" w:name="_Toc336615009"/>
      <w:r w:rsidR="00F96C63">
        <w:rPr>
          <w:b/>
          <w:color w:val="008999"/>
        </w:rPr>
        <w:t>4.3</w:t>
      </w:r>
      <w:r w:rsidR="00F96C63">
        <w:rPr>
          <w:b/>
          <w:color w:val="008999"/>
        </w:rPr>
        <w:tab/>
      </w:r>
      <w:r w:rsidRPr="00EE2548">
        <w:rPr>
          <w:b/>
          <w:color w:val="008999"/>
        </w:rPr>
        <w:t xml:space="preserve">Forthcoming programme - </w:t>
      </w:r>
      <w:bookmarkEnd w:id="5"/>
      <w:r w:rsidRPr="00EE2548">
        <w:rPr>
          <w:b/>
          <w:color w:val="008999"/>
        </w:rPr>
        <w:t xml:space="preserve">dates </w:t>
      </w:r>
      <w:r w:rsidR="00F843C1">
        <w:rPr>
          <w:b/>
          <w:color w:val="008999"/>
        </w:rPr>
        <w:t>2018</w:t>
      </w:r>
    </w:p>
    <w:p w:rsidR="006A009E" w:rsidRDefault="006A009E" w:rsidP="00EE2548">
      <w:pPr>
        <w:ind w:left="-567" w:right="-477"/>
      </w:pPr>
    </w:p>
    <w:tbl>
      <w:tblPr>
        <w:tblStyle w:val="TableGrid"/>
        <w:tblW w:w="6521" w:type="dxa"/>
        <w:jc w:val="center"/>
        <w:tblLook w:val="04A0" w:firstRow="1" w:lastRow="0" w:firstColumn="1" w:lastColumn="0" w:noHBand="0" w:noVBand="1"/>
      </w:tblPr>
      <w:tblGrid>
        <w:gridCol w:w="3686"/>
        <w:gridCol w:w="2835"/>
      </w:tblGrid>
      <w:tr w:rsidR="002A7BAF" w:rsidTr="002A7BAF">
        <w:trPr>
          <w:trHeight w:val="441"/>
          <w:jc w:val="center"/>
        </w:trPr>
        <w:tc>
          <w:tcPr>
            <w:tcW w:w="3686" w:type="dxa"/>
            <w:shd w:val="clear" w:color="auto" w:fill="92CDDC" w:themeFill="accent5" w:themeFillTint="99"/>
            <w:vAlign w:val="center"/>
          </w:tcPr>
          <w:p w:rsidR="002A7BAF" w:rsidRPr="005B298B" w:rsidRDefault="002A7BAF" w:rsidP="005B298B">
            <w:pPr>
              <w:jc w:val="center"/>
              <w:rPr>
                <w:rFonts w:cs="Arial"/>
                <w:b/>
                <w:szCs w:val="40"/>
              </w:rPr>
            </w:pPr>
            <w:r>
              <w:rPr>
                <w:rFonts w:cs="Arial"/>
                <w:b/>
                <w:szCs w:val="40"/>
              </w:rPr>
              <w:t>Module</w:t>
            </w:r>
          </w:p>
        </w:tc>
        <w:tc>
          <w:tcPr>
            <w:tcW w:w="2835" w:type="dxa"/>
            <w:shd w:val="clear" w:color="auto" w:fill="92CDDC" w:themeFill="accent5" w:themeFillTint="99"/>
            <w:vAlign w:val="center"/>
          </w:tcPr>
          <w:p w:rsidR="002A7BAF" w:rsidRPr="005B298B" w:rsidRDefault="002A7BAF" w:rsidP="0074167C">
            <w:pPr>
              <w:jc w:val="center"/>
              <w:rPr>
                <w:rFonts w:cs="Arial"/>
                <w:b/>
                <w:szCs w:val="40"/>
              </w:rPr>
            </w:pPr>
            <w:r w:rsidRPr="005B298B">
              <w:rPr>
                <w:rFonts w:cs="Arial"/>
                <w:b/>
                <w:szCs w:val="40"/>
              </w:rPr>
              <w:t xml:space="preserve">Cohort </w:t>
            </w:r>
            <w:r>
              <w:rPr>
                <w:rFonts w:cs="Arial"/>
                <w:b/>
                <w:szCs w:val="40"/>
              </w:rPr>
              <w:t>9</w:t>
            </w:r>
          </w:p>
        </w:tc>
      </w:tr>
      <w:tr w:rsidR="002A7BAF" w:rsidRPr="008D4CB8" w:rsidTr="002A7BAF">
        <w:trPr>
          <w:trHeight w:val="559"/>
          <w:jc w:val="center"/>
        </w:trPr>
        <w:tc>
          <w:tcPr>
            <w:tcW w:w="3686" w:type="dxa"/>
            <w:vAlign w:val="center"/>
          </w:tcPr>
          <w:p w:rsidR="002A7BAF" w:rsidRDefault="002A7BAF" w:rsidP="005B298B">
            <w:pPr>
              <w:rPr>
                <w:rFonts w:cs="Arial"/>
                <w:b/>
                <w:sz w:val="22"/>
                <w:szCs w:val="40"/>
              </w:rPr>
            </w:pPr>
            <w:r w:rsidRPr="005B298B">
              <w:rPr>
                <w:rFonts w:cs="Arial"/>
                <w:b/>
                <w:sz w:val="22"/>
                <w:szCs w:val="40"/>
              </w:rPr>
              <w:t>I</w:t>
            </w:r>
            <w:r w:rsidRPr="00EE2548">
              <w:rPr>
                <w:rFonts w:cs="Arial"/>
                <w:b/>
                <w:sz w:val="22"/>
                <w:szCs w:val="40"/>
              </w:rPr>
              <w:t>nduction</w:t>
            </w:r>
            <w:r>
              <w:rPr>
                <w:rFonts w:cs="Arial"/>
                <w:b/>
                <w:sz w:val="22"/>
                <w:szCs w:val="40"/>
              </w:rPr>
              <w:t xml:space="preserve"> </w:t>
            </w:r>
          </w:p>
          <w:p w:rsidR="002A7BAF" w:rsidRPr="003A13DA" w:rsidRDefault="002A7BAF" w:rsidP="005B298B">
            <w:pPr>
              <w:rPr>
                <w:rFonts w:cs="Arial"/>
                <w:sz w:val="22"/>
                <w:szCs w:val="40"/>
              </w:rPr>
            </w:pPr>
            <w:r w:rsidRPr="003A13DA">
              <w:rPr>
                <w:rFonts w:cs="Arial"/>
                <w:i/>
                <w:sz w:val="20"/>
                <w:szCs w:val="40"/>
              </w:rPr>
              <w:t>(delegates and line managers)</w:t>
            </w:r>
          </w:p>
        </w:tc>
        <w:tc>
          <w:tcPr>
            <w:tcW w:w="2835" w:type="dxa"/>
            <w:vAlign w:val="center"/>
          </w:tcPr>
          <w:p w:rsidR="002A7BAF" w:rsidRDefault="002A7BAF" w:rsidP="00571BEE">
            <w:pPr>
              <w:jc w:val="center"/>
              <w:rPr>
                <w:rFonts w:cs="Arial"/>
                <w:sz w:val="22"/>
                <w:szCs w:val="22"/>
                <w:lang w:eastAsia="en-GB"/>
              </w:rPr>
            </w:pPr>
            <w:r>
              <w:rPr>
                <w:rFonts w:cs="Arial"/>
                <w:sz w:val="22"/>
                <w:szCs w:val="22"/>
                <w:lang w:eastAsia="en-GB"/>
              </w:rPr>
              <w:t>Friday 9 February</w:t>
            </w:r>
          </w:p>
          <w:p w:rsidR="002A7BAF" w:rsidRPr="00EB00C5" w:rsidRDefault="002A7BAF" w:rsidP="00571BEE">
            <w:pPr>
              <w:jc w:val="center"/>
              <w:rPr>
                <w:rFonts w:cs="Arial"/>
                <w:sz w:val="22"/>
                <w:szCs w:val="22"/>
                <w:lang w:eastAsia="en-GB"/>
              </w:rPr>
            </w:pPr>
            <w:r>
              <w:rPr>
                <w:rFonts w:cs="Arial"/>
                <w:sz w:val="22"/>
                <w:szCs w:val="22"/>
                <w:lang w:eastAsia="en-GB"/>
              </w:rPr>
              <w:t>11:30 – 13:00</w:t>
            </w:r>
          </w:p>
        </w:tc>
      </w:tr>
      <w:tr w:rsidR="002A7BAF" w:rsidRPr="008D4CB8" w:rsidTr="002A7BAF">
        <w:trPr>
          <w:trHeight w:val="979"/>
          <w:jc w:val="center"/>
        </w:trPr>
        <w:tc>
          <w:tcPr>
            <w:tcW w:w="3686" w:type="dxa"/>
            <w:vAlign w:val="center"/>
          </w:tcPr>
          <w:p w:rsidR="002A7BAF" w:rsidRPr="00EE2548" w:rsidRDefault="002A7BAF" w:rsidP="00EE2548">
            <w:pPr>
              <w:rPr>
                <w:rFonts w:cs="Arial"/>
                <w:b/>
                <w:sz w:val="22"/>
                <w:szCs w:val="22"/>
                <w:lang w:eastAsia="en-GB"/>
              </w:rPr>
            </w:pPr>
            <w:r>
              <w:rPr>
                <w:rFonts w:cs="Arial"/>
                <w:b/>
                <w:sz w:val="22"/>
                <w:szCs w:val="22"/>
                <w:lang w:eastAsia="en-GB"/>
              </w:rPr>
              <w:t>Module 1</w:t>
            </w:r>
          </w:p>
          <w:p w:rsidR="002A7BAF" w:rsidRPr="008D4CB8" w:rsidRDefault="002A7BAF" w:rsidP="00EE2548">
            <w:pPr>
              <w:rPr>
                <w:rFonts w:cs="Arial"/>
                <w:sz w:val="22"/>
                <w:szCs w:val="40"/>
              </w:rPr>
            </w:pPr>
            <w:r>
              <w:rPr>
                <w:rFonts w:cs="Arial"/>
                <w:sz w:val="22"/>
                <w:szCs w:val="22"/>
                <w:lang w:eastAsia="en-GB"/>
              </w:rPr>
              <w:t>Collective Leadership and the Changing Context of HE</w:t>
            </w:r>
          </w:p>
        </w:tc>
        <w:tc>
          <w:tcPr>
            <w:tcW w:w="2835" w:type="dxa"/>
            <w:vAlign w:val="center"/>
          </w:tcPr>
          <w:p w:rsidR="002A7BAF" w:rsidRDefault="002A7BAF" w:rsidP="00571BEE">
            <w:pPr>
              <w:jc w:val="center"/>
              <w:rPr>
                <w:rFonts w:cs="Arial"/>
                <w:sz w:val="22"/>
                <w:szCs w:val="22"/>
                <w:lang w:eastAsia="en-GB"/>
              </w:rPr>
            </w:pPr>
            <w:r>
              <w:rPr>
                <w:rFonts w:cs="Arial"/>
                <w:sz w:val="22"/>
                <w:szCs w:val="22"/>
                <w:lang w:eastAsia="en-GB"/>
              </w:rPr>
              <w:t>7 &amp; 8 March</w:t>
            </w:r>
          </w:p>
          <w:p w:rsidR="002A7BAF" w:rsidRPr="00EB00C5" w:rsidRDefault="002A7BAF" w:rsidP="00BC082F">
            <w:pPr>
              <w:jc w:val="center"/>
              <w:rPr>
                <w:rFonts w:cs="Arial"/>
                <w:sz w:val="22"/>
                <w:szCs w:val="22"/>
                <w:lang w:eastAsia="en-GB"/>
              </w:rPr>
            </w:pPr>
            <w:r w:rsidRPr="003A13DA">
              <w:rPr>
                <w:rFonts w:cs="Arial"/>
                <w:i/>
                <w:sz w:val="20"/>
                <w:szCs w:val="22"/>
                <w:lang w:eastAsia="en-GB"/>
              </w:rPr>
              <w:t xml:space="preserve"> (Includes evening meal</w:t>
            </w:r>
            <w:r w:rsidR="00BC082F">
              <w:rPr>
                <w:rFonts w:cs="Arial"/>
                <w:i/>
                <w:sz w:val="20"/>
                <w:szCs w:val="22"/>
                <w:lang w:eastAsia="en-GB"/>
              </w:rPr>
              <w:t xml:space="preserve"> on 7th</w:t>
            </w:r>
            <w:r w:rsidRPr="003A13DA">
              <w:rPr>
                <w:rFonts w:cs="Arial"/>
                <w:i/>
                <w:sz w:val="20"/>
                <w:szCs w:val="22"/>
                <w:lang w:eastAsia="en-GB"/>
              </w:rPr>
              <w:t>)</w:t>
            </w:r>
          </w:p>
        </w:tc>
      </w:tr>
      <w:tr w:rsidR="002A7BAF" w:rsidRPr="008D4CB8" w:rsidTr="002A7BAF">
        <w:trPr>
          <w:trHeight w:val="983"/>
          <w:jc w:val="center"/>
        </w:trPr>
        <w:tc>
          <w:tcPr>
            <w:tcW w:w="3686" w:type="dxa"/>
            <w:shd w:val="clear" w:color="auto" w:fill="DAEEF3" w:themeFill="accent5" w:themeFillTint="33"/>
            <w:vAlign w:val="center"/>
          </w:tcPr>
          <w:p w:rsidR="002A7BAF" w:rsidRDefault="002A7BAF" w:rsidP="00EE2548">
            <w:pPr>
              <w:rPr>
                <w:rFonts w:cs="Arial"/>
                <w:b/>
                <w:sz w:val="22"/>
                <w:szCs w:val="22"/>
                <w:lang w:eastAsia="en-GB"/>
              </w:rPr>
            </w:pPr>
            <w:r>
              <w:rPr>
                <w:rFonts w:cs="Arial"/>
                <w:b/>
                <w:sz w:val="22"/>
                <w:szCs w:val="22"/>
                <w:lang w:eastAsia="en-GB"/>
              </w:rPr>
              <w:t xml:space="preserve">Workshop 1: </w:t>
            </w:r>
          </w:p>
          <w:p w:rsidR="002A7BAF" w:rsidRDefault="002A7BAF" w:rsidP="00476D7F">
            <w:pPr>
              <w:rPr>
                <w:rFonts w:cs="Arial"/>
                <w:b/>
                <w:sz w:val="22"/>
                <w:szCs w:val="22"/>
                <w:lang w:eastAsia="en-GB"/>
              </w:rPr>
            </w:pPr>
            <w:r>
              <w:rPr>
                <w:rFonts w:cs="Arial"/>
                <w:sz w:val="22"/>
                <w:szCs w:val="22"/>
                <w:lang w:eastAsia="en-GB"/>
              </w:rPr>
              <w:t>Understanding and Exploring Personality Styles</w:t>
            </w:r>
          </w:p>
        </w:tc>
        <w:tc>
          <w:tcPr>
            <w:tcW w:w="2835" w:type="dxa"/>
            <w:shd w:val="clear" w:color="auto" w:fill="DAEEF3" w:themeFill="accent5" w:themeFillTint="33"/>
            <w:vAlign w:val="center"/>
          </w:tcPr>
          <w:p w:rsidR="002A7BAF" w:rsidRDefault="002A7BAF" w:rsidP="00571BEE">
            <w:pPr>
              <w:jc w:val="center"/>
              <w:rPr>
                <w:rFonts w:cs="Arial"/>
                <w:sz w:val="22"/>
                <w:szCs w:val="22"/>
                <w:lang w:eastAsia="en-GB"/>
              </w:rPr>
            </w:pPr>
            <w:r>
              <w:rPr>
                <w:rFonts w:cs="Arial"/>
                <w:sz w:val="22"/>
                <w:szCs w:val="22"/>
                <w:lang w:eastAsia="en-GB"/>
              </w:rPr>
              <w:t>10 April</w:t>
            </w:r>
          </w:p>
          <w:p w:rsidR="002A7BAF" w:rsidRDefault="002A7BAF" w:rsidP="00571BEE">
            <w:pPr>
              <w:jc w:val="center"/>
              <w:rPr>
                <w:rFonts w:cs="Arial"/>
                <w:sz w:val="22"/>
                <w:szCs w:val="22"/>
                <w:lang w:eastAsia="en-GB"/>
              </w:rPr>
            </w:pPr>
            <w:r>
              <w:rPr>
                <w:rFonts w:cs="Arial"/>
                <w:sz w:val="22"/>
                <w:szCs w:val="22"/>
                <w:lang w:eastAsia="en-GB"/>
              </w:rPr>
              <w:t>13:00 – 16:30</w:t>
            </w:r>
          </w:p>
        </w:tc>
      </w:tr>
      <w:tr w:rsidR="002A7BAF" w:rsidRPr="008D4CB8" w:rsidTr="002A7BAF">
        <w:trPr>
          <w:trHeight w:val="842"/>
          <w:jc w:val="center"/>
        </w:trPr>
        <w:tc>
          <w:tcPr>
            <w:tcW w:w="3686" w:type="dxa"/>
            <w:vAlign w:val="center"/>
          </w:tcPr>
          <w:p w:rsidR="002A7BAF" w:rsidRPr="00EE2548" w:rsidRDefault="002A7BAF" w:rsidP="00EE2548">
            <w:pPr>
              <w:rPr>
                <w:rFonts w:cs="Arial"/>
                <w:b/>
                <w:sz w:val="22"/>
                <w:szCs w:val="22"/>
                <w:lang w:eastAsia="en-GB"/>
              </w:rPr>
            </w:pPr>
            <w:r>
              <w:rPr>
                <w:rFonts w:cs="Arial"/>
                <w:b/>
                <w:sz w:val="22"/>
                <w:szCs w:val="22"/>
                <w:lang w:eastAsia="en-GB"/>
              </w:rPr>
              <w:t>Module 2</w:t>
            </w:r>
          </w:p>
          <w:p w:rsidR="002A7BAF" w:rsidRPr="008D4CB8" w:rsidRDefault="002A7BAF" w:rsidP="00EE2548">
            <w:pPr>
              <w:rPr>
                <w:rFonts w:cs="Arial"/>
                <w:sz w:val="22"/>
                <w:szCs w:val="40"/>
              </w:rPr>
            </w:pPr>
            <w:r>
              <w:rPr>
                <w:rFonts w:cs="Arial"/>
                <w:sz w:val="22"/>
                <w:szCs w:val="22"/>
                <w:lang w:eastAsia="en-GB"/>
              </w:rPr>
              <w:t>Working Collaboratively Towards a Common Goal</w:t>
            </w:r>
          </w:p>
        </w:tc>
        <w:tc>
          <w:tcPr>
            <w:tcW w:w="2835" w:type="dxa"/>
            <w:vAlign w:val="center"/>
          </w:tcPr>
          <w:p w:rsidR="002A7BAF" w:rsidRDefault="002A7BAF" w:rsidP="00F843C1">
            <w:pPr>
              <w:jc w:val="center"/>
              <w:rPr>
                <w:rFonts w:cs="Arial"/>
                <w:sz w:val="22"/>
                <w:szCs w:val="22"/>
                <w:lang w:eastAsia="en-GB"/>
              </w:rPr>
            </w:pPr>
            <w:r>
              <w:rPr>
                <w:rFonts w:cs="Arial"/>
                <w:sz w:val="22"/>
                <w:szCs w:val="22"/>
                <w:lang w:eastAsia="en-GB"/>
              </w:rPr>
              <w:t>19 April</w:t>
            </w:r>
          </w:p>
          <w:p w:rsidR="00914983" w:rsidRPr="00EB00C5" w:rsidRDefault="00914983" w:rsidP="00F843C1">
            <w:pPr>
              <w:jc w:val="center"/>
              <w:rPr>
                <w:rFonts w:cs="Arial"/>
                <w:sz w:val="22"/>
                <w:szCs w:val="22"/>
                <w:lang w:eastAsia="en-GB"/>
              </w:rPr>
            </w:pPr>
            <w:r>
              <w:rPr>
                <w:rFonts w:cs="Arial"/>
                <w:sz w:val="22"/>
                <w:szCs w:val="22"/>
                <w:lang w:eastAsia="en-GB"/>
              </w:rPr>
              <w:t xml:space="preserve">09:30 – 1630 </w:t>
            </w:r>
          </w:p>
        </w:tc>
      </w:tr>
      <w:tr w:rsidR="002A7BAF" w:rsidTr="002A7BAF">
        <w:trPr>
          <w:trHeight w:val="738"/>
          <w:jc w:val="center"/>
        </w:trPr>
        <w:tc>
          <w:tcPr>
            <w:tcW w:w="3686" w:type="dxa"/>
            <w:shd w:val="clear" w:color="auto" w:fill="DAEEF3" w:themeFill="accent5" w:themeFillTint="33"/>
            <w:vAlign w:val="center"/>
          </w:tcPr>
          <w:p w:rsidR="002A7BAF" w:rsidRDefault="002A7BAF" w:rsidP="00EE2548">
            <w:pPr>
              <w:rPr>
                <w:rFonts w:cs="Arial"/>
                <w:b/>
                <w:sz w:val="22"/>
                <w:szCs w:val="22"/>
                <w:lang w:eastAsia="en-GB"/>
              </w:rPr>
            </w:pPr>
            <w:r>
              <w:rPr>
                <w:rFonts w:cs="Arial"/>
                <w:b/>
                <w:sz w:val="22"/>
                <w:szCs w:val="22"/>
                <w:lang w:eastAsia="en-GB"/>
              </w:rPr>
              <w:t>Workshop 2:</w:t>
            </w:r>
          </w:p>
          <w:p w:rsidR="00914983" w:rsidRPr="00914983" w:rsidRDefault="00914983" w:rsidP="00EE2548">
            <w:pPr>
              <w:rPr>
                <w:rFonts w:cs="Arial"/>
                <w:sz w:val="22"/>
                <w:szCs w:val="22"/>
                <w:lang w:eastAsia="en-GB"/>
              </w:rPr>
            </w:pPr>
            <w:r w:rsidRPr="00914983">
              <w:rPr>
                <w:rFonts w:cs="Arial"/>
                <w:sz w:val="22"/>
                <w:szCs w:val="22"/>
                <w:lang w:eastAsia="en-GB"/>
              </w:rPr>
              <w:t>Impact and Engagement</w:t>
            </w:r>
          </w:p>
          <w:p w:rsidR="002A7BAF" w:rsidRPr="0074167C" w:rsidRDefault="002A7BAF" w:rsidP="00EE2548">
            <w:pPr>
              <w:rPr>
                <w:rFonts w:cs="Arial"/>
                <w:sz w:val="22"/>
                <w:szCs w:val="22"/>
                <w:lang w:eastAsia="en-GB"/>
              </w:rPr>
            </w:pPr>
          </w:p>
        </w:tc>
        <w:tc>
          <w:tcPr>
            <w:tcW w:w="2835" w:type="dxa"/>
            <w:shd w:val="clear" w:color="auto" w:fill="DAEEF3" w:themeFill="accent5" w:themeFillTint="33"/>
            <w:vAlign w:val="center"/>
          </w:tcPr>
          <w:p w:rsidR="002A7BAF" w:rsidRPr="002B1B2F" w:rsidRDefault="002B1B2F" w:rsidP="00571BEE">
            <w:pPr>
              <w:jc w:val="center"/>
              <w:rPr>
                <w:rFonts w:cs="Arial"/>
                <w:sz w:val="22"/>
                <w:szCs w:val="22"/>
                <w:lang w:eastAsia="en-GB"/>
              </w:rPr>
            </w:pPr>
            <w:r w:rsidRPr="002B1B2F">
              <w:rPr>
                <w:rFonts w:cs="Arial"/>
                <w:sz w:val="22"/>
                <w:szCs w:val="22"/>
                <w:lang w:eastAsia="en-GB"/>
              </w:rPr>
              <w:t>3 May</w:t>
            </w:r>
          </w:p>
          <w:p w:rsidR="002A7BAF" w:rsidRDefault="00163F44" w:rsidP="00571BEE">
            <w:pPr>
              <w:jc w:val="center"/>
              <w:rPr>
                <w:rFonts w:cs="Arial"/>
                <w:sz w:val="22"/>
                <w:szCs w:val="22"/>
                <w:lang w:eastAsia="en-GB"/>
              </w:rPr>
            </w:pPr>
            <w:r>
              <w:rPr>
                <w:rFonts w:cs="Arial"/>
                <w:sz w:val="22"/>
                <w:szCs w:val="22"/>
                <w:lang w:eastAsia="en-GB"/>
              </w:rPr>
              <w:t>09:30 – 13:0</w:t>
            </w:r>
            <w:r w:rsidR="002A7BAF">
              <w:rPr>
                <w:rFonts w:cs="Arial"/>
                <w:sz w:val="22"/>
                <w:szCs w:val="22"/>
                <w:lang w:eastAsia="en-GB"/>
              </w:rPr>
              <w:t>0</w:t>
            </w:r>
          </w:p>
        </w:tc>
      </w:tr>
      <w:tr w:rsidR="002A7BAF" w:rsidTr="002A7BAF">
        <w:trPr>
          <w:trHeight w:val="738"/>
          <w:jc w:val="center"/>
        </w:trPr>
        <w:tc>
          <w:tcPr>
            <w:tcW w:w="3686" w:type="dxa"/>
            <w:vAlign w:val="center"/>
          </w:tcPr>
          <w:p w:rsidR="002A7BAF" w:rsidRPr="00EE2548" w:rsidRDefault="002A7BAF" w:rsidP="00EE2548">
            <w:pPr>
              <w:rPr>
                <w:rFonts w:cs="Arial"/>
                <w:b/>
                <w:sz w:val="22"/>
                <w:szCs w:val="22"/>
                <w:lang w:eastAsia="en-GB"/>
              </w:rPr>
            </w:pPr>
            <w:r>
              <w:rPr>
                <w:rFonts w:cs="Arial"/>
                <w:b/>
                <w:sz w:val="22"/>
                <w:szCs w:val="22"/>
                <w:lang w:eastAsia="en-GB"/>
              </w:rPr>
              <w:t>Module 3</w:t>
            </w:r>
          </w:p>
          <w:p w:rsidR="002A7BAF" w:rsidRDefault="002A7BAF" w:rsidP="00EE2548">
            <w:pPr>
              <w:rPr>
                <w:rFonts w:cs="Arial"/>
                <w:b/>
                <w:sz w:val="22"/>
                <w:szCs w:val="40"/>
              </w:rPr>
            </w:pPr>
            <w:r>
              <w:rPr>
                <w:rFonts w:cs="Arial"/>
                <w:sz w:val="22"/>
                <w:szCs w:val="22"/>
                <w:lang w:eastAsia="en-GB"/>
              </w:rPr>
              <w:t>Performance Development</w:t>
            </w:r>
          </w:p>
        </w:tc>
        <w:tc>
          <w:tcPr>
            <w:tcW w:w="2835" w:type="dxa"/>
            <w:vAlign w:val="center"/>
          </w:tcPr>
          <w:p w:rsidR="002A7BAF" w:rsidRDefault="002A7BAF" w:rsidP="00F843C1">
            <w:pPr>
              <w:jc w:val="center"/>
              <w:rPr>
                <w:rFonts w:cs="Arial"/>
                <w:sz w:val="22"/>
                <w:szCs w:val="22"/>
                <w:lang w:eastAsia="en-GB"/>
              </w:rPr>
            </w:pPr>
            <w:r>
              <w:rPr>
                <w:rFonts w:cs="Arial"/>
                <w:sz w:val="22"/>
                <w:szCs w:val="22"/>
                <w:lang w:eastAsia="en-GB"/>
              </w:rPr>
              <w:t>18 May</w:t>
            </w:r>
          </w:p>
          <w:p w:rsidR="00914983" w:rsidRPr="00EB00C5" w:rsidRDefault="00914983" w:rsidP="00F843C1">
            <w:pPr>
              <w:jc w:val="center"/>
              <w:rPr>
                <w:rFonts w:cs="Arial"/>
                <w:sz w:val="22"/>
                <w:szCs w:val="22"/>
                <w:lang w:eastAsia="en-GB"/>
              </w:rPr>
            </w:pPr>
            <w:r w:rsidRPr="00914983">
              <w:rPr>
                <w:rFonts w:cs="Arial"/>
                <w:sz w:val="22"/>
                <w:szCs w:val="22"/>
                <w:lang w:eastAsia="en-GB"/>
              </w:rPr>
              <w:t>09:30 – 16</w:t>
            </w:r>
            <w:r w:rsidR="00163F44">
              <w:rPr>
                <w:rFonts w:cs="Arial"/>
                <w:sz w:val="22"/>
                <w:szCs w:val="22"/>
                <w:lang w:eastAsia="en-GB"/>
              </w:rPr>
              <w:t>:</w:t>
            </w:r>
            <w:r w:rsidRPr="00914983">
              <w:rPr>
                <w:rFonts w:cs="Arial"/>
                <w:sz w:val="22"/>
                <w:szCs w:val="22"/>
                <w:lang w:eastAsia="en-GB"/>
              </w:rPr>
              <w:t>30</w:t>
            </w:r>
          </w:p>
        </w:tc>
      </w:tr>
      <w:tr w:rsidR="002A7BAF" w:rsidTr="002A7BAF">
        <w:trPr>
          <w:trHeight w:val="741"/>
          <w:jc w:val="center"/>
        </w:trPr>
        <w:tc>
          <w:tcPr>
            <w:tcW w:w="3686" w:type="dxa"/>
            <w:shd w:val="clear" w:color="auto" w:fill="DAEEF3" w:themeFill="accent5" w:themeFillTint="33"/>
            <w:vAlign w:val="center"/>
          </w:tcPr>
          <w:p w:rsidR="002A7BAF" w:rsidRDefault="002A7BAF" w:rsidP="00EE2548">
            <w:pPr>
              <w:rPr>
                <w:rFonts w:cs="Arial"/>
                <w:b/>
                <w:sz w:val="22"/>
                <w:szCs w:val="22"/>
                <w:lang w:eastAsia="en-GB"/>
              </w:rPr>
            </w:pPr>
            <w:r>
              <w:rPr>
                <w:rFonts w:cs="Arial"/>
                <w:b/>
                <w:sz w:val="22"/>
                <w:szCs w:val="22"/>
                <w:lang w:eastAsia="en-GB"/>
              </w:rPr>
              <w:t>Workshop 3:</w:t>
            </w:r>
          </w:p>
          <w:p w:rsidR="002A7BAF" w:rsidRPr="0074167C" w:rsidRDefault="00914983" w:rsidP="00EE2548">
            <w:pPr>
              <w:rPr>
                <w:rFonts w:cs="Arial"/>
                <w:sz w:val="22"/>
                <w:szCs w:val="22"/>
                <w:lang w:eastAsia="en-GB"/>
              </w:rPr>
            </w:pPr>
            <w:r w:rsidRPr="00914983">
              <w:rPr>
                <w:rFonts w:cs="Arial"/>
                <w:sz w:val="22"/>
                <w:szCs w:val="22"/>
                <w:lang w:eastAsia="en-GB"/>
              </w:rPr>
              <w:t>Managing Research Projects</w:t>
            </w:r>
          </w:p>
        </w:tc>
        <w:tc>
          <w:tcPr>
            <w:tcW w:w="2835" w:type="dxa"/>
            <w:shd w:val="clear" w:color="auto" w:fill="DAEEF3" w:themeFill="accent5" w:themeFillTint="33"/>
            <w:vAlign w:val="center"/>
          </w:tcPr>
          <w:p w:rsidR="002A7BAF" w:rsidRPr="002B1B2F" w:rsidRDefault="002B1B2F" w:rsidP="00F843C1">
            <w:pPr>
              <w:jc w:val="center"/>
              <w:rPr>
                <w:rFonts w:cs="Arial"/>
                <w:sz w:val="22"/>
                <w:szCs w:val="22"/>
                <w:lang w:eastAsia="en-GB"/>
              </w:rPr>
            </w:pPr>
            <w:r>
              <w:rPr>
                <w:rFonts w:cs="Arial"/>
                <w:sz w:val="22"/>
                <w:szCs w:val="22"/>
                <w:lang w:eastAsia="en-GB"/>
              </w:rPr>
              <w:t>7 June</w:t>
            </w:r>
          </w:p>
          <w:p w:rsidR="002A7BAF" w:rsidRPr="00EB00C5" w:rsidRDefault="00163F44" w:rsidP="00571BEE">
            <w:pPr>
              <w:jc w:val="center"/>
              <w:rPr>
                <w:rFonts w:cs="Arial"/>
                <w:sz w:val="22"/>
                <w:szCs w:val="22"/>
                <w:lang w:eastAsia="en-GB"/>
              </w:rPr>
            </w:pPr>
            <w:r>
              <w:rPr>
                <w:rFonts w:cs="Arial"/>
                <w:sz w:val="22"/>
                <w:szCs w:val="22"/>
                <w:lang w:eastAsia="en-GB"/>
              </w:rPr>
              <w:t>09:30 – 13:0</w:t>
            </w:r>
            <w:r w:rsidR="002A7BAF">
              <w:rPr>
                <w:rFonts w:cs="Arial"/>
                <w:sz w:val="22"/>
                <w:szCs w:val="22"/>
                <w:lang w:eastAsia="en-GB"/>
              </w:rPr>
              <w:t>0</w:t>
            </w:r>
          </w:p>
        </w:tc>
      </w:tr>
      <w:tr w:rsidR="002A7BAF" w:rsidTr="002A7BAF">
        <w:trPr>
          <w:trHeight w:val="979"/>
          <w:jc w:val="center"/>
        </w:trPr>
        <w:tc>
          <w:tcPr>
            <w:tcW w:w="3686" w:type="dxa"/>
            <w:vAlign w:val="center"/>
          </w:tcPr>
          <w:p w:rsidR="002A7BAF" w:rsidRPr="00EE2548" w:rsidRDefault="002A7BAF" w:rsidP="00EE2548">
            <w:pPr>
              <w:rPr>
                <w:rFonts w:cs="Arial"/>
                <w:b/>
                <w:sz w:val="22"/>
                <w:szCs w:val="22"/>
                <w:lang w:eastAsia="en-GB"/>
              </w:rPr>
            </w:pPr>
            <w:r w:rsidRPr="00EE2548">
              <w:rPr>
                <w:rFonts w:cs="Arial"/>
                <w:b/>
                <w:sz w:val="22"/>
                <w:szCs w:val="22"/>
                <w:lang w:eastAsia="en-GB"/>
              </w:rPr>
              <w:t>Module 4</w:t>
            </w:r>
          </w:p>
          <w:p w:rsidR="002A7BAF" w:rsidRDefault="002A7BAF" w:rsidP="00EE2548">
            <w:pPr>
              <w:rPr>
                <w:rFonts w:cs="Arial"/>
                <w:b/>
                <w:sz w:val="22"/>
                <w:szCs w:val="40"/>
              </w:rPr>
            </w:pPr>
            <w:r>
              <w:rPr>
                <w:rFonts w:cs="Arial"/>
                <w:sz w:val="22"/>
                <w:szCs w:val="22"/>
                <w:lang w:eastAsia="en-GB"/>
              </w:rPr>
              <w:t>Career Planning and Q&amp;A Panel</w:t>
            </w:r>
          </w:p>
        </w:tc>
        <w:tc>
          <w:tcPr>
            <w:tcW w:w="2835" w:type="dxa"/>
            <w:vAlign w:val="center"/>
          </w:tcPr>
          <w:p w:rsidR="002A7BAF" w:rsidRDefault="002A7BAF" w:rsidP="001E3458">
            <w:pPr>
              <w:jc w:val="center"/>
              <w:rPr>
                <w:rFonts w:cs="Arial"/>
                <w:sz w:val="22"/>
                <w:szCs w:val="22"/>
                <w:lang w:eastAsia="en-GB"/>
              </w:rPr>
            </w:pPr>
            <w:r>
              <w:rPr>
                <w:rFonts w:cs="Arial"/>
                <w:sz w:val="22"/>
                <w:szCs w:val="22"/>
                <w:lang w:eastAsia="en-GB"/>
              </w:rPr>
              <w:t>28 June</w:t>
            </w:r>
          </w:p>
          <w:p w:rsidR="002A7BAF" w:rsidRPr="00EB00C5" w:rsidRDefault="002A7BAF" w:rsidP="001E3458">
            <w:pPr>
              <w:jc w:val="center"/>
              <w:rPr>
                <w:rFonts w:cs="Arial"/>
                <w:sz w:val="22"/>
                <w:szCs w:val="22"/>
                <w:lang w:eastAsia="en-GB"/>
              </w:rPr>
            </w:pPr>
            <w:r>
              <w:rPr>
                <w:rFonts w:cs="Arial"/>
                <w:sz w:val="22"/>
                <w:szCs w:val="22"/>
                <w:lang w:eastAsia="en-GB"/>
              </w:rPr>
              <w:t>13:00 – 19:00</w:t>
            </w:r>
          </w:p>
        </w:tc>
      </w:tr>
    </w:tbl>
    <w:p w:rsidR="00EE2548" w:rsidRDefault="00EE2548" w:rsidP="00EE2548">
      <w:pPr>
        <w:ind w:left="-567" w:right="-477"/>
      </w:pPr>
    </w:p>
    <w:p w:rsidR="00326637" w:rsidRPr="006F7740" w:rsidRDefault="00F843C1" w:rsidP="00EE2548">
      <w:pPr>
        <w:ind w:left="-567" w:right="-477"/>
        <w:rPr>
          <w:sz w:val="23"/>
          <w:szCs w:val="23"/>
        </w:rPr>
      </w:pPr>
      <w:r>
        <w:rPr>
          <w:sz w:val="23"/>
          <w:szCs w:val="23"/>
        </w:rPr>
        <w:t>Module</w:t>
      </w:r>
      <w:r w:rsidR="00326637" w:rsidRPr="006F7740">
        <w:rPr>
          <w:sz w:val="23"/>
          <w:szCs w:val="23"/>
        </w:rPr>
        <w:t xml:space="preserve"> </w:t>
      </w:r>
      <w:r w:rsidR="002C0190" w:rsidRPr="006F7740">
        <w:rPr>
          <w:sz w:val="23"/>
          <w:szCs w:val="23"/>
        </w:rPr>
        <w:t>1</w:t>
      </w:r>
      <w:r w:rsidR="00DF3839">
        <w:rPr>
          <w:sz w:val="23"/>
          <w:szCs w:val="23"/>
        </w:rPr>
        <w:t xml:space="preserve"> </w:t>
      </w:r>
      <w:r>
        <w:rPr>
          <w:sz w:val="23"/>
          <w:szCs w:val="23"/>
        </w:rPr>
        <w:t>will run</w:t>
      </w:r>
      <w:r w:rsidR="00DF3839">
        <w:rPr>
          <w:sz w:val="23"/>
          <w:szCs w:val="23"/>
        </w:rPr>
        <w:t xml:space="preserve"> from </w:t>
      </w:r>
      <w:r w:rsidR="00326637" w:rsidRPr="006F7740">
        <w:rPr>
          <w:sz w:val="23"/>
          <w:szCs w:val="23"/>
        </w:rPr>
        <w:t>09:00 – 17:00.</w:t>
      </w:r>
      <w:r w:rsidR="00F70C41">
        <w:rPr>
          <w:sz w:val="23"/>
          <w:szCs w:val="23"/>
        </w:rPr>
        <w:t xml:space="preserve">  All other modules and workshop timings are as above.</w:t>
      </w:r>
      <w:bookmarkStart w:id="6" w:name="_GoBack"/>
      <w:bookmarkEnd w:id="6"/>
    </w:p>
    <w:p w:rsidR="00EE2548" w:rsidRDefault="00EE2548" w:rsidP="00EE2548">
      <w:pPr>
        <w:ind w:left="-567" w:right="-477"/>
      </w:pPr>
    </w:p>
    <w:p w:rsidR="002A7BAF" w:rsidRDefault="002A7BAF" w:rsidP="002A7BAF">
      <w:pPr>
        <w:ind w:left="-567" w:right="-477"/>
        <w:rPr>
          <w:sz w:val="23"/>
          <w:szCs w:val="23"/>
        </w:rPr>
      </w:pPr>
      <w:r>
        <w:rPr>
          <w:sz w:val="23"/>
          <w:szCs w:val="23"/>
        </w:rPr>
        <w:t xml:space="preserve">Please note that it is delegate responsibility to arrange transport to and from training venues.    Any additional transport costs will need to be claimed through your departmental expenses.  </w:t>
      </w:r>
    </w:p>
    <w:p w:rsidR="002A7BAF" w:rsidRDefault="002A7BAF" w:rsidP="00EE2548">
      <w:pPr>
        <w:ind w:left="-567" w:right="-477"/>
      </w:pPr>
    </w:p>
    <w:p w:rsidR="00AB33D3" w:rsidRPr="005B298B" w:rsidRDefault="00F96C63" w:rsidP="00EE2548">
      <w:pPr>
        <w:pStyle w:val="Heading2"/>
        <w:ind w:left="-567" w:right="-477"/>
        <w:rPr>
          <w:i w:val="0"/>
          <w:color w:val="008999"/>
        </w:rPr>
      </w:pPr>
      <w:bookmarkStart w:id="7" w:name="_Toc332203480"/>
      <w:r>
        <w:rPr>
          <w:i w:val="0"/>
          <w:color w:val="008999"/>
        </w:rPr>
        <w:t>4.4</w:t>
      </w:r>
      <w:r>
        <w:rPr>
          <w:i w:val="0"/>
          <w:color w:val="008999"/>
        </w:rPr>
        <w:tab/>
      </w:r>
      <w:r w:rsidR="00AB33D3" w:rsidRPr="005B298B">
        <w:rPr>
          <w:i w:val="0"/>
          <w:color w:val="008999"/>
        </w:rPr>
        <w:t xml:space="preserve"> 360° tool</w:t>
      </w:r>
    </w:p>
    <w:p w:rsidR="00AB33D3" w:rsidRPr="003C1C77" w:rsidRDefault="00AB33D3" w:rsidP="00EE2548">
      <w:pPr>
        <w:ind w:left="-567" w:right="-477"/>
        <w:rPr>
          <w:sz w:val="23"/>
          <w:szCs w:val="23"/>
        </w:rPr>
      </w:pPr>
      <w:r w:rsidRPr="003C1C77">
        <w:rPr>
          <w:sz w:val="23"/>
          <w:szCs w:val="23"/>
        </w:rPr>
        <w:t xml:space="preserve">Since commencing the Leadership programmes in 2008 we have been using The Work Foundation’s ‘Liberating Leadership’ 360° profiling tool. </w:t>
      </w:r>
    </w:p>
    <w:p w:rsidR="00AB33D3" w:rsidRPr="003C1C77" w:rsidRDefault="00AB33D3" w:rsidP="00EE2548">
      <w:pPr>
        <w:ind w:left="-567" w:right="-477"/>
        <w:rPr>
          <w:sz w:val="23"/>
          <w:szCs w:val="23"/>
        </w:rPr>
      </w:pPr>
    </w:p>
    <w:p w:rsidR="00AB33D3" w:rsidRPr="003C1C77" w:rsidRDefault="00AB33D3" w:rsidP="00EE2548">
      <w:pPr>
        <w:ind w:left="-567" w:right="-477"/>
        <w:rPr>
          <w:sz w:val="23"/>
          <w:szCs w:val="23"/>
        </w:rPr>
      </w:pPr>
      <w:r w:rsidRPr="003C1C77">
        <w:rPr>
          <w:rFonts w:cs="Arial"/>
          <w:sz w:val="23"/>
          <w:szCs w:val="23"/>
        </w:rPr>
        <w:t xml:space="preserve">As a result of the success and the impact of this part of the leadership provision, we have recently developed our own university </w:t>
      </w:r>
      <w:r w:rsidRPr="003C1C77">
        <w:rPr>
          <w:sz w:val="23"/>
          <w:szCs w:val="23"/>
        </w:rPr>
        <w:t xml:space="preserve">360° Tool. This tool was piloted on all the leadership programmes that commenced </w:t>
      </w:r>
      <w:proofErr w:type="gramStart"/>
      <w:r w:rsidRPr="003C1C77">
        <w:rPr>
          <w:sz w:val="23"/>
          <w:szCs w:val="23"/>
        </w:rPr>
        <w:t>between September 2011 – February 2012</w:t>
      </w:r>
      <w:proofErr w:type="gramEnd"/>
      <w:r w:rsidRPr="003C1C77">
        <w:rPr>
          <w:sz w:val="23"/>
          <w:szCs w:val="23"/>
        </w:rPr>
        <w:t>.</w:t>
      </w:r>
    </w:p>
    <w:p w:rsidR="00AB33D3" w:rsidRPr="003C1C77" w:rsidRDefault="00AB33D3" w:rsidP="00EE2548">
      <w:pPr>
        <w:ind w:left="-567" w:right="-477"/>
        <w:rPr>
          <w:sz w:val="23"/>
          <w:szCs w:val="23"/>
        </w:rPr>
      </w:pPr>
    </w:p>
    <w:p w:rsidR="00AB33D3" w:rsidRPr="003C1C77" w:rsidRDefault="00AB33D3" w:rsidP="00EE2548">
      <w:pPr>
        <w:ind w:left="-567" w:right="-477"/>
        <w:rPr>
          <w:sz w:val="23"/>
          <w:szCs w:val="23"/>
        </w:rPr>
      </w:pPr>
      <w:r w:rsidRPr="003C1C77">
        <w:rPr>
          <w:sz w:val="23"/>
          <w:szCs w:val="23"/>
        </w:rPr>
        <w:t>The questions in the tool will consider the perceptions of your performance against a set of leadership principles. The University believe these principles embody important values and behaviours that leaders within our University can aspire to.</w:t>
      </w:r>
    </w:p>
    <w:p w:rsidR="00AB33D3" w:rsidRPr="003C1C77" w:rsidRDefault="00AB33D3" w:rsidP="00EE2548">
      <w:pPr>
        <w:ind w:left="-567" w:right="-477"/>
        <w:rPr>
          <w:sz w:val="23"/>
          <w:szCs w:val="23"/>
        </w:rPr>
      </w:pPr>
    </w:p>
    <w:p w:rsidR="00AB33D3" w:rsidRPr="003C1C77" w:rsidRDefault="00AB33D3" w:rsidP="00EE2548">
      <w:pPr>
        <w:ind w:left="-567" w:right="-477"/>
        <w:rPr>
          <w:sz w:val="23"/>
          <w:szCs w:val="23"/>
        </w:rPr>
      </w:pPr>
      <w:r w:rsidRPr="003C1C77">
        <w:rPr>
          <w:sz w:val="23"/>
          <w:szCs w:val="23"/>
        </w:rPr>
        <w:t xml:space="preserve">The journey to arrive at this set of principles began with a review of all our current values and beliefs as stated in University documents, strategies and stories. Through consultation and great consideration, these principles emerged as behaviours, attitudes and ways of </w:t>
      </w:r>
      <w:r w:rsidRPr="003C1C77">
        <w:rPr>
          <w:sz w:val="23"/>
          <w:szCs w:val="23"/>
        </w:rPr>
        <w:lastRenderedPageBreak/>
        <w:t xml:space="preserve">working we wish to encourage, support and promote in our current and future leadership. These principles are not exhaustive or exclusive; they are part of the leadership narrative we are creating at York. </w:t>
      </w:r>
    </w:p>
    <w:p w:rsidR="00AB33D3" w:rsidRPr="003C1C77" w:rsidRDefault="00AB33D3" w:rsidP="00EE2548">
      <w:pPr>
        <w:ind w:left="-567" w:right="-477"/>
        <w:rPr>
          <w:rFonts w:cs="Arial"/>
          <w:bCs/>
          <w:sz w:val="23"/>
          <w:szCs w:val="23"/>
        </w:rPr>
      </w:pPr>
    </w:p>
    <w:p w:rsidR="0094542F" w:rsidRDefault="0094542F" w:rsidP="00EE2548">
      <w:pPr>
        <w:ind w:left="-567" w:right="-477"/>
        <w:rPr>
          <w:rFonts w:cs="Arial"/>
          <w:bCs/>
          <w:sz w:val="23"/>
          <w:szCs w:val="23"/>
        </w:rPr>
      </w:pPr>
    </w:p>
    <w:p w:rsidR="00AB33D3" w:rsidRPr="003C1C77" w:rsidRDefault="00AB33D3" w:rsidP="00EE2548">
      <w:pPr>
        <w:ind w:left="-567" w:right="-477"/>
        <w:rPr>
          <w:rFonts w:cs="Arial"/>
          <w:bCs/>
          <w:sz w:val="23"/>
          <w:szCs w:val="23"/>
        </w:rPr>
      </w:pPr>
      <w:r w:rsidRPr="003C1C77">
        <w:rPr>
          <w:rFonts w:cs="Arial"/>
          <w:bCs/>
          <w:sz w:val="23"/>
          <w:szCs w:val="23"/>
        </w:rPr>
        <w:t xml:space="preserve">You will have a confidential individual coaching session with a member of </w:t>
      </w:r>
      <w:r w:rsidR="00E701CC" w:rsidRPr="003C1C77">
        <w:rPr>
          <w:rFonts w:cs="Arial"/>
          <w:bCs/>
          <w:sz w:val="23"/>
          <w:szCs w:val="23"/>
        </w:rPr>
        <w:t>Learning &amp; Development</w:t>
      </w:r>
      <w:r w:rsidRPr="003C1C77">
        <w:rPr>
          <w:rFonts w:cs="Arial"/>
          <w:bCs/>
          <w:sz w:val="23"/>
          <w:szCs w:val="23"/>
        </w:rPr>
        <w:t xml:space="preserve"> who will provide the feedback of this profiling tool to you directly. They will also explore any areas of personal development this may highlight.</w:t>
      </w:r>
    </w:p>
    <w:p w:rsidR="00AB33D3" w:rsidRPr="003C1C77" w:rsidRDefault="00AB33D3" w:rsidP="00EE2548">
      <w:pPr>
        <w:ind w:left="-567" w:right="-477"/>
        <w:rPr>
          <w:rFonts w:cs="Arial"/>
          <w:bCs/>
          <w:sz w:val="23"/>
          <w:szCs w:val="23"/>
        </w:rPr>
      </w:pPr>
    </w:p>
    <w:p w:rsidR="00AB33D3" w:rsidRPr="003C1C77" w:rsidRDefault="00AB33D3" w:rsidP="00EE2548">
      <w:pPr>
        <w:ind w:left="-567" w:right="-477"/>
        <w:rPr>
          <w:sz w:val="23"/>
          <w:szCs w:val="23"/>
        </w:rPr>
      </w:pPr>
      <w:r w:rsidRPr="003C1C77">
        <w:rPr>
          <w:rFonts w:cs="Arial"/>
          <w:bCs/>
          <w:sz w:val="23"/>
          <w:szCs w:val="23"/>
        </w:rPr>
        <w:t xml:space="preserve">In addition we will collate your views on the ease of the process and the usefulness of the tool. Your feedback, along with that from the delegates on the Strategic Leadership and Leadership in Action programmes </w:t>
      </w:r>
      <w:r w:rsidR="005F61A8">
        <w:rPr>
          <w:rFonts w:cs="Arial"/>
          <w:bCs/>
          <w:sz w:val="23"/>
          <w:szCs w:val="23"/>
        </w:rPr>
        <w:t xml:space="preserve">will influence the final tool. </w:t>
      </w:r>
    </w:p>
    <w:p w:rsidR="00AB33D3" w:rsidRPr="00173F3D" w:rsidRDefault="00F96C63" w:rsidP="00EE2548">
      <w:pPr>
        <w:pStyle w:val="Heading2"/>
        <w:ind w:left="-567" w:right="-477"/>
        <w:rPr>
          <w:i w:val="0"/>
        </w:rPr>
      </w:pPr>
      <w:bookmarkStart w:id="8" w:name="_Toc336615011"/>
      <w:r w:rsidRPr="003834F1">
        <w:rPr>
          <w:i w:val="0"/>
          <w:color w:val="008999"/>
        </w:rPr>
        <w:t>4.5</w:t>
      </w:r>
      <w:r w:rsidRPr="003834F1">
        <w:rPr>
          <w:i w:val="0"/>
          <w:color w:val="008999"/>
        </w:rPr>
        <w:tab/>
      </w:r>
      <w:r w:rsidR="00AB33D3" w:rsidRPr="003834F1">
        <w:rPr>
          <w:i w:val="0"/>
          <w:color w:val="008999"/>
        </w:rPr>
        <w:t xml:space="preserve"> Myers Briggs Type Indicator (MBTI)</w:t>
      </w:r>
      <w:bookmarkEnd w:id="8"/>
      <w:r w:rsidR="003834F1">
        <w:rPr>
          <w:i w:val="0"/>
          <w:color w:val="008999"/>
        </w:rPr>
        <w:t xml:space="preserve"> – Optional Workshop “Understanding and Exploring Personality Styles</w:t>
      </w:r>
    </w:p>
    <w:p w:rsidR="00AB33D3" w:rsidRPr="00173F3D" w:rsidRDefault="00AB33D3" w:rsidP="00EE2548">
      <w:pPr>
        <w:ind w:left="-567" w:right="-477"/>
        <w:rPr>
          <w:sz w:val="23"/>
          <w:szCs w:val="23"/>
        </w:rPr>
      </w:pPr>
      <w:r w:rsidRPr="00173F3D">
        <w:rPr>
          <w:sz w:val="23"/>
          <w:szCs w:val="23"/>
        </w:rPr>
        <w:t>The MBTI instrument is an exceptionally versatile tool that provides individuals and teams with a powerful understanding of their own and others’ personality styles. Insight into the differences between personality types helps groups and individuals to work together more effectively, improving communication and reducing conflict. By recognising the preferences that MBTI illustrate and identifying your personal type, you will be able to develop your role as a leader.</w:t>
      </w:r>
      <w:r w:rsidR="00173F3D" w:rsidRPr="00173F3D">
        <w:rPr>
          <w:sz w:val="23"/>
          <w:szCs w:val="23"/>
        </w:rPr>
        <w:t xml:space="preserve"> </w:t>
      </w:r>
    </w:p>
    <w:p w:rsidR="00AB33D3" w:rsidRPr="005B298B" w:rsidRDefault="00F96C63" w:rsidP="00EE2548">
      <w:pPr>
        <w:pStyle w:val="Heading2"/>
        <w:ind w:left="-567" w:right="-477"/>
        <w:rPr>
          <w:i w:val="0"/>
          <w:color w:val="008999"/>
        </w:rPr>
      </w:pPr>
      <w:bookmarkStart w:id="9" w:name="_Toc336615012"/>
      <w:r>
        <w:rPr>
          <w:i w:val="0"/>
          <w:color w:val="008999"/>
        </w:rPr>
        <w:t>4.6</w:t>
      </w:r>
      <w:r>
        <w:rPr>
          <w:i w:val="0"/>
          <w:color w:val="008999"/>
        </w:rPr>
        <w:tab/>
      </w:r>
      <w:r w:rsidR="00AB33D3" w:rsidRPr="005B298B">
        <w:rPr>
          <w:i w:val="0"/>
          <w:color w:val="008999"/>
        </w:rPr>
        <w:t xml:space="preserve"> Coaching</w:t>
      </w:r>
      <w:bookmarkEnd w:id="9"/>
    </w:p>
    <w:p w:rsidR="00AB33D3" w:rsidRPr="003C1C77" w:rsidRDefault="00AB33D3" w:rsidP="00EE2548">
      <w:pPr>
        <w:ind w:left="-567" w:right="-477"/>
        <w:rPr>
          <w:sz w:val="23"/>
          <w:szCs w:val="23"/>
        </w:rPr>
      </w:pPr>
      <w:r w:rsidRPr="003C1C77">
        <w:rPr>
          <w:sz w:val="23"/>
          <w:szCs w:val="23"/>
        </w:rPr>
        <w:t xml:space="preserve">Coaching has become successful in a variety of organisations. It is used to provide structure, accountability and focus that enables individuals to set effective goals, explore possibilities, overcome barriers and achieve greater satisfaction. As a result of the feedback from previous Leadership in Action delegates on the success and impact of incorporating coaching into the role of a leader, 2011 </w:t>
      </w:r>
      <w:r w:rsidR="00914983">
        <w:rPr>
          <w:sz w:val="23"/>
          <w:szCs w:val="23"/>
        </w:rPr>
        <w:t>saw</w:t>
      </w:r>
      <w:r w:rsidRPr="003C1C77">
        <w:rPr>
          <w:sz w:val="23"/>
          <w:szCs w:val="23"/>
        </w:rPr>
        <w:t xml:space="preserve"> the introduction of a formal University Coaching Scheme. </w:t>
      </w:r>
    </w:p>
    <w:p w:rsidR="00AB33D3" w:rsidRPr="003C1C77" w:rsidRDefault="00AB33D3" w:rsidP="00EE2548">
      <w:pPr>
        <w:ind w:left="-567" w:right="-477"/>
        <w:rPr>
          <w:sz w:val="23"/>
          <w:szCs w:val="23"/>
        </w:rPr>
      </w:pPr>
    </w:p>
    <w:p w:rsidR="00F96C63" w:rsidRPr="003C1C77" w:rsidRDefault="00914983" w:rsidP="00F96C63">
      <w:pPr>
        <w:ind w:left="-567" w:right="-477"/>
        <w:rPr>
          <w:sz w:val="23"/>
          <w:szCs w:val="23"/>
        </w:rPr>
      </w:pPr>
      <w:r>
        <w:rPr>
          <w:sz w:val="23"/>
          <w:szCs w:val="23"/>
        </w:rPr>
        <w:t xml:space="preserve">We </w:t>
      </w:r>
      <w:r w:rsidR="00AB33D3" w:rsidRPr="003C1C77">
        <w:rPr>
          <w:sz w:val="23"/>
          <w:szCs w:val="23"/>
        </w:rPr>
        <w:t xml:space="preserve">will introduce you to the ‘GROW’ methodology </w:t>
      </w:r>
      <w:r>
        <w:rPr>
          <w:sz w:val="23"/>
          <w:szCs w:val="23"/>
        </w:rPr>
        <w:t xml:space="preserve">in Module 1 to enable you to coach other </w:t>
      </w:r>
      <w:bookmarkStart w:id="10" w:name="_Toc336615013"/>
      <w:r>
        <w:rPr>
          <w:sz w:val="23"/>
          <w:szCs w:val="23"/>
        </w:rPr>
        <w:t xml:space="preserve">throughout the Research Leaders programme. There is also an optional one day Manager as Coach </w:t>
      </w:r>
      <w:proofErr w:type="gramStart"/>
      <w:r>
        <w:rPr>
          <w:sz w:val="23"/>
          <w:szCs w:val="23"/>
        </w:rPr>
        <w:t>workshop</w:t>
      </w:r>
      <w:proofErr w:type="gramEnd"/>
      <w:r>
        <w:rPr>
          <w:sz w:val="23"/>
          <w:szCs w:val="23"/>
        </w:rPr>
        <w:t xml:space="preserve"> which provides greater time to focus on skill development and enhance personal confidence in this area.</w:t>
      </w:r>
    </w:p>
    <w:p w:rsidR="008E5BEA" w:rsidRDefault="008E5BEA" w:rsidP="00F96C63">
      <w:pPr>
        <w:ind w:left="-567" w:right="-477"/>
      </w:pPr>
    </w:p>
    <w:p w:rsidR="00AB33D3" w:rsidRPr="00F96C63" w:rsidRDefault="00E701CC" w:rsidP="00F96C63">
      <w:pPr>
        <w:pStyle w:val="ListParagraph"/>
        <w:numPr>
          <w:ilvl w:val="0"/>
          <w:numId w:val="24"/>
        </w:numPr>
        <w:ind w:left="-567" w:right="-477" w:firstLine="0"/>
        <w:rPr>
          <w:rFonts w:ascii="Arial" w:hAnsi="Arial" w:cs="Arial"/>
          <w:b/>
          <w:color w:val="008999"/>
          <w:sz w:val="24"/>
        </w:rPr>
      </w:pPr>
      <w:r w:rsidRPr="00F96C63">
        <w:rPr>
          <w:rFonts w:ascii="Arial" w:hAnsi="Arial" w:cs="Arial"/>
          <w:b/>
          <w:color w:val="008999"/>
          <w:sz w:val="24"/>
        </w:rPr>
        <w:t>Learning &amp; Development (L&amp;D)</w:t>
      </w:r>
      <w:r w:rsidR="00AB33D3" w:rsidRPr="00F96C63">
        <w:rPr>
          <w:rFonts w:ascii="Arial" w:hAnsi="Arial" w:cs="Arial"/>
          <w:b/>
          <w:color w:val="008999"/>
          <w:sz w:val="24"/>
        </w:rPr>
        <w:t xml:space="preserve"> </w:t>
      </w:r>
      <w:r w:rsidR="0094542F">
        <w:rPr>
          <w:rFonts w:ascii="Arial" w:hAnsi="Arial" w:cs="Arial"/>
          <w:b/>
          <w:color w:val="008999"/>
          <w:sz w:val="24"/>
        </w:rPr>
        <w:t xml:space="preserve">and Research Excellence Training </w:t>
      </w:r>
      <w:r w:rsidR="00AB33D3" w:rsidRPr="00F96C63">
        <w:rPr>
          <w:rFonts w:ascii="Arial" w:hAnsi="Arial" w:cs="Arial"/>
          <w:b/>
          <w:color w:val="008999"/>
          <w:sz w:val="24"/>
        </w:rPr>
        <w:t>provision</w:t>
      </w:r>
      <w:bookmarkEnd w:id="10"/>
    </w:p>
    <w:p w:rsidR="0094542F" w:rsidRDefault="00AB33D3" w:rsidP="00EE2548">
      <w:pPr>
        <w:ind w:left="-567" w:right="-477"/>
        <w:rPr>
          <w:sz w:val="23"/>
          <w:szCs w:val="23"/>
        </w:rPr>
      </w:pPr>
      <w:r w:rsidRPr="003C1C77">
        <w:rPr>
          <w:sz w:val="23"/>
          <w:szCs w:val="23"/>
        </w:rPr>
        <w:t>In addition to the core leadership programmes, in order for individuals to meet all of their development objectives, we will highligh</w:t>
      </w:r>
      <w:r w:rsidR="0094542F">
        <w:rPr>
          <w:sz w:val="23"/>
          <w:szCs w:val="23"/>
        </w:rPr>
        <w:t>t additional provision that may enhance leadership in the context of research.</w:t>
      </w:r>
    </w:p>
    <w:p w:rsidR="00AB33D3" w:rsidRPr="003C1C77" w:rsidRDefault="00AB33D3" w:rsidP="00EE2548">
      <w:pPr>
        <w:ind w:left="-567" w:right="-477"/>
        <w:rPr>
          <w:sz w:val="23"/>
          <w:szCs w:val="23"/>
        </w:rPr>
      </w:pPr>
    </w:p>
    <w:p w:rsidR="00AB33D3" w:rsidRPr="003C1C77" w:rsidRDefault="00AB33D3" w:rsidP="00EE2548">
      <w:pPr>
        <w:ind w:left="-567" w:right="-477"/>
        <w:rPr>
          <w:sz w:val="23"/>
          <w:szCs w:val="23"/>
        </w:rPr>
      </w:pPr>
      <w:r w:rsidRPr="003C1C77">
        <w:rPr>
          <w:sz w:val="23"/>
          <w:szCs w:val="23"/>
        </w:rPr>
        <w:t>Particular sessions that are available to all staff, may supplement learning covered in the core leadership programme or address individual learning objectives that are not covered as part of the leadership programme. These may include:</w:t>
      </w:r>
      <w:r w:rsidRPr="003C1C77">
        <w:rPr>
          <w:sz w:val="23"/>
          <w:szCs w:val="23"/>
        </w:rPr>
        <w:br/>
      </w:r>
    </w:p>
    <w:p w:rsidR="00AB33D3" w:rsidRPr="003C1C77" w:rsidRDefault="00AB33D3" w:rsidP="00D12084">
      <w:pPr>
        <w:pStyle w:val="ListParagraph"/>
        <w:numPr>
          <w:ilvl w:val="0"/>
          <w:numId w:val="8"/>
        </w:numPr>
        <w:tabs>
          <w:tab w:val="clear" w:pos="720"/>
          <w:tab w:val="num" w:pos="-142"/>
        </w:tabs>
        <w:spacing w:line="240" w:lineRule="auto"/>
        <w:ind w:left="-567" w:right="-477" w:firstLine="0"/>
        <w:rPr>
          <w:rFonts w:ascii="Arial" w:hAnsi="Arial" w:cs="Arial"/>
          <w:sz w:val="23"/>
          <w:szCs w:val="23"/>
        </w:rPr>
      </w:pPr>
      <w:r w:rsidRPr="003C1C77">
        <w:rPr>
          <w:rFonts w:ascii="Arial" w:hAnsi="Arial" w:cs="Arial"/>
          <w:sz w:val="23"/>
          <w:szCs w:val="23"/>
        </w:rPr>
        <w:t>Fixed Term Contract management</w:t>
      </w:r>
    </w:p>
    <w:p w:rsidR="00AB33D3" w:rsidRPr="003C1C77" w:rsidRDefault="00AB33D3" w:rsidP="00D12084">
      <w:pPr>
        <w:pStyle w:val="ListParagraph"/>
        <w:numPr>
          <w:ilvl w:val="0"/>
          <w:numId w:val="8"/>
        </w:numPr>
        <w:tabs>
          <w:tab w:val="clear" w:pos="720"/>
          <w:tab w:val="num" w:pos="-142"/>
        </w:tabs>
        <w:spacing w:line="240" w:lineRule="auto"/>
        <w:ind w:left="-567" w:right="-477" w:firstLine="0"/>
        <w:rPr>
          <w:rFonts w:ascii="Arial" w:hAnsi="Arial" w:cs="Arial"/>
          <w:sz w:val="23"/>
          <w:szCs w:val="23"/>
        </w:rPr>
      </w:pPr>
      <w:r w:rsidRPr="003C1C77">
        <w:rPr>
          <w:rFonts w:ascii="Arial" w:hAnsi="Arial" w:cs="Arial"/>
          <w:sz w:val="23"/>
          <w:szCs w:val="23"/>
        </w:rPr>
        <w:t>Work Related Stress</w:t>
      </w:r>
    </w:p>
    <w:p w:rsidR="00AB33D3" w:rsidRPr="003C1C77" w:rsidRDefault="00AB33D3" w:rsidP="00D12084">
      <w:pPr>
        <w:pStyle w:val="ListParagraph"/>
        <w:numPr>
          <w:ilvl w:val="0"/>
          <w:numId w:val="8"/>
        </w:numPr>
        <w:tabs>
          <w:tab w:val="clear" w:pos="720"/>
          <w:tab w:val="num" w:pos="-142"/>
        </w:tabs>
        <w:spacing w:line="240" w:lineRule="auto"/>
        <w:ind w:left="-567" w:right="-477" w:firstLine="0"/>
        <w:rPr>
          <w:rFonts w:ascii="Arial" w:hAnsi="Arial" w:cs="Arial"/>
          <w:sz w:val="23"/>
          <w:szCs w:val="23"/>
        </w:rPr>
      </w:pPr>
      <w:r w:rsidRPr="003C1C77">
        <w:rPr>
          <w:rFonts w:ascii="Arial" w:hAnsi="Arial" w:cs="Arial"/>
          <w:sz w:val="23"/>
          <w:szCs w:val="23"/>
        </w:rPr>
        <w:t>Data Protection and Freedom of Information</w:t>
      </w:r>
    </w:p>
    <w:p w:rsidR="00AB33D3" w:rsidRPr="003C1C77" w:rsidRDefault="00AB33D3" w:rsidP="00D12084">
      <w:pPr>
        <w:pStyle w:val="ListParagraph"/>
        <w:numPr>
          <w:ilvl w:val="0"/>
          <w:numId w:val="8"/>
        </w:numPr>
        <w:tabs>
          <w:tab w:val="clear" w:pos="720"/>
          <w:tab w:val="num" w:pos="-142"/>
        </w:tabs>
        <w:spacing w:line="240" w:lineRule="auto"/>
        <w:ind w:left="-567" w:right="-477" w:firstLine="0"/>
        <w:rPr>
          <w:rFonts w:ascii="Arial" w:hAnsi="Arial" w:cs="Arial"/>
          <w:sz w:val="23"/>
          <w:szCs w:val="23"/>
        </w:rPr>
      </w:pPr>
      <w:r w:rsidRPr="003C1C77">
        <w:rPr>
          <w:rFonts w:ascii="Arial" w:hAnsi="Arial" w:cs="Arial"/>
          <w:sz w:val="23"/>
          <w:szCs w:val="23"/>
        </w:rPr>
        <w:t>Research Grants Management</w:t>
      </w:r>
    </w:p>
    <w:p w:rsidR="00AB33D3" w:rsidRPr="003C1C77" w:rsidRDefault="00AB33D3" w:rsidP="00D12084">
      <w:pPr>
        <w:pStyle w:val="ListParagraph"/>
        <w:numPr>
          <w:ilvl w:val="0"/>
          <w:numId w:val="8"/>
        </w:numPr>
        <w:tabs>
          <w:tab w:val="clear" w:pos="720"/>
          <w:tab w:val="num" w:pos="-142"/>
        </w:tabs>
        <w:spacing w:line="240" w:lineRule="auto"/>
        <w:ind w:left="-567" w:right="-477" w:firstLine="0"/>
        <w:rPr>
          <w:rFonts w:ascii="Arial" w:hAnsi="Arial" w:cs="Arial"/>
          <w:sz w:val="23"/>
          <w:szCs w:val="23"/>
        </w:rPr>
      </w:pPr>
      <w:r w:rsidRPr="003C1C77">
        <w:rPr>
          <w:rFonts w:ascii="Arial" w:hAnsi="Arial" w:cs="Arial"/>
          <w:sz w:val="23"/>
          <w:szCs w:val="23"/>
        </w:rPr>
        <w:t>Discipline and Capability</w:t>
      </w:r>
    </w:p>
    <w:p w:rsidR="00AB33D3" w:rsidRPr="003C1C77" w:rsidRDefault="00AB33D3" w:rsidP="00D12084">
      <w:pPr>
        <w:pStyle w:val="ListParagraph"/>
        <w:numPr>
          <w:ilvl w:val="0"/>
          <w:numId w:val="8"/>
        </w:numPr>
        <w:tabs>
          <w:tab w:val="clear" w:pos="720"/>
          <w:tab w:val="num" w:pos="-142"/>
        </w:tabs>
        <w:spacing w:line="240" w:lineRule="auto"/>
        <w:ind w:left="-567" w:right="-477" w:firstLine="0"/>
        <w:rPr>
          <w:rFonts w:ascii="Arial" w:hAnsi="Arial" w:cs="Arial"/>
          <w:sz w:val="23"/>
          <w:szCs w:val="23"/>
        </w:rPr>
      </w:pPr>
      <w:r w:rsidRPr="003C1C77">
        <w:rPr>
          <w:rFonts w:ascii="Arial" w:hAnsi="Arial" w:cs="Arial"/>
          <w:sz w:val="23"/>
          <w:szCs w:val="23"/>
        </w:rPr>
        <w:t>Equality and Diversity</w:t>
      </w:r>
    </w:p>
    <w:p w:rsidR="00AB33D3" w:rsidRPr="003C1C77" w:rsidRDefault="00AB33D3" w:rsidP="00D12084">
      <w:pPr>
        <w:pStyle w:val="ListParagraph"/>
        <w:numPr>
          <w:ilvl w:val="0"/>
          <w:numId w:val="8"/>
        </w:numPr>
        <w:tabs>
          <w:tab w:val="clear" w:pos="720"/>
          <w:tab w:val="num" w:pos="-142"/>
        </w:tabs>
        <w:spacing w:line="240" w:lineRule="auto"/>
        <w:ind w:left="-567" w:right="-477" w:firstLine="0"/>
        <w:rPr>
          <w:rFonts w:ascii="Arial" w:hAnsi="Arial" w:cs="Arial"/>
          <w:sz w:val="23"/>
          <w:szCs w:val="23"/>
        </w:rPr>
      </w:pPr>
      <w:r w:rsidRPr="003C1C77">
        <w:rPr>
          <w:rFonts w:ascii="Arial" w:hAnsi="Arial" w:cs="Arial"/>
          <w:sz w:val="23"/>
          <w:szCs w:val="23"/>
        </w:rPr>
        <w:t>Non-verbal communication</w:t>
      </w:r>
    </w:p>
    <w:p w:rsidR="00AB33D3" w:rsidRPr="003C1C77" w:rsidRDefault="00AB33D3" w:rsidP="00D12084">
      <w:pPr>
        <w:pStyle w:val="ListParagraph"/>
        <w:numPr>
          <w:ilvl w:val="0"/>
          <w:numId w:val="8"/>
        </w:numPr>
        <w:tabs>
          <w:tab w:val="clear" w:pos="720"/>
          <w:tab w:val="num" w:pos="-142"/>
        </w:tabs>
        <w:spacing w:line="240" w:lineRule="auto"/>
        <w:ind w:left="-567" w:right="-477" w:firstLine="0"/>
        <w:rPr>
          <w:rFonts w:ascii="Arial" w:hAnsi="Arial" w:cs="Arial"/>
          <w:sz w:val="23"/>
          <w:szCs w:val="23"/>
        </w:rPr>
      </w:pPr>
      <w:r w:rsidRPr="003C1C77">
        <w:rPr>
          <w:rFonts w:ascii="Arial" w:hAnsi="Arial" w:cs="Arial"/>
          <w:sz w:val="23"/>
          <w:szCs w:val="23"/>
        </w:rPr>
        <w:lastRenderedPageBreak/>
        <w:t>Influence and Persuasion</w:t>
      </w:r>
    </w:p>
    <w:p w:rsidR="00AB33D3" w:rsidRPr="003C1C77" w:rsidRDefault="00AB33D3" w:rsidP="00D12084">
      <w:pPr>
        <w:pStyle w:val="ListParagraph"/>
        <w:numPr>
          <w:ilvl w:val="0"/>
          <w:numId w:val="8"/>
        </w:numPr>
        <w:tabs>
          <w:tab w:val="clear" w:pos="720"/>
          <w:tab w:val="num" w:pos="-142"/>
        </w:tabs>
        <w:spacing w:line="240" w:lineRule="auto"/>
        <w:ind w:left="-567" w:right="-477" w:firstLine="0"/>
        <w:rPr>
          <w:rFonts w:ascii="Arial" w:hAnsi="Arial" w:cs="Arial"/>
          <w:sz w:val="23"/>
          <w:szCs w:val="23"/>
        </w:rPr>
      </w:pPr>
      <w:r w:rsidRPr="003C1C77">
        <w:rPr>
          <w:rFonts w:ascii="Arial" w:hAnsi="Arial" w:cs="Arial"/>
          <w:sz w:val="23"/>
          <w:szCs w:val="23"/>
        </w:rPr>
        <w:t>Dealing with Interpersonal Conflict</w:t>
      </w:r>
    </w:p>
    <w:p w:rsidR="00F96C63" w:rsidRDefault="00AB33D3" w:rsidP="00F96C63">
      <w:pPr>
        <w:pStyle w:val="ListParagraph"/>
        <w:numPr>
          <w:ilvl w:val="0"/>
          <w:numId w:val="8"/>
        </w:numPr>
        <w:tabs>
          <w:tab w:val="clear" w:pos="720"/>
          <w:tab w:val="num" w:pos="-142"/>
        </w:tabs>
        <w:spacing w:line="240" w:lineRule="auto"/>
        <w:ind w:left="-567" w:right="-477" w:firstLine="0"/>
        <w:rPr>
          <w:rFonts w:ascii="Arial" w:hAnsi="Arial" w:cs="Arial"/>
          <w:sz w:val="23"/>
          <w:szCs w:val="23"/>
        </w:rPr>
      </w:pPr>
      <w:r w:rsidRPr="003C1C77">
        <w:rPr>
          <w:rFonts w:ascii="Arial" w:hAnsi="Arial" w:cs="Arial"/>
          <w:sz w:val="23"/>
          <w:szCs w:val="23"/>
        </w:rPr>
        <w:t>Project Management</w:t>
      </w:r>
    </w:p>
    <w:p w:rsidR="00F843C1" w:rsidRPr="003C1C77" w:rsidRDefault="00F843C1" w:rsidP="00F843C1">
      <w:pPr>
        <w:pStyle w:val="ListParagraph"/>
        <w:spacing w:line="240" w:lineRule="auto"/>
        <w:ind w:left="-567" w:right="-477"/>
        <w:rPr>
          <w:rFonts w:ascii="Arial" w:hAnsi="Arial" w:cs="Arial"/>
          <w:sz w:val="23"/>
          <w:szCs w:val="23"/>
        </w:rPr>
      </w:pPr>
    </w:p>
    <w:p w:rsidR="00237D43" w:rsidRPr="00F96C63" w:rsidRDefault="007F2D8D" w:rsidP="00F96C63">
      <w:pPr>
        <w:pStyle w:val="ListParagraph"/>
        <w:numPr>
          <w:ilvl w:val="0"/>
          <w:numId w:val="24"/>
        </w:numPr>
        <w:ind w:left="-567" w:right="-477" w:firstLine="0"/>
        <w:rPr>
          <w:rFonts w:ascii="Arial" w:hAnsi="Arial" w:cs="Arial"/>
          <w:b/>
          <w:color w:val="008999"/>
          <w:sz w:val="24"/>
          <w:szCs w:val="24"/>
        </w:rPr>
      </w:pPr>
      <w:r w:rsidRPr="00F96C63">
        <w:rPr>
          <w:rFonts w:ascii="Arial" w:hAnsi="Arial" w:cs="Arial"/>
          <w:b/>
          <w:color w:val="008999"/>
          <w:sz w:val="24"/>
          <w:szCs w:val="26"/>
        </w:rPr>
        <w:t>Leadership f</w:t>
      </w:r>
      <w:r w:rsidR="00237D43" w:rsidRPr="00F96C63">
        <w:rPr>
          <w:rFonts w:ascii="Arial" w:hAnsi="Arial" w:cs="Arial"/>
          <w:b/>
          <w:color w:val="008999"/>
          <w:sz w:val="24"/>
          <w:szCs w:val="26"/>
        </w:rPr>
        <w:t>orum</w:t>
      </w:r>
      <w:bookmarkEnd w:id="7"/>
    </w:p>
    <w:p w:rsidR="00237D43" w:rsidRPr="003C1C77" w:rsidRDefault="00237D43" w:rsidP="00EE2548">
      <w:pPr>
        <w:ind w:left="-567" w:right="-477"/>
        <w:rPr>
          <w:sz w:val="23"/>
          <w:szCs w:val="23"/>
        </w:rPr>
      </w:pPr>
      <w:r w:rsidRPr="003C1C77">
        <w:rPr>
          <w:sz w:val="23"/>
          <w:szCs w:val="23"/>
        </w:rPr>
        <w:t>Once a term, a Leadership Forum will be hosted. External specialists will be invited to share key learning from their own leadership journey, share research and provoke debate and discussio</w:t>
      </w:r>
      <w:r w:rsidR="003C1C77">
        <w:rPr>
          <w:sz w:val="23"/>
          <w:szCs w:val="23"/>
        </w:rPr>
        <w:t xml:space="preserve">n on current topics and issues. </w:t>
      </w:r>
      <w:r w:rsidRPr="003C1C77">
        <w:rPr>
          <w:sz w:val="23"/>
          <w:szCs w:val="23"/>
        </w:rPr>
        <w:t xml:space="preserve">This will be followed by an opportunity to network with fellow leaders.  </w:t>
      </w:r>
    </w:p>
    <w:p w:rsidR="00237D43" w:rsidRPr="003C1C77" w:rsidRDefault="00237D43" w:rsidP="00EE2548">
      <w:pPr>
        <w:ind w:left="-567" w:right="-477"/>
        <w:rPr>
          <w:sz w:val="23"/>
          <w:szCs w:val="23"/>
        </w:rPr>
      </w:pPr>
    </w:p>
    <w:p w:rsidR="00F96C63" w:rsidRPr="003C1C77" w:rsidRDefault="00237D43" w:rsidP="00F96C63">
      <w:pPr>
        <w:ind w:left="-567" w:right="-477"/>
        <w:rPr>
          <w:sz w:val="23"/>
          <w:szCs w:val="23"/>
        </w:rPr>
      </w:pPr>
      <w:r w:rsidRPr="003C1C77">
        <w:rPr>
          <w:sz w:val="23"/>
          <w:szCs w:val="23"/>
        </w:rPr>
        <w:t xml:space="preserve">If you </w:t>
      </w:r>
      <w:r w:rsidR="00AB33D3" w:rsidRPr="003C1C77">
        <w:rPr>
          <w:sz w:val="23"/>
          <w:szCs w:val="23"/>
        </w:rPr>
        <w:t xml:space="preserve">would like to attend or </w:t>
      </w:r>
      <w:r w:rsidRPr="003C1C77">
        <w:rPr>
          <w:sz w:val="23"/>
          <w:szCs w:val="23"/>
        </w:rPr>
        <w:t xml:space="preserve">have any suggestions as to </w:t>
      </w:r>
      <w:proofErr w:type="gramStart"/>
      <w:r w:rsidRPr="003C1C77">
        <w:rPr>
          <w:sz w:val="23"/>
          <w:szCs w:val="23"/>
        </w:rPr>
        <w:t>who</w:t>
      </w:r>
      <w:proofErr w:type="gramEnd"/>
      <w:r w:rsidRPr="003C1C77">
        <w:rPr>
          <w:sz w:val="23"/>
          <w:szCs w:val="23"/>
        </w:rPr>
        <w:t xml:space="preserve"> you would like to see, please </w:t>
      </w:r>
      <w:r w:rsidR="00E701CC" w:rsidRPr="003C1C77">
        <w:rPr>
          <w:sz w:val="23"/>
          <w:szCs w:val="23"/>
        </w:rPr>
        <w:t>send an e</w:t>
      </w:r>
      <w:r w:rsidRPr="003C1C77">
        <w:rPr>
          <w:sz w:val="23"/>
          <w:szCs w:val="23"/>
        </w:rPr>
        <w:t xml:space="preserve">mail to </w:t>
      </w:r>
      <w:hyperlink r:id="rId19" w:history="1">
        <w:r w:rsidR="00E701CC" w:rsidRPr="003C1C77">
          <w:rPr>
            <w:rStyle w:val="Hyperlink"/>
            <w:sz w:val="23"/>
            <w:szCs w:val="23"/>
          </w:rPr>
          <w:t>leadership-development@york.ac.uk</w:t>
        </w:r>
      </w:hyperlink>
      <w:bookmarkStart w:id="11" w:name="_Toc332203481"/>
    </w:p>
    <w:p w:rsidR="00F96C63" w:rsidRDefault="00F96C63" w:rsidP="00F96C63">
      <w:pPr>
        <w:ind w:left="-567" w:right="-477"/>
      </w:pPr>
    </w:p>
    <w:p w:rsidR="008E5BEA" w:rsidRDefault="008E5BEA" w:rsidP="00F96C63">
      <w:pPr>
        <w:ind w:left="-567" w:right="-477"/>
      </w:pPr>
    </w:p>
    <w:p w:rsidR="00237D43" w:rsidRPr="00F96C63" w:rsidRDefault="007F2D8D" w:rsidP="00F96C63">
      <w:pPr>
        <w:pStyle w:val="ListParagraph"/>
        <w:numPr>
          <w:ilvl w:val="1"/>
          <w:numId w:val="23"/>
        </w:numPr>
        <w:ind w:left="-567" w:right="-477" w:firstLine="0"/>
        <w:rPr>
          <w:rFonts w:ascii="Arial" w:hAnsi="Arial" w:cs="Arial"/>
          <w:b/>
          <w:sz w:val="24"/>
        </w:rPr>
      </w:pPr>
      <w:r w:rsidRPr="00F96C63">
        <w:rPr>
          <w:rFonts w:ascii="Arial" w:hAnsi="Arial" w:cs="Arial"/>
          <w:b/>
          <w:color w:val="008999"/>
          <w:sz w:val="24"/>
        </w:rPr>
        <w:t>Applying and embedding your l</w:t>
      </w:r>
      <w:r w:rsidR="00237D43" w:rsidRPr="00F96C63">
        <w:rPr>
          <w:rFonts w:ascii="Arial" w:hAnsi="Arial" w:cs="Arial"/>
          <w:b/>
          <w:color w:val="008999"/>
          <w:sz w:val="24"/>
        </w:rPr>
        <w:t>earning</w:t>
      </w:r>
      <w:bookmarkEnd w:id="11"/>
    </w:p>
    <w:p w:rsidR="003E5FA3" w:rsidRPr="003C1C77" w:rsidRDefault="003E5FA3" w:rsidP="00EE2548">
      <w:pPr>
        <w:ind w:left="-567" w:right="-477"/>
        <w:rPr>
          <w:rFonts w:cs="Arial"/>
          <w:bCs/>
          <w:sz w:val="23"/>
          <w:szCs w:val="23"/>
        </w:rPr>
      </w:pPr>
      <w:r w:rsidRPr="003C1C77">
        <w:rPr>
          <w:rFonts w:cs="Arial"/>
          <w:bCs/>
          <w:sz w:val="23"/>
          <w:szCs w:val="23"/>
        </w:rPr>
        <w:t>It is suggested by Cope (2005) that to be effective learning must be embedded in the workplace and learners supported in that process. He identifies that as a general rule 10% of effort should be on identifying the learning needs and objectives, 20% on an open programme learning event, 30% on workplace coaching and action learning and 40% on embedding that learning in the workplace.</w:t>
      </w:r>
    </w:p>
    <w:p w:rsidR="003E5FA3" w:rsidRPr="003C1C77" w:rsidRDefault="003E5FA3" w:rsidP="00EE2548">
      <w:pPr>
        <w:ind w:left="-567" w:right="-477"/>
        <w:rPr>
          <w:rFonts w:cs="Arial"/>
          <w:bCs/>
          <w:sz w:val="23"/>
          <w:szCs w:val="23"/>
        </w:rPr>
      </w:pPr>
    </w:p>
    <w:p w:rsidR="003E5FA3" w:rsidRPr="003C1C77" w:rsidRDefault="003E5FA3" w:rsidP="00EE2548">
      <w:pPr>
        <w:ind w:left="-567" w:right="-477"/>
        <w:rPr>
          <w:rFonts w:cs="Arial"/>
          <w:bCs/>
          <w:sz w:val="23"/>
          <w:szCs w:val="23"/>
        </w:rPr>
      </w:pPr>
      <w:r w:rsidRPr="003C1C77">
        <w:rPr>
          <w:rFonts w:cs="Arial"/>
          <w:bCs/>
          <w:sz w:val="23"/>
          <w:szCs w:val="23"/>
        </w:rPr>
        <w:t xml:space="preserve">The University </w:t>
      </w:r>
      <w:proofErr w:type="gramStart"/>
      <w:r w:rsidRPr="003C1C77">
        <w:rPr>
          <w:rFonts w:cs="Arial"/>
          <w:bCs/>
          <w:sz w:val="23"/>
          <w:szCs w:val="23"/>
        </w:rPr>
        <w:t>of</w:t>
      </w:r>
      <w:proofErr w:type="gramEnd"/>
      <w:r w:rsidRPr="003C1C77">
        <w:rPr>
          <w:rFonts w:cs="Arial"/>
          <w:bCs/>
          <w:sz w:val="23"/>
          <w:szCs w:val="23"/>
        </w:rPr>
        <w:t xml:space="preserve"> York Staff Survey 201</w:t>
      </w:r>
      <w:r w:rsidR="002363BD">
        <w:rPr>
          <w:rFonts w:cs="Arial"/>
          <w:bCs/>
          <w:sz w:val="23"/>
          <w:szCs w:val="23"/>
        </w:rPr>
        <w:t>7</w:t>
      </w:r>
      <w:r w:rsidRPr="003C1C77">
        <w:rPr>
          <w:rFonts w:cs="Arial"/>
          <w:bCs/>
          <w:sz w:val="23"/>
          <w:szCs w:val="23"/>
        </w:rPr>
        <w:t xml:space="preserve"> stated that 6</w:t>
      </w:r>
      <w:r w:rsidR="002363BD">
        <w:rPr>
          <w:rFonts w:cs="Arial"/>
          <w:bCs/>
          <w:sz w:val="23"/>
          <w:szCs w:val="23"/>
        </w:rPr>
        <w:t>6</w:t>
      </w:r>
      <w:r w:rsidRPr="003C1C77">
        <w:rPr>
          <w:rFonts w:cs="Arial"/>
          <w:bCs/>
          <w:sz w:val="23"/>
          <w:szCs w:val="23"/>
        </w:rPr>
        <w:t xml:space="preserve">% of respondents had the opportunity to put new skills and knowledge gained at or through the University into practice in the workplace. This is more effective with the involvement of your direct line manager and as a result we encourage you to involve them and update them regularly on your thoughts, reflections and your development plan. </w:t>
      </w:r>
    </w:p>
    <w:p w:rsidR="003E5FA3" w:rsidRPr="003C1C77" w:rsidRDefault="003E5FA3" w:rsidP="00EE2548">
      <w:pPr>
        <w:ind w:left="-567" w:right="-477"/>
        <w:rPr>
          <w:sz w:val="23"/>
          <w:szCs w:val="23"/>
        </w:rPr>
      </w:pPr>
    </w:p>
    <w:p w:rsidR="003E5FA3" w:rsidRPr="003C1C77" w:rsidRDefault="003E5FA3" w:rsidP="00EE2548">
      <w:pPr>
        <w:ind w:left="-567" w:right="-477"/>
        <w:rPr>
          <w:sz w:val="23"/>
          <w:szCs w:val="23"/>
        </w:rPr>
      </w:pPr>
      <w:r w:rsidRPr="003C1C77">
        <w:rPr>
          <w:sz w:val="23"/>
          <w:szCs w:val="23"/>
        </w:rPr>
        <w:t>At the end of each module, reflection time will be provided for you to identify what you have learnt and how you may apply the learning back in the workplace.</w:t>
      </w:r>
    </w:p>
    <w:p w:rsidR="003E5FA3" w:rsidRPr="003C1C77" w:rsidRDefault="003E5FA3" w:rsidP="00EE2548">
      <w:pPr>
        <w:ind w:left="-567" w:right="-477"/>
        <w:rPr>
          <w:sz w:val="23"/>
          <w:szCs w:val="23"/>
        </w:rPr>
      </w:pPr>
    </w:p>
    <w:p w:rsidR="00237D43" w:rsidRPr="003C1C77" w:rsidRDefault="003E5FA3" w:rsidP="00EE2548">
      <w:pPr>
        <w:ind w:left="-567" w:right="-477"/>
        <w:rPr>
          <w:sz w:val="23"/>
          <w:szCs w:val="23"/>
        </w:rPr>
      </w:pPr>
      <w:r w:rsidRPr="003C1C77">
        <w:rPr>
          <w:sz w:val="23"/>
          <w:szCs w:val="23"/>
        </w:rPr>
        <w:t xml:space="preserve">Only </w:t>
      </w:r>
      <w:r w:rsidR="002363BD">
        <w:rPr>
          <w:sz w:val="23"/>
          <w:szCs w:val="23"/>
        </w:rPr>
        <w:t>22</w:t>
      </w:r>
      <w:r w:rsidRPr="003C1C77">
        <w:rPr>
          <w:sz w:val="23"/>
          <w:szCs w:val="23"/>
        </w:rPr>
        <w:t>% of staff completing the 201</w:t>
      </w:r>
      <w:r w:rsidR="002363BD">
        <w:rPr>
          <w:sz w:val="23"/>
          <w:szCs w:val="23"/>
        </w:rPr>
        <w:t>7</w:t>
      </w:r>
      <w:r w:rsidRPr="003C1C77">
        <w:rPr>
          <w:sz w:val="23"/>
          <w:szCs w:val="23"/>
        </w:rPr>
        <w:t xml:space="preserve"> Staff Survey stated that they have useful discussions about their performance at work outside the annual performance review. If you do not already have an existing mechanism in place for regular meetings with your line manager, you will need to introduce this prior to commencing on the Leadership in Action programme. This will enable you to discuss progress and highlight potential opportunities within the Department to transfer your learning.</w:t>
      </w:r>
    </w:p>
    <w:p w:rsidR="003E5FA3" w:rsidRDefault="003E5FA3" w:rsidP="00EE2548">
      <w:pPr>
        <w:ind w:left="-567" w:right="-477"/>
      </w:pPr>
    </w:p>
    <w:p w:rsidR="00FD6CD0" w:rsidRDefault="00FD6CD0" w:rsidP="00EE2548">
      <w:pPr>
        <w:ind w:left="-567" w:right="-477"/>
      </w:pPr>
    </w:p>
    <w:p w:rsidR="00FD6CD0" w:rsidRDefault="00FD6CD0" w:rsidP="00EE2548">
      <w:pPr>
        <w:ind w:left="-567" w:right="-477"/>
      </w:pPr>
    </w:p>
    <w:p w:rsidR="00FD6CD0" w:rsidRDefault="00FD6CD0" w:rsidP="00EE2548">
      <w:pPr>
        <w:ind w:left="-567" w:right="-477"/>
      </w:pPr>
    </w:p>
    <w:p w:rsidR="00FD6CD0" w:rsidRDefault="00FD6CD0" w:rsidP="00EE2548">
      <w:pPr>
        <w:ind w:left="-567" w:right="-477"/>
      </w:pPr>
    </w:p>
    <w:p w:rsidR="00FD6CD0" w:rsidRDefault="00FD6CD0" w:rsidP="00EE2548">
      <w:pPr>
        <w:ind w:left="-567" w:right="-477"/>
      </w:pPr>
    </w:p>
    <w:p w:rsidR="00FD6CD0" w:rsidRDefault="00FD6CD0" w:rsidP="00EE2548">
      <w:pPr>
        <w:ind w:left="-567" w:right="-477"/>
      </w:pPr>
    </w:p>
    <w:p w:rsidR="00FD6CD0" w:rsidRDefault="00FD6CD0" w:rsidP="00EE2548">
      <w:pPr>
        <w:ind w:left="-567" w:right="-477"/>
      </w:pPr>
    </w:p>
    <w:p w:rsidR="00FD6CD0" w:rsidRDefault="00FD6CD0" w:rsidP="00EE2548">
      <w:pPr>
        <w:ind w:left="-567" w:right="-477"/>
      </w:pPr>
    </w:p>
    <w:p w:rsidR="00FD6CD0" w:rsidRDefault="00FD6CD0" w:rsidP="00EE2548">
      <w:pPr>
        <w:ind w:left="-567" w:right="-477"/>
      </w:pPr>
    </w:p>
    <w:p w:rsidR="00FD6CD0" w:rsidRDefault="00FD6CD0" w:rsidP="00EE2548">
      <w:pPr>
        <w:ind w:left="-567" w:right="-477"/>
      </w:pPr>
    </w:p>
    <w:p w:rsidR="00FD6CD0" w:rsidRDefault="00FD6CD0" w:rsidP="00EE2548">
      <w:pPr>
        <w:ind w:left="-567" w:right="-477"/>
      </w:pPr>
    </w:p>
    <w:p w:rsidR="00FD6CD0" w:rsidRDefault="00FD6CD0" w:rsidP="00EE2548">
      <w:pPr>
        <w:ind w:left="-567" w:right="-477"/>
      </w:pPr>
    </w:p>
    <w:p w:rsidR="00FD6CD0" w:rsidRDefault="00FD6CD0" w:rsidP="00EE2548">
      <w:pPr>
        <w:ind w:left="-567" w:right="-477"/>
      </w:pPr>
    </w:p>
    <w:p w:rsidR="00FD6CD0" w:rsidRDefault="00FD6CD0" w:rsidP="00EE2548">
      <w:pPr>
        <w:ind w:left="-567" w:right="-477"/>
      </w:pPr>
    </w:p>
    <w:p w:rsidR="00FD6CD0" w:rsidRDefault="00FD6CD0" w:rsidP="00EE2548">
      <w:pPr>
        <w:ind w:left="-567" w:right="-477"/>
      </w:pPr>
    </w:p>
    <w:p w:rsidR="00FD6CD0" w:rsidRDefault="00FD6CD0" w:rsidP="00914983">
      <w:pPr>
        <w:ind w:left="-567" w:right="-477" w:firstLine="720"/>
      </w:pPr>
    </w:p>
    <w:p w:rsidR="0094542F" w:rsidRDefault="0094542F" w:rsidP="0094542F">
      <w:pPr>
        <w:pStyle w:val="Heading1"/>
        <w:numPr>
          <w:ilvl w:val="1"/>
          <w:numId w:val="23"/>
        </w:numPr>
        <w:ind w:left="-567" w:right="-477" w:firstLine="0"/>
        <w:rPr>
          <w:color w:val="008999"/>
          <w:szCs w:val="26"/>
        </w:rPr>
      </w:pPr>
      <w:r>
        <w:rPr>
          <w:color w:val="008999"/>
          <w:szCs w:val="26"/>
        </w:rPr>
        <w:t>Next Steps</w:t>
      </w:r>
    </w:p>
    <w:p w:rsidR="0094542F" w:rsidRDefault="0094542F" w:rsidP="0094542F"/>
    <w:p w:rsidR="0094542F" w:rsidRPr="0094542F" w:rsidRDefault="0094542F" w:rsidP="0094542F">
      <w:pPr>
        <w:ind w:left="-142"/>
        <w:rPr>
          <w:rFonts w:cs="Arial"/>
          <w:sz w:val="23"/>
          <w:szCs w:val="23"/>
        </w:rPr>
      </w:pPr>
      <w:r w:rsidRPr="0094542F">
        <w:rPr>
          <w:rFonts w:cs="Arial"/>
          <w:sz w:val="23"/>
          <w:szCs w:val="23"/>
        </w:rPr>
        <w:t>In order to proceed with an application to the programme we need you please to:</w:t>
      </w:r>
    </w:p>
    <w:p w:rsidR="001A6178" w:rsidRDefault="001A6178" w:rsidP="00EE2548">
      <w:pPr>
        <w:ind w:left="-567" w:right="-477"/>
      </w:pPr>
    </w:p>
    <w:p w:rsidR="003E5FA3" w:rsidRPr="003C1C77" w:rsidRDefault="003E5FA3" w:rsidP="00D12084">
      <w:pPr>
        <w:numPr>
          <w:ilvl w:val="0"/>
          <w:numId w:val="9"/>
        </w:numPr>
        <w:tabs>
          <w:tab w:val="clear" w:pos="644"/>
          <w:tab w:val="left" w:pos="0"/>
          <w:tab w:val="num" w:pos="720"/>
        </w:tabs>
        <w:spacing w:after="200"/>
        <w:ind w:left="-142" w:right="-477" w:hanging="425"/>
        <w:rPr>
          <w:rFonts w:cs="Arial"/>
          <w:sz w:val="23"/>
          <w:szCs w:val="23"/>
        </w:rPr>
      </w:pPr>
      <w:r w:rsidRPr="003C1C77">
        <w:rPr>
          <w:rFonts w:cs="Arial"/>
          <w:sz w:val="23"/>
          <w:szCs w:val="23"/>
        </w:rPr>
        <w:t>Confirm and commi</w:t>
      </w:r>
      <w:r w:rsidR="0094542F">
        <w:rPr>
          <w:rFonts w:cs="Arial"/>
          <w:sz w:val="23"/>
          <w:szCs w:val="23"/>
        </w:rPr>
        <w:t xml:space="preserve">t your availability to ALL of the advertised dates. </w:t>
      </w:r>
    </w:p>
    <w:p w:rsidR="00583DA4" w:rsidRPr="003C1C77" w:rsidRDefault="003E5FA3" w:rsidP="00D12084">
      <w:pPr>
        <w:numPr>
          <w:ilvl w:val="0"/>
          <w:numId w:val="9"/>
        </w:numPr>
        <w:tabs>
          <w:tab w:val="clear" w:pos="644"/>
          <w:tab w:val="left" w:pos="0"/>
          <w:tab w:val="num" w:pos="720"/>
        </w:tabs>
        <w:spacing w:after="200"/>
        <w:ind w:left="-142" w:right="-477" w:hanging="425"/>
        <w:rPr>
          <w:sz w:val="23"/>
          <w:szCs w:val="23"/>
        </w:rPr>
      </w:pPr>
      <w:r w:rsidRPr="003C1C77">
        <w:rPr>
          <w:rFonts w:cs="Arial"/>
          <w:sz w:val="23"/>
          <w:szCs w:val="23"/>
        </w:rPr>
        <w:t xml:space="preserve">Arrange a meeting with your line manager </w:t>
      </w:r>
      <w:r w:rsidR="00583DA4" w:rsidRPr="003C1C77">
        <w:rPr>
          <w:rFonts w:cs="Arial"/>
          <w:sz w:val="23"/>
          <w:szCs w:val="23"/>
        </w:rPr>
        <w:t>to discuss your application</w:t>
      </w:r>
    </w:p>
    <w:p w:rsidR="00E051AA" w:rsidRPr="003C1C77" w:rsidRDefault="00E051AA" w:rsidP="00E051AA">
      <w:pPr>
        <w:numPr>
          <w:ilvl w:val="0"/>
          <w:numId w:val="9"/>
        </w:numPr>
        <w:tabs>
          <w:tab w:val="clear" w:pos="644"/>
          <w:tab w:val="num" w:pos="-142"/>
          <w:tab w:val="left" w:pos="0"/>
        </w:tabs>
        <w:spacing w:after="200"/>
        <w:ind w:left="-142" w:right="-477" w:hanging="425"/>
        <w:rPr>
          <w:sz w:val="23"/>
          <w:szCs w:val="23"/>
        </w:rPr>
      </w:pPr>
      <w:r w:rsidRPr="003C1C77">
        <w:rPr>
          <w:rFonts w:cs="Arial"/>
          <w:sz w:val="23"/>
          <w:szCs w:val="23"/>
        </w:rPr>
        <w:t xml:space="preserve">Complete the application form – accessible from the </w:t>
      </w:r>
      <w:r w:rsidR="00811C94">
        <w:rPr>
          <w:rFonts w:cs="Arial"/>
          <w:sz w:val="23"/>
          <w:szCs w:val="23"/>
        </w:rPr>
        <w:t>Research Leaders</w:t>
      </w:r>
      <w:r w:rsidRPr="003C1C77">
        <w:rPr>
          <w:rFonts w:cs="Arial"/>
          <w:sz w:val="23"/>
          <w:szCs w:val="23"/>
        </w:rPr>
        <w:t xml:space="preserve"> webpage once live: </w:t>
      </w:r>
      <w:hyperlink r:id="rId20" w:history="1">
        <w:r w:rsidRPr="003C1C77">
          <w:rPr>
            <w:rStyle w:val="Hyperlink"/>
            <w:rFonts w:cs="Arial"/>
            <w:sz w:val="23"/>
            <w:szCs w:val="23"/>
          </w:rPr>
          <w:t>www.york.ac.uk/admin/hr/leadership-and-management/</w:t>
        </w:r>
      </w:hyperlink>
      <w:r w:rsidRPr="003C1C77">
        <w:rPr>
          <w:rFonts w:cs="Arial"/>
          <w:sz w:val="23"/>
          <w:szCs w:val="23"/>
        </w:rPr>
        <w:t xml:space="preserve">. On completion of the Applicant Sections, your line manager will need to complete Section 4 to confirm their support of your application. A paper version of the application form is available on request – please email </w:t>
      </w:r>
      <w:hyperlink r:id="rId21" w:history="1">
        <w:r w:rsidRPr="003C1C77">
          <w:rPr>
            <w:rStyle w:val="Hyperlink"/>
            <w:rFonts w:cs="Arial"/>
            <w:sz w:val="23"/>
            <w:szCs w:val="23"/>
          </w:rPr>
          <w:t>leadership-development@york.ac.uk</w:t>
        </w:r>
      </w:hyperlink>
      <w:r w:rsidRPr="003C1C77">
        <w:rPr>
          <w:rFonts w:cs="Arial"/>
          <w:sz w:val="23"/>
          <w:szCs w:val="23"/>
        </w:rPr>
        <w:t>.</w:t>
      </w:r>
    </w:p>
    <w:p w:rsidR="00E051AA" w:rsidRPr="003C1C77" w:rsidRDefault="0094542F" w:rsidP="00E051AA">
      <w:pPr>
        <w:tabs>
          <w:tab w:val="left" w:pos="0"/>
        </w:tabs>
        <w:spacing w:after="200"/>
        <w:ind w:left="-142" w:right="-477"/>
        <w:rPr>
          <w:rFonts w:cs="Arial"/>
          <w:sz w:val="23"/>
          <w:szCs w:val="23"/>
        </w:rPr>
      </w:pPr>
      <w:r>
        <w:rPr>
          <w:rFonts w:cs="Arial"/>
          <w:sz w:val="23"/>
          <w:szCs w:val="23"/>
        </w:rPr>
        <w:t>Please submit completed application forms either:</w:t>
      </w:r>
    </w:p>
    <w:p w:rsidR="00E051AA" w:rsidRPr="003C1C77" w:rsidRDefault="00E051AA" w:rsidP="00E051AA">
      <w:pPr>
        <w:tabs>
          <w:tab w:val="left" w:pos="0"/>
        </w:tabs>
        <w:spacing w:after="200"/>
        <w:ind w:left="-142" w:right="-477"/>
        <w:rPr>
          <w:rFonts w:cs="Arial"/>
          <w:sz w:val="23"/>
          <w:szCs w:val="23"/>
        </w:rPr>
      </w:pPr>
      <w:r w:rsidRPr="003C1C77">
        <w:rPr>
          <w:rFonts w:cs="Arial"/>
          <w:sz w:val="23"/>
          <w:szCs w:val="23"/>
        </w:rPr>
        <w:t xml:space="preserve">Electronically to: </w:t>
      </w:r>
      <w:hyperlink r:id="rId22" w:history="1">
        <w:r w:rsidRPr="003C1C77">
          <w:rPr>
            <w:rStyle w:val="Hyperlink"/>
            <w:rFonts w:cs="Arial"/>
            <w:sz w:val="23"/>
            <w:szCs w:val="23"/>
          </w:rPr>
          <w:t>leadership-development@york.ac.uk</w:t>
        </w:r>
      </w:hyperlink>
    </w:p>
    <w:p w:rsidR="00E051AA" w:rsidRPr="003C1C77" w:rsidRDefault="00E051AA" w:rsidP="00E051AA">
      <w:pPr>
        <w:tabs>
          <w:tab w:val="left" w:pos="0"/>
        </w:tabs>
        <w:spacing w:after="200"/>
        <w:ind w:left="-142" w:right="-477"/>
        <w:rPr>
          <w:rFonts w:cs="Arial"/>
          <w:sz w:val="23"/>
          <w:szCs w:val="23"/>
        </w:rPr>
      </w:pPr>
      <w:proofErr w:type="gramStart"/>
      <w:r w:rsidRPr="003C1C77">
        <w:rPr>
          <w:rFonts w:cs="Arial"/>
          <w:sz w:val="23"/>
          <w:szCs w:val="23"/>
        </w:rPr>
        <w:t>or</w:t>
      </w:r>
      <w:proofErr w:type="gramEnd"/>
      <w:r w:rsidRPr="003C1C77">
        <w:rPr>
          <w:rFonts w:cs="Arial"/>
          <w:sz w:val="23"/>
          <w:szCs w:val="23"/>
        </w:rPr>
        <w:t xml:space="preserve"> via internal mail to:</w:t>
      </w:r>
    </w:p>
    <w:p w:rsidR="00E051AA" w:rsidRPr="003C1C77" w:rsidRDefault="002363BD" w:rsidP="00E051AA">
      <w:pPr>
        <w:tabs>
          <w:tab w:val="left" w:pos="0"/>
        </w:tabs>
        <w:ind w:right="-477"/>
        <w:rPr>
          <w:rFonts w:cs="Arial"/>
          <w:sz w:val="23"/>
          <w:szCs w:val="23"/>
        </w:rPr>
      </w:pPr>
      <w:r>
        <w:rPr>
          <w:rFonts w:cs="Arial"/>
          <w:sz w:val="23"/>
          <w:szCs w:val="23"/>
        </w:rPr>
        <w:t>Kirsty Dixon</w:t>
      </w:r>
    </w:p>
    <w:p w:rsidR="00E051AA" w:rsidRPr="003C1C77" w:rsidRDefault="00E051AA" w:rsidP="00E051AA">
      <w:pPr>
        <w:tabs>
          <w:tab w:val="left" w:pos="0"/>
        </w:tabs>
        <w:ind w:right="-477"/>
        <w:rPr>
          <w:rFonts w:cs="Arial"/>
          <w:sz w:val="23"/>
          <w:szCs w:val="23"/>
        </w:rPr>
      </w:pPr>
      <w:r w:rsidRPr="003C1C77">
        <w:rPr>
          <w:rFonts w:cs="Arial"/>
          <w:sz w:val="23"/>
          <w:szCs w:val="23"/>
        </w:rPr>
        <w:t>H/B</w:t>
      </w:r>
      <w:r w:rsidR="00270B72">
        <w:rPr>
          <w:rFonts w:cs="Arial"/>
          <w:sz w:val="23"/>
          <w:szCs w:val="23"/>
        </w:rPr>
        <w:t>4</w:t>
      </w:r>
      <w:r w:rsidRPr="003C1C77">
        <w:rPr>
          <w:rFonts w:cs="Arial"/>
          <w:sz w:val="23"/>
          <w:szCs w:val="23"/>
        </w:rPr>
        <w:t xml:space="preserve">0 </w:t>
      </w:r>
      <w:proofErr w:type="spellStart"/>
      <w:r w:rsidRPr="003C1C77">
        <w:rPr>
          <w:rFonts w:cs="Arial"/>
          <w:sz w:val="23"/>
          <w:szCs w:val="23"/>
        </w:rPr>
        <w:t>Heslington</w:t>
      </w:r>
      <w:proofErr w:type="spellEnd"/>
      <w:r w:rsidRPr="003C1C77">
        <w:rPr>
          <w:rFonts w:cs="Arial"/>
          <w:sz w:val="23"/>
          <w:szCs w:val="23"/>
        </w:rPr>
        <w:t xml:space="preserve"> Hall</w:t>
      </w:r>
    </w:p>
    <w:p w:rsidR="00E051AA" w:rsidRPr="003C1C77" w:rsidRDefault="00E051AA" w:rsidP="00E051AA">
      <w:pPr>
        <w:tabs>
          <w:tab w:val="left" w:pos="0"/>
        </w:tabs>
        <w:spacing w:after="200"/>
        <w:ind w:left="-142" w:right="-477"/>
        <w:rPr>
          <w:sz w:val="23"/>
          <w:szCs w:val="23"/>
        </w:rPr>
      </w:pPr>
    </w:p>
    <w:p w:rsidR="00583DA4" w:rsidRPr="00173F3D" w:rsidRDefault="00583DA4" w:rsidP="00583DA4">
      <w:pPr>
        <w:numPr>
          <w:ilvl w:val="0"/>
          <w:numId w:val="9"/>
        </w:numPr>
        <w:tabs>
          <w:tab w:val="clear" w:pos="644"/>
          <w:tab w:val="num" w:pos="-142"/>
          <w:tab w:val="left" w:pos="0"/>
        </w:tabs>
        <w:spacing w:after="200"/>
        <w:ind w:left="-142" w:right="-477" w:hanging="425"/>
        <w:rPr>
          <w:sz w:val="23"/>
          <w:szCs w:val="23"/>
        </w:rPr>
      </w:pPr>
      <w:r w:rsidRPr="003C1C77">
        <w:rPr>
          <w:rFonts w:cs="Arial"/>
          <w:sz w:val="23"/>
          <w:szCs w:val="23"/>
        </w:rPr>
        <w:t xml:space="preserve">The deadline for the </w:t>
      </w:r>
      <w:r w:rsidRPr="003C1C77">
        <w:rPr>
          <w:rFonts w:cs="Arial"/>
          <w:b/>
          <w:sz w:val="23"/>
          <w:szCs w:val="23"/>
        </w:rPr>
        <w:t>completed</w:t>
      </w:r>
      <w:r w:rsidRPr="003C1C77">
        <w:rPr>
          <w:rFonts w:cs="Arial"/>
          <w:sz w:val="23"/>
          <w:szCs w:val="23"/>
        </w:rPr>
        <w:t xml:space="preserve"> form to be submitted is</w:t>
      </w:r>
      <w:r w:rsidR="00426017">
        <w:rPr>
          <w:rFonts w:cs="Arial"/>
          <w:sz w:val="23"/>
          <w:szCs w:val="23"/>
        </w:rPr>
        <w:t xml:space="preserve"> </w:t>
      </w:r>
      <w:r w:rsidR="00426017" w:rsidRPr="00426017">
        <w:rPr>
          <w:rFonts w:cs="Arial"/>
          <w:b/>
          <w:sz w:val="23"/>
          <w:szCs w:val="23"/>
          <w:u w:val="single"/>
        </w:rPr>
        <w:t>noon on</w:t>
      </w:r>
      <w:r w:rsidR="00426017">
        <w:rPr>
          <w:rFonts w:cs="Arial"/>
          <w:sz w:val="23"/>
          <w:szCs w:val="23"/>
          <w:u w:val="single"/>
        </w:rPr>
        <w:t xml:space="preserve"> </w:t>
      </w:r>
      <w:r w:rsidR="00914983">
        <w:rPr>
          <w:rFonts w:cs="Arial"/>
          <w:b/>
          <w:sz w:val="23"/>
          <w:szCs w:val="23"/>
          <w:u w:val="single"/>
        </w:rPr>
        <w:t>20 November</w:t>
      </w:r>
      <w:r w:rsidR="00111584">
        <w:rPr>
          <w:rFonts w:cs="Arial"/>
          <w:b/>
          <w:sz w:val="23"/>
          <w:szCs w:val="23"/>
          <w:u w:val="single"/>
        </w:rPr>
        <w:t xml:space="preserve"> 2017. </w:t>
      </w:r>
      <w:r w:rsidRPr="00173F3D">
        <w:rPr>
          <w:rFonts w:cs="Arial"/>
          <w:sz w:val="23"/>
          <w:szCs w:val="23"/>
        </w:rPr>
        <w:t xml:space="preserve">Confirmation of attendance on the programme will be sent to you by </w:t>
      </w:r>
      <w:r w:rsidR="00914983" w:rsidRPr="00914983">
        <w:rPr>
          <w:rFonts w:cs="Arial"/>
          <w:sz w:val="23"/>
          <w:szCs w:val="23"/>
        </w:rPr>
        <w:t>6 December</w:t>
      </w:r>
      <w:r w:rsidR="00111584">
        <w:rPr>
          <w:rFonts w:cs="Arial"/>
          <w:b/>
          <w:sz w:val="23"/>
          <w:szCs w:val="23"/>
        </w:rPr>
        <w:t xml:space="preserve"> </w:t>
      </w:r>
      <w:r w:rsidR="00111584" w:rsidRPr="00111584">
        <w:rPr>
          <w:rFonts w:cs="Arial"/>
          <w:sz w:val="23"/>
          <w:szCs w:val="23"/>
        </w:rPr>
        <w:t>2017.</w:t>
      </w:r>
    </w:p>
    <w:p w:rsidR="00D12084" w:rsidRPr="003C1C77" w:rsidRDefault="003E5FA3" w:rsidP="00D12084">
      <w:pPr>
        <w:numPr>
          <w:ilvl w:val="0"/>
          <w:numId w:val="9"/>
        </w:numPr>
        <w:tabs>
          <w:tab w:val="clear" w:pos="644"/>
          <w:tab w:val="left" w:pos="0"/>
          <w:tab w:val="num" w:pos="720"/>
        </w:tabs>
        <w:spacing w:after="200"/>
        <w:ind w:left="-142" w:right="-477" w:hanging="425"/>
        <w:rPr>
          <w:sz w:val="23"/>
          <w:szCs w:val="23"/>
        </w:rPr>
      </w:pPr>
      <w:r w:rsidRPr="003C1C77">
        <w:rPr>
          <w:sz w:val="23"/>
          <w:szCs w:val="23"/>
        </w:rPr>
        <w:t xml:space="preserve">Commitment to engaging with the 360° tool </w:t>
      </w:r>
      <w:bookmarkStart w:id="12" w:name="_Toc292889555"/>
      <w:bookmarkStart w:id="13" w:name="_Toc332203483"/>
    </w:p>
    <w:p w:rsidR="00D12084" w:rsidRPr="00583DA4" w:rsidRDefault="00D12084" w:rsidP="00D12084">
      <w:pPr>
        <w:pStyle w:val="Heading1"/>
        <w:ind w:left="-567" w:right="-477"/>
      </w:pPr>
    </w:p>
    <w:p w:rsidR="00D12084" w:rsidRPr="00583DA4" w:rsidRDefault="00D12084" w:rsidP="00D12084"/>
    <w:p w:rsidR="00D12084" w:rsidRPr="00583DA4" w:rsidRDefault="00D12084" w:rsidP="00D12084"/>
    <w:p w:rsidR="00D12084" w:rsidRDefault="00D12084" w:rsidP="00D12084">
      <w:pPr>
        <w:pStyle w:val="Heading1"/>
        <w:ind w:left="-567" w:right="-477"/>
      </w:pPr>
    </w:p>
    <w:p w:rsidR="00D12084" w:rsidRDefault="00D12084" w:rsidP="00D12084">
      <w:pPr>
        <w:pStyle w:val="Heading1"/>
        <w:ind w:left="-567" w:right="-477"/>
      </w:pPr>
    </w:p>
    <w:p w:rsidR="00D12084" w:rsidRDefault="00D12084" w:rsidP="00D12084"/>
    <w:p w:rsidR="00D12084" w:rsidRDefault="00D12084" w:rsidP="00D12084"/>
    <w:p w:rsidR="00D12084" w:rsidRDefault="00D12084" w:rsidP="00D12084"/>
    <w:p w:rsidR="00D12084" w:rsidRDefault="00D12084" w:rsidP="00D12084"/>
    <w:p w:rsidR="00D12084" w:rsidRDefault="00D12084" w:rsidP="00D12084"/>
    <w:p w:rsidR="00D12084" w:rsidRDefault="00D12084" w:rsidP="00D12084"/>
    <w:p w:rsidR="00D12084" w:rsidRDefault="00D12084" w:rsidP="00D12084"/>
    <w:p w:rsidR="00583DA4" w:rsidRDefault="00583DA4" w:rsidP="00D12084"/>
    <w:p w:rsidR="00583DA4" w:rsidRDefault="00583DA4" w:rsidP="00D12084"/>
    <w:bookmarkEnd w:id="12"/>
    <w:bookmarkEnd w:id="13"/>
    <w:p w:rsidR="005F7165" w:rsidRPr="00ED4106" w:rsidRDefault="005F7165" w:rsidP="00EE2548">
      <w:pPr>
        <w:ind w:left="-567" w:right="-477"/>
        <w:rPr>
          <w:rStyle w:val="Strong"/>
        </w:rPr>
      </w:pPr>
    </w:p>
    <w:sectPr w:rsidR="005F7165" w:rsidRPr="00ED4106" w:rsidSect="00EE2548">
      <w:footerReference w:type="default" r:id="rId23"/>
      <w:pgSz w:w="11906" w:h="16838"/>
      <w:pgMar w:top="993"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17" w:rsidRDefault="00426017">
      <w:r>
        <w:separator/>
      </w:r>
    </w:p>
  </w:endnote>
  <w:endnote w:type="continuationSeparator" w:id="0">
    <w:p w:rsidR="00426017" w:rsidRDefault="0042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17" w:rsidRDefault="00426017">
    <w:pPr>
      <w:pStyle w:val="Footer"/>
      <w:jc w:val="center"/>
    </w:pPr>
  </w:p>
  <w:p w:rsidR="00426017" w:rsidRPr="00ED4106" w:rsidRDefault="00426017" w:rsidP="00ED4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526711"/>
      <w:docPartObj>
        <w:docPartGallery w:val="Page Numbers (Bottom of Page)"/>
        <w:docPartUnique/>
      </w:docPartObj>
    </w:sdtPr>
    <w:sdtEndPr>
      <w:rPr>
        <w:noProof/>
      </w:rPr>
    </w:sdtEndPr>
    <w:sdtContent>
      <w:p w:rsidR="00426017" w:rsidRDefault="00426017">
        <w:pPr>
          <w:pStyle w:val="Footer"/>
          <w:jc w:val="center"/>
        </w:pPr>
        <w:r>
          <w:fldChar w:fldCharType="begin"/>
        </w:r>
        <w:r>
          <w:instrText xml:space="preserve"> PAGE   \* MERGEFORMAT </w:instrText>
        </w:r>
        <w:r>
          <w:fldChar w:fldCharType="separate"/>
        </w:r>
        <w:r w:rsidR="00F70C41">
          <w:rPr>
            <w:noProof/>
          </w:rPr>
          <w:t>8</w:t>
        </w:r>
        <w:r>
          <w:rPr>
            <w:noProof/>
          </w:rPr>
          <w:fldChar w:fldCharType="end"/>
        </w:r>
      </w:p>
    </w:sdtContent>
  </w:sdt>
  <w:p w:rsidR="00426017" w:rsidRPr="00ED4106" w:rsidRDefault="00426017" w:rsidP="00ED4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17" w:rsidRDefault="00426017">
      <w:r>
        <w:separator/>
      </w:r>
    </w:p>
  </w:footnote>
  <w:footnote w:type="continuationSeparator" w:id="0">
    <w:p w:rsidR="00426017" w:rsidRDefault="00426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17" w:rsidRDefault="00426017" w:rsidP="00816D8E">
    <w:pPr>
      <w:pStyle w:val="Header"/>
      <w:jc w:val="right"/>
    </w:pPr>
    <w:r>
      <w:rPr>
        <w:noProof/>
        <w:lang w:eastAsia="en-GB"/>
      </w:rPr>
      <w:drawing>
        <wp:anchor distT="0" distB="0" distL="114300" distR="114300" simplePos="0" relativeHeight="251658240" behindDoc="1" locked="0" layoutInCell="1" allowOverlap="1" wp14:anchorId="3F582624" wp14:editId="33BC195B">
          <wp:simplePos x="0" y="0"/>
          <wp:positionH relativeFrom="column">
            <wp:posOffset>4478020</wp:posOffset>
          </wp:positionH>
          <wp:positionV relativeFrom="paragraph">
            <wp:posOffset>-250190</wp:posOffset>
          </wp:positionV>
          <wp:extent cx="1552575" cy="698500"/>
          <wp:effectExtent l="0" t="0" r="9525" b="6350"/>
          <wp:wrapTight wrapText="bothSides">
            <wp:wrapPolygon edited="0">
              <wp:start x="0" y="0"/>
              <wp:lineTo x="0" y="21207"/>
              <wp:lineTo x="21467" y="21207"/>
              <wp:lineTo x="2146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_Final_Logo_Stacked-Crest_PMS432_protected_5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698500"/>
                  </a:xfrm>
                  <a:prstGeom prst="rect">
                    <a:avLst/>
                  </a:prstGeom>
                </pic:spPr>
              </pic:pic>
            </a:graphicData>
          </a:graphic>
          <wp14:sizeRelH relativeFrom="page">
            <wp14:pctWidth>0</wp14:pctWidth>
          </wp14:sizeRelH>
          <wp14:sizeRelV relativeFrom="page">
            <wp14:pctHeight>0</wp14:pctHeight>
          </wp14:sizeRelV>
        </wp:anchor>
      </w:drawing>
    </w:r>
  </w:p>
  <w:p w:rsidR="00426017" w:rsidRDefault="00426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02BD48D0"/>
    <w:multiLevelType w:val="hybridMultilevel"/>
    <w:tmpl w:val="28F4956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15343B"/>
    <w:multiLevelType w:val="hybridMultilevel"/>
    <w:tmpl w:val="14263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77F21"/>
    <w:multiLevelType w:val="multilevel"/>
    <w:tmpl w:val="52E448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7C831CC"/>
    <w:multiLevelType w:val="multilevel"/>
    <w:tmpl w:val="83DC1E1C"/>
    <w:lvl w:ilvl="0">
      <w:start w:val="1"/>
      <w:numFmt w:val="decimal"/>
      <w:lvlText w:val="%1."/>
      <w:lvlJc w:val="left"/>
      <w:pPr>
        <w:tabs>
          <w:tab w:val="num" w:pos="360"/>
        </w:tabs>
        <w:ind w:left="360" w:hanging="360"/>
      </w:pPr>
      <w:rPr>
        <w:rFonts w:hint="default"/>
        <w:color w:val="A13469"/>
      </w:rPr>
    </w:lvl>
    <w:lvl w:ilvl="1">
      <w:start w:val="1"/>
      <w:numFmt w:val="decimal"/>
      <w:lvlText w:val="%1.%2."/>
      <w:lvlJc w:val="left"/>
      <w:pPr>
        <w:tabs>
          <w:tab w:val="num" w:pos="432"/>
        </w:tabs>
        <w:ind w:left="43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A7F23F5"/>
    <w:multiLevelType w:val="hybridMultilevel"/>
    <w:tmpl w:val="713446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DB1475D"/>
    <w:multiLevelType w:val="hybridMultilevel"/>
    <w:tmpl w:val="0D1C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8B08C6"/>
    <w:multiLevelType w:val="hybridMultilevel"/>
    <w:tmpl w:val="6A7CB228"/>
    <w:lvl w:ilvl="0" w:tplc="43E869A4">
      <w:start w:val="1"/>
      <w:numFmt w:val="bullet"/>
      <w:lvlText w:val="•"/>
      <w:lvlJc w:val="left"/>
      <w:pPr>
        <w:tabs>
          <w:tab w:val="num" w:pos="720"/>
        </w:tabs>
        <w:ind w:left="720" w:hanging="360"/>
      </w:pPr>
      <w:rPr>
        <w:rFonts w:ascii="Times New Roman" w:hAnsi="Times New Roman" w:hint="default"/>
      </w:rPr>
    </w:lvl>
    <w:lvl w:ilvl="1" w:tplc="14429204" w:tentative="1">
      <w:start w:val="1"/>
      <w:numFmt w:val="bullet"/>
      <w:lvlText w:val="•"/>
      <w:lvlJc w:val="left"/>
      <w:pPr>
        <w:tabs>
          <w:tab w:val="num" w:pos="1440"/>
        </w:tabs>
        <w:ind w:left="1440" w:hanging="360"/>
      </w:pPr>
      <w:rPr>
        <w:rFonts w:ascii="Times New Roman" w:hAnsi="Times New Roman" w:hint="default"/>
      </w:rPr>
    </w:lvl>
    <w:lvl w:ilvl="2" w:tplc="0BF40DA4" w:tentative="1">
      <w:start w:val="1"/>
      <w:numFmt w:val="bullet"/>
      <w:lvlText w:val="•"/>
      <w:lvlJc w:val="left"/>
      <w:pPr>
        <w:tabs>
          <w:tab w:val="num" w:pos="2160"/>
        </w:tabs>
        <w:ind w:left="2160" w:hanging="360"/>
      </w:pPr>
      <w:rPr>
        <w:rFonts w:ascii="Times New Roman" w:hAnsi="Times New Roman" w:hint="default"/>
      </w:rPr>
    </w:lvl>
    <w:lvl w:ilvl="3" w:tplc="B0AE7BE8" w:tentative="1">
      <w:start w:val="1"/>
      <w:numFmt w:val="bullet"/>
      <w:lvlText w:val="•"/>
      <w:lvlJc w:val="left"/>
      <w:pPr>
        <w:tabs>
          <w:tab w:val="num" w:pos="2880"/>
        </w:tabs>
        <w:ind w:left="2880" w:hanging="360"/>
      </w:pPr>
      <w:rPr>
        <w:rFonts w:ascii="Times New Roman" w:hAnsi="Times New Roman" w:hint="default"/>
      </w:rPr>
    </w:lvl>
    <w:lvl w:ilvl="4" w:tplc="05C6DB54" w:tentative="1">
      <w:start w:val="1"/>
      <w:numFmt w:val="bullet"/>
      <w:lvlText w:val="•"/>
      <w:lvlJc w:val="left"/>
      <w:pPr>
        <w:tabs>
          <w:tab w:val="num" w:pos="3600"/>
        </w:tabs>
        <w:ind w:left="3600" w:hanging="360"/>
      </w:pPr>
      <w:rPr>
        <w:rFonts w:ascii="Times New Roman" w:hAnsi="Times New Roman" w:hint="default"/>
      </w:rPr>
    </w:lvl>
    <w:lvl w:ilvl="5" w:tplc="D542E028" w:tentative="1">
      <w:start w:val="1"/>
      <w:numFmt w:val="bullet"/>
      <w:lvlText w:val="•"/>
      <w:lvlJc w:val="left"/>
      <w:pPr>
        <w:tabs>
          <w:tab w:val="num" w:pos="4320"/>
        </w:tabs>
        <w:ind w:left="4320" w:hanging="360"/>
      </w:pPr>
      <w:rPr>
        <w:rFonts w:ascii="Times New Roman" w:hAnsi="Times New Roman" w:hint="default"/>
      </w:rPr>
    </w:lvl>
    <w:lvl w:ilvl="6" w:tplc="DC1CCD4A" w:tentative="1">
      <w:start w:val="1"/>
      <w:numFmt w:val="bullet"/>
      <w:lvlText w:val="•"/>
      <w:lvlJc w:val="left"/>
      <w:pPr>
        <w:tabs>
          <w:tab w:val="num" w:pos="5040"/>
        </w:tabs>
        <w:ind w:left="5040" w:hanging="360"/>
      </w:pPr>
      <w:rPr>
        <w:rFonts w:ascii="Times New Roman" w:hAnsi="Times New Roman" w:hint="default"/>
      </w:rPr>
    </w:lvl>
    <w:lvl w:ilvl="7" w:tplc="09E02C94" w:tentative="1">
      <w:start w:val="1"/>
      <w:numFmt w:val="bullet"/>
      <w:lvlText w:val="•"/>
      <w:lvlJc w:val="left"/>
      <w:pPr>
        <w:tabs>
          <w:tab w:val="num" w:pos="5760"/>
        </w:tabs>
        <w:ind w:left="5760" w:hanging="360"/>
      </w:pPr>
      <w:rPr>
        <w:rFonts w:ascii="Times New Roman" w:hAnsi="Times New Roman" w:hint="default"/>
      </w:rPr>
    </w:lvl>
    <w:lvl w:ilvl="8" w:tplc="859056E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6E2656"/>
    <w:multiLevelType w:val="hybridMultilevel"/>
    <w:tmpl w:val="D5B89C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FFB7446"/>
    <w:multiLevelType w:val="hybridMultilevel"/>
    <w:tmpl w:val="32D6BEE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37D51845"/>
    <w:multiLevelType w:val="hybridMultilevel"/>
    <w:tmpl w:val="9038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3328FD"/>
    <w:multiLevelType w:val="multilevel"/>
    <w:tmpl w:val="BC8E3C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59A7572"/>
    <w:multiLevelType w:val="hybridMultilevel"/>
    <w:tmpl w:val="EA06807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91214C"/>
    <w:multiLevelType w:val="hybridMultilevel"/>
    <w:tmpl w:val="D1785D9E"/>
    <w:lvl w:ilvl="0" w:tplc="F6FEF2AE">
      <w:start w:val="1"/>
      <w:numFmt w:val="decimal"/>
      <w:lvlText w:val="%1)"/>
      <w:lvlJc w:val="left"/>
      <w:pPr>
        <w:tabs>
          <w:tab w:val="num" w:pos="644"/>
        </w:tabs>
        <w:ind w:left="644" w:hanging="360"/>
      </w:pPr>
      <w:rPr>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3AD5D9F"/>
    <w:multiLevelType w:val="hybridMultilevel"/>
    <w:tmpl w:val="CD30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AF5623"/>
    <w:multiLevelType w:val="hybridMultilevel"/>
    <w:tmpl w:val="27425C66"/>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5">
    <w:nsid w:val="60236782"/>
    <w:multiLevelType w:val="multilevel"/>
    <w:tmpl w:val="55B8F3B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6">
    <w:nsid w:val="6B6D7BD2"/>
    <w:multiLevelType w:val="hybridMultilevel"/>
    <w:tmpl w:val="032648C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709301E2"/>
    <w:multiLevelType w:val="hybridMultilevel"/>
    <w:tmpl w:val="C20A8C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719E0F32"/>
    <w:multiLevelType w:val="hybridMultilevel"/>
    <w:tmpl w:val="11020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8AC2FB2"/>
    <w:multiLevelType w:val="hybridMultilevel"/>
    <w:tmpl w:val="85FA5D24"/>
    <w:lvl w:ilvl="0" w:tplc="3B14BCCC">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980070F"/>
    <w:multiLevelType w:val="hybridMultilevel"/>
    <w:tmpl w:val="E1CA933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777067"/>
    <w:multiLevelType w:val="multilevel"/>
    <w:tmpl w:val="02B65FA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color w:val="008999"/>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17"/>
  </w:num>
  <w:num w:numId="5">
    <w:abstractNumId w:val="11"/>
  </w:num>
  <w:num w:numId="6">
    <w:abstractNumId w:val="18"/>
  </w:num>
  <w:num w:numId="7">
    <w:abstractNumId w:val="21"/>
  </w:num>
  <w:num w:numId="8">
    <w:abstractNumId w:val="20"/>
  </w:num>
  <w:num w:numId="9">
    <w:abstractNumId w:val="12"/>
  </w:num>
  <w:num w:numId="10">
    <w:abstractNumId w:val="10"/>
  </w:num>
  <w:num w:numId="11">
    <w:abstractNumId w:val="15"/>
  </w:num>
  <w:num w:numId="12">
    <w:abstractNumId w:val="14"/>
  </w:num>
  <w:num w:numId="13">
    <w:abstractNumId w:val="1"/>
  </w:num>
  <w:num w:numId="14">
    <w:abstractNumId w:val="9"/>
  </w:num>
  <w:num w:numId="15">
    <w:abstractNumId w:val="6"/>
  </w:num>
  <w:num w:numId="16">
    <w:abstractNumId w:val="16"/>
  </w:num>
  <w:num w:numId="17">
    <w:abstractNumId w:val="5"/>
  </w:num>
  <w:num w:numId="18">
    <w:abstractNumId w:val="13"/>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8"/>
  </w:num>
  <w:num w:numId="23">
    <w:abstractNumId w:val="21"/>
  </w:num>
  <w:num w:numId="24">
    <w:abstractNumId w:val="2"/>
  </w:num>
  <w:num w:numId="25">
    <w:abstractNumId w:val="19"/>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11"/>
    <w:rsid w:val="0000771B"/>
    <w:rsid w:val="00013BBE"/>
    <w:rsid w:val="0002367B"/>
    <w:rsid w:val="00025226"/>
    <w:rsid w:val="0003280E"/>
    <w:rsid w:val="00041BF5"/>
    <w:rsid w:val="00045FC1"/>
    <w:rsid w:val="00047054"/>
    <w:rsid w:val="0004712C"/>
    <w:rsid w:val="000523DF"/>
    <w:rsid w:val="000525C2"/>
    <w:rsid w:val="000537D4"/>
    <w:rsid w:val="00064684"/>
    <w:rsid w:val="00076307"/>
    <w:rsid w:val="00077E42"/>
    <w:rsid w:val="0008014E"/>
    <w:rsid w:val="00086377"/>
    <w:rsid w:val="000A4B29"/>
    <w:rsid w:val="000D27BA"/>
    <w:rsid w:val="000D4C65"/>
    <w:rsid w:val="000E13BC"/>
    <w:rsid w:val="000E1B7A"/>
    <w:rsid w:val="000E25B9"/>
    <w:rsid w:val="000F6F8D"/>
    <w:rsid w:val="00100631"/>
    <w:rsid w:val="00105C32"/>
    <w:rsid w:val="00111584"/>
    <w:rsid w:val="001267EE"/>
    <w:rsid w:val="00132F22"/>
    <w:rsid w:val="00133B81"/>
    <w:rsid w:val="00143827"/>
    <w:rsid w:val="00154A62"/>
    <w:rsid w:val="00162724"/>
    <w:rsid w:val="00163F44"/>
    <w:rsid w:val="00167606"/>
    <w:rsid w:val="00172A6C"/>
    <w:rsid w:val="00173F3D"/>
    <w:rsid w:val="00175CE5"/>
    <w:rsid w:val="001776BD"/>
    <w:rsid w:val="00186388"/>
    <w:rsid w:val="001934D0"/>
    <w:rsid w:val="0019370A"/>
    <w:rsid w:val="001A6178"/>
    <w:rsid w:val="001C1F3E"/>
    <w:rsid w:val="001C4139"/>
    <w:rsid w:val="001C4D44"/>
    <w:rsid w:val="001C63B8"/>
    <w:rsid w:val="001C7909"/>
    <w:rsid w:val="001D6121"/>
    <w:rsid w:val="001D6EF2"/>
    <w:rsid w:val="001E3458"/>
    <w:rsid w:val="00200DA3"/>
    <w:rsid w:val="0020439F"/>
    <w:rsid w:val="00210C31"/>
    <w:rsid w:val="00221065"/>
    <w:rsid w:val="00226BE1"/>
    <w:rsid w:val="002345F0"/>
    <w:rsid w:val="002363BD"/>
    <w:rsid w:val="00237D43"/>
    <w:rsid w:val="00241D7E"/>
    <w:rsid w:val="0024369E"/>
    <w:rsid w:val="002570BC"/>
    <w:rsid w:val="00260477"/>
    <w:rsid w:val="00270B72"/>
    <w:rsid w:val="00276192"/>
    <w:rsid w:val="00281F20"/>
    <w:rsid w:val="00285E05"/>
    <w:rsid w:val="002872F8"/>
    <w:rsid w:val="00297B3F"/>
    <w:rsid w:val="002A4CC3"/>
    <w:rsid w:val="002A677E"/>
    <w:rsid w:val="002A7BAF"/>
    <w:rsid w:val="002B0D9C"/>
    <w:rsid w:val="002B0FE5"/>
    <w:rsid w:val="002B1B2F"/>
    <w:rsid w:val="002B547C"/>
    <w:rsid w:val="002C0174"/>
    <w:rsid w:val="002C0190"/>
    <w:rsid w:val="002C0554"/>
    <w:rsid w:val="002C0BD4"/>
    <w:rsid w:val="002C44FB"/>
    <w:rsid w:val="002C63E7"/>
    <w:rsid w:val="002E47C4"/>
    <w:rsid w:val="002E6BE3"/>
    <w:rsid w:val="002F3B3C"/>
    <w:rsid w:val="003041A3"/>
    <w:rsid w:val="00304CCC"/>
    <w:rsid w:val="00316D11"/>
    <w:rsid w:val="0032342C"/>
    <w:rsid w:val="00323D67"/>
    <w:rsid w:val="00326637"/>
    <w:rsid w:val="00334A3F"/>
    <w:rsid w:val="00347C39"/>
    <w:rsid w:val="00352B78"/>
    <w:rsid w:val="00364A53"/>
    <w:rsid w:val="00365FCB"/>
    <w:rsid w:val="003747B3"/>
    <w:rsid w:val="003813A4"/>
    <w:rsid w:val="003834F1"/>
    <w:rsid w:val="00390E27"/>
    <w:rsid w:val="003A13DA"/>
    <w:rsid w:val="003A293D"/>
    <w:rsid w:val="003B0312"/>
    <w:rsid w:val="003B28E4"/>
    <w:rsid w:val="003B6B2D"/>
    <w:rsid w:val="003C0035"/>
    <w:rsid w:val="003C1C77"/>
    <w:rsid w:val="003D1DE8"/>
    <w:rsid w:val="003E138B"/>
    <w:rsid w:val="003E5FA3"/>
    <w:rsid w:val="003F2079"/>
    <w:rsid w:val="003F5AE9"/>
    <w:rsid w:val="003F7FF7"/>
    <w:rsid w:val="00414E03"/>
    <w:rsid w:val="00426017"/>
    <w:rsid w:val="0042753E"/>
    <w:rsid w:val="004313B6"/>
    <w:rsid w:val="00451038"/>
    <w:rsid w:val="00456279"/>
    <w:rsid w:val="00463E7F"/>
    <w:rsid w:val="0046413C"/>
    <w:rsid w:val="00476D7F"/>
    <w:rsid w:val="00486A56"/>
    <w:rsid w:val="004A5051"/>
    <w:rsid w:val="004A604C"/>
    <w:rsid w:val="004B3015"/>
    <w:rsid w:val="004B3541"/>
    <w:rsid w:val="004B5533"/>
    <w:rsid w:val="004C0086"/>
    <w:rsid w:val="004D6BE0"/>
    <w:rsid w:val="004E51EB"/>
    <w:rsid w:val="004F3D00"/>
    <w:rsid w:val="00507F55"/>
    <w:rsid w:val="0055182E"/>
    <w:rsid w:val="00561A4D"/>
    <w:rsid w:val="00571BEE"/>
    <w:rsid w:val="00582FE6"/>
    <w:rsid w:val="00583DA4"/>
    <w:rsid w:val="00593FB7"/>
    <w:rsid w:val="005A58FA"/>
    <w:rsid w:val="005B298B"/>
    <w:rsid w:val="005B6F8B"/>
    <w:rsid w:val="005C3467"/>
    <w:rsid w:val="005C6289"/>
    <w:rsid w:val="005D31F9"/>
    <w:rsid w:val="005D5C8B"/>
    <w:rsid w:val="005D6621"/>
    <w:rsid w:val="005E02A4"/>
    <w:rsid w:val="005F3827"/>
    <w:rsid w:val="005F431C"/>
    <w:rsid w:val="005F61A8"/>
    <w:rsid w:val="005F7165"/>
    <w:rsid w:val="00602355"/>
    <w:rsid w:val="00605A15"/>
    <w:rsid w:val="0061052B"/>
    <w:rsid w:val="00611481"/>
    <w:rsid w:val="0061729B"/>
    <w:rsid w:val="00617A4B"/>
    <w:rsid w:val="006307A2"/>
    <w:rsid w:val="0063296E"/>
    <w:rsid w:val="00637370"/>
    <w:rsid w:val="0064250B"/>
    <w:rsid w:val="00646555"/>
    <w:rsid w:val="00653511"/>
    <w:rsid w:val="00672274"/>
    <w:rsid w:val="006735C9"/>
    <w:rsid w:val="006771B7"/>
    <w:rsid w:val="00682281"/>
    <w:rsid w:val="0068251E"/>
    <w:rsid w:val="0068371D"/>
    <w:rsid w:val="00687F32"/>
    <w:rsid w:val="00693F9E"/>
    <w:rsid w:val="006A009E"/>
    <w:rsid w:val="006A21F4"/>
    <w:rsid w:val="006B3D90"/>
    <w:rsid w:val="006B6050"/>
    <w:rsid w:val="006C0FC0"/>
    <w:rsid w:val="006C4C41"/>
    <w:rsid w:val="006C6AF4"/>
    <w:rsid w:val="006D0B99"/>
    <w:rsid w:val="006E0494"/>
    <w:rsid w:val="006E2DA0"/>
    <w:rsid w:val="006F7740"/>
    <w:rsid w:val="00701843"/>
    <w:rsid w:val="007068E6"/>
    <w:rsid w:val="00711EB5"/>
    <w:rsid w:val="00717C6E"/>
    <w:rsid w:val="00727518"/>
    <w:rsid w:val="007314DC"/>
    <w:rsid w:val="0073637F"/>
    <w:rsid w:val="0074167C"/>
    <w:rsid w:val="00745B3B"/>
    <w:rsid w:val="00751211"/>
    <w:rsid w:val="00757949"/>
    <w:rsid w:val="00772CD6"/>
    <w:rsid w:val="00775B0D"/>
    <w:rsid w:val="00776786"/>
    <w:rsid w:val="00776E77"/>
    <w:rsid w:val="007922D7"/>
    <w:rsid w:val="007A64A3"/>
    <w:rsid w:val="007A7A94"/>
    <w:rsid w:val="007C1CF0"/>
    <w:rsid w:val="007D03C6"/>
    <w:rsid w:val="007D7378"/>
    <w:rsid w:val="007F06F1"/>
    <w:rsid w:val="007F2D8D"/>
    <w:rsid w:val="00802313"/>
    <w:rsid w:val="00811C94"/>
    <w:rsid w:val="00812E47"/>
    <w:rsid w:val="00813CBD"/>
    <w:rsid w:val="00816624"/>
    <w:rsid w:val="00816D8E"/>
    <w:rsid w:val="00823364"/>
    <w:rsid w:val="008245E9"/>
    <w:rsid w:val="00830A01"/>
    <w:rsid w:val="00832550"/>
    <w:rsid w:val="00833E62"/>
    <w:rsid w:val="008418A5"/>
    <w:rsid w:val="00845EC4"/>
    <w:rsid w:val="0084634F"/>
    <w:rsid w:val="0085118B"/>
    <w:rsid w:val="00852698"/>
    <w:rsid w:val="008555A8"/>
    <w:rsid w:val="00874051"/>
    <w:rsid w:val="008762A9"/>
    <w:rsid w:val="00886ADE"/>
    <w:rsid w:val="008A60BE"/>
    <w:rsid w:val="008C06D3"/>
    <w:rsid w:val="008C5A65"/>
    <w:rsid w:val="008C6ADD"/>
    <w:rsid w:val="008D03CD"/>
    <w:rsid w:val="008D35BB"/>
    <w:rsid w:val="008D7F04"/>
    <w:rsid w:val="008E5BEA"/>
    <w:rsid w:val="008F179C"/>
    <w:rsid w:val="009025E6"/>
    <w:rsid w:val="00902BDC"/>
    <w:rsid w:val="0091408D"/>
    <w:rsid w:val="00914983"/>
    <w:rsid w:val="00917D8A"/>
    <w:rsid w:val="00921539"/>
    <w:rsid w:val="009304F4"/>
    <w:rsid w:val="00933692"/>
    <w:rsid w:val="00936A41"/>
    <w:rsid w:val="00942996"/>
    <w:rsid w:val="0094337C"/>
    <w:rsid w:val="0094542F"/>
    <w:rsid w:val="00946D1B"/>
    <w:rsid w:val="00952874"/>
    <w:rsid w:val="00954633"/>
    <w:rsid w:val="009659CB"/>
    <w:rsid w:val="00967124"/>
    <w:rsid w:val="00967697"/>
    <w:rsid w:val="009714F4"/>
    <w:rsid w:val="00972BE8"/>
    <w:rsid w:val="00981F01"/>
    <w:rsid w:val="009A6F08"/>
    <w:rsid w:val="009C65D0"/>
    <w:rsid w:val="009D3513"/>
    <w:rsid w:val="009D3AE2"/>
    <w:rsid w:val="009E2767"/>
    <w:rsid w:val="009E417E"/>
    <w:rsid w:val="009F44EC"/>
    <w:rsid w:val="009F5DEB"/>
    <w:rsid w:val="00A0034E"/>
    <w:rsid w:val="00A02511"/>
    <w:rsid w:val="00A05ADB"/>
    <w:rsid w:val="00A0615C"/>
    <w:rsid w:val="00A075AE"/>
    <w:rsid w:val="00A16EFD"/>
    <w:rsid w:val="00A32A30"/>
    <w:rsid w:val="00A40AD3"/>
    <w:rsid w:val="00A440D5"/>
    <w:rsid w:val="00A448CE"/>
    <w:rsid w:val="00A44E1A"/>
    <w:rsid w:val="00A57848"/>
    <w:rsid w:val="00A666F1"/>
    <w:rsid w:val="00A700FD"/>
    <w:rsid w:val="00A73BDF"/>
    <w:rsid w:val="00A864DA"/>
    <w:rsid w:val="00A91324"/>
    <w:rsid w:val="00AA4AC7"/>
    <w:rsid w:val="00AA6E4A"/>
    <w:rsid w:val="00AB2404"/>
    <w:rsid w:val="00AB33D3"/>
    <w:rsid w:val="00AB73B5"/>
    <w:rsid w:val="00AC3725"/>
    <w:rsid w:val="00AD0D41"/>
    <w:rsid w:val="00AE7864"/>
    <w:rsid w:val="00AF08ED"/>
    <w:rsid w:val="00B01589"/>
    <w:rsid w:val="00B01F4F"/>
    <w:rsid w:val="00B20C15"/>
    <w:rsid w:val="00B308AB"/>
    <w:rsid w:val="00B32E40"/>
    <w:rsid w:val="00B43C3F"/>
    <w:rsid w:val="00B455F2"/>
    <w:rsid w:val="00B470F2"/>
    <w:rsid w:val="00B6745E"/>
    <w:rsid w:val="00B81994"/>
    <w:rsid w:val="00B84383"/>
    <w:rsid w:val="00B929ED"/>
    <w:rsid w:val="00BA225F"/>
    <w:rsid w:val="00BA3315"/>
    <w:rsid w:val="00BA56C6"/>
    <w:rsid w:val="00BA6CD1"/>
    <w:rsid w:val="00BB0B60"/>
    <w:rsid w:val="00BB344E"/>
    <w:rsid w:val="00BC082F"/>
    <w:rsid w:val="00BD2F96"/>
    <w:rsid w:val="00BE2EB5"/>
    <w:rsid w:val="00BF0EDB"/>
    <w:rsid w:val="00C141A9"/>
    <w:rsid w:val="00C2135A"/>
    <w:rsid w:val="00C41B44"/>
    <w:rsid w:val="00C43FA0"/>
    <w:rsid w:val="00C455E0"/>
    <w:rsid w:val="00C55ACB"/>
    <w:rsid w:val="00C600B9"/>
    <w:rsid w:val="00C62442"/>
    <w:rsid w:val="00C73E25"/>
    <w:rsid w:val="00C773F7"/>
    <w:rsid w:val="00C814D8"/>
    <w:rsid w:val="00C8561F"/>
    <w:rsid w:val="00C9493F"/>
    <w:rsid w:val="00CA185B"/>
    <w:rsid w:val="00CA496A"/>
    <w:rsid w:val="00CB31C0"/>
    <w:rsid w:val="00CB346E"/>
    <w:rsid w:val="00CB6E99"/>
    <w:rsid w:val="00CC5982"/>
    <w:rsid w:val="00CD5216"/>
    <w:rsid w:val="00CD5C39"/>
    <w:rsid w:val="00CF039D"/>
    <w:rsid w:val="00CF3C33"/>
    <w:rsid w:val="00CF6531"/>
    <w:rsid w:val="00D062B9"/>
    <w:rsid w:val="00D12084"/>
    <w:rsid w:val="00D136C5"/>
    <w:rsid w:val="00D43045"/>
    <w:rsid w:val="00D5667B"/>
    <w:rsid w:val="00D60467"/>
    <w:rsid w:val="00D67EE0"/>
    <w:rsid w:val="00D71CBA"/>
    <w:rsid w:val="00D76AC8"/>
    <w:rsid w:val="00D7718B"/>
    <w:rsid w:val="00D774D6"/>
    <w:rsid w:val="00D77833"/>
    <w:rsid w:val="00D77D6A"/>
    <w:rsid w:val="00D914FF"/>
    <w:rsid w:val="00D93B90"/>
    <w:rsid w:val="00D9709C"/>
    <w:rsid w:val="00D976D6"/>
    <w:rsid w:val="00DA06B1"/>
    <w:rsid w:val="00DA1C79"/>
    <w:rsid w:val="00DB20C3"/>
    <w:rsid w:val="00DD1360"/>
    <w:rsid w:val="00DD41C2"/>
    <w:rsid w:val="00DE6275"/>
    <w:rsid w:val="00DF0E8B"/>
    <w:rsid w:val="00DF3839"/>
    <w:rsid w:val="00DF5632"/>
    <w:rsid w:val="00E02DC3"/>
    <w:rsid w:val="00E051AA"/>
    <w:rsid w:val="00E077BC"/>
    <w:rsid w:val="00E10700"/>
    <w:rsid w:val="00E1676A"/>
    <w:rsid w:val="00E2076A"/>
    <w:rsid w:val="00E23D90"/>
    <w:rsid w:val="00E377CF"/>
    <w:rsid w:val="00E4009E"/>
    <w:rsid w:val="00E40C32"/>
    <w:rsid w:val="00E423BD"/>
    <w:rsid w:val="00E42AAC"/>
    <w:rsid w:val="00E51EAB"/>
    <w:rsid w:val="00E56EAD"/>
    <w:rsid w:val="00E65583"/>
    <w:rsid w:val="00E701CC"/>
    <w:rsid w:val="00E774F8"/>
    <w:rsid w:val="00E854C1"/>
    <w:rsid w:val="00E916D1"/>
    <w:rsid w:val="00E94EF1"/>
    <w:rsid w:val="00E96812"/>
    <w:rsid w:val="00EC0CDB"/>
    <w:rsid w:val="00EC377C"/>
    <w:rsid w:val="00ED13F8"/>
    <w:rsid w:val="00ED4106"/>
    <w:rsid w:val="00ED51F6"/>
    <w:rsid w:val="00EE025F"/>
    <w:rsid w:val="00EE2548"/>
    <w:rsid w:val="00EE4F88"/>
    <w:rsid w:val="00EF66B0"/>
    <w:rsid w:val="00F01290"/>
    <w:rsid w:val="00F15975"/>
    <w:rsid w:val="00F16428"/>
    <w:rsid w:val="00F23685"/>
    <w:rsid w:val="00F26350"/>
    <w:rsid w:val="00F52BEC"/>
    <w:rsid w:val="00F54B26"/>
    <w:rsid w:val="00F673DF"/>
    <w:rsid w:val="00F7059F"/>
    <w:rsid w:val="00F70C41"/>
    <w:rsid w:val="00F74708"/>
    <w:rsid w:val="00F843C1"/>
    <w:rsid w:val="00F862BA"/>
    <w:rsid w:val="00F96915"/>
    <w:rsid w:val="00F96C63"/>
    <w:rsid w:val="00FA1362"/>
    <w:rsid w:val="00FA5E53"/>
    <w:rsid w:val="00FC1C59"/>
    <w:rsid w:val="00FD1D23"/>
    <w:rsid w:val="00FD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11"/>
    <w:rPr>
      <w:rFonts w:ascii="Arial" w:hAnsi="Arial"/>
      <w:sz w:val="24"/>
      <w:szCs w:val="24"/>
      <w:lang w:eastAsia="en-US"/>
    </w:rPr>
  </w:style>
  <w:style w:type="paragraph" w:styleId="Heading1">
    <w:name w:val="heading 1"/>
    <w:basedOn w:val="Normal"/>
    <w:next w:val="Normal"/>
    <w:link w:val="Heading1Char"/>
    <w:qFormat/>
    <w:rsid w:val="005F7165"/>
    <w:pPr>
      <w:keepNext/>
      <w:spacing w:before="240" w:after="60"/>
      <w:outlineLvl w:val="0"/>
    </w:pPr>
    <w:rPr>
      <w:rFonts w:cs="Arial"/>
      <w:b/>
      <w:bCs/>
      <w:kern w:val="32"/>
      <w:szCs w:val="32"/>
    </w:rPr>
  </w:style>
  <w:style w:type="paragraph" w:styleId="Heading2">
    <w:name w:val="heading 2"/>
    <w:basedOn w:val="Normal"/>
    <w:next w:val="Normal"/>
    <w:qFormat/>
    <w:rsid w:val="00AA4AC7"/>
    <w:pPr>
      <w:keepNext/>
      <w:spacing w:before="240" w:after="60"/>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3511"/>
    <w:pPr>
      <w:tabs>
        <w:tab w:val="center" w:pos="4153"/>
        <w:tab w:val="right" w:pos="8306"/>
      </w:tabs>
    </w:pPr>
  </w:style>
  <w:style w:type="paragraph" w:styleId="Footer">
    <w:name w:val="footer"/>
    <w:basedOn w:val="Normal"/>
    <w:link w:val="FooterChar"/>
    <w:uiPriority w:val="99"/>
    <w:rsid w:val="00653511"/>
    <w:pPr>
      <w:tabs>
        <w:tab w:val="center" w:pos="4153"/>
        <w:tab w:val="right" w:pos="8306"/>
      </w:tabs>
    </w:pPr>
  </w:style>
  <w:style w:type="character" w:styleId="Hyperlink">
    <w:name w:val="Hyperlink"/>
    <w:basedOn w:val="DefaultParagraphFont"/>
    <w:uiPriority w:val="99"/>
    <w:rsid w:val="00653511"/>
    <w:rPr>
      <w:rFonts w:cs="Times New Roman"/>
      <w:color w:val="0000FF"/>
      <w:u w:val="single"/>
    </w:rPr>
  </w:style>
  <w:style w:type="table" w:styleId="TableGrid">
    <w:name w:val="Table Grid"/>
    <w:basedOn w:val="TableNormal"/>
    <w:uiPriority w:val="59"/>
    <w:rsid w:val="00F1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47C39"/>
    <w:pPr>
      <w:spacing w:before="120" w:after="120"/>
    </w:pPr>
    <w:rPr>
      <w:rFonts w:ascii="Times New Roman" w:hAnsi="Times New Roman"/>
      <w:b/>
      <w:bCs/>
      <w:caps/>
      <w:sz w:val="20"/>
      <w:szCs w:val="20"/>
    </w:rPr>
  </w:style>
  <w:style w:type="paragraph" w:styleId="TOC2">
    <w:name w:val="toc 2"/>
    <w:basedOn w:val="Normal"/>
    <w:next w:val="Normal"/>
    <w:autoRedefine/>
    <w:uiPriority w:val="39"/>
    <w:rsid w:val="00347C39"/>
    <w:pPr>
      <w:ind w:left="240"/>
    </w:pPr>
    <w:rPr>
      <w:rFonts w:ascii="Times New Roman" w:hAnsi="Times New Roman"/>
      <w:smallCaps/>
      <w:sz w:val="20"/>
      <w:szCs w:val="20"/>
    </w:rPr>
  </w:style>
  <w:style w:type="paragraph" w:styleId="TOC3">
    <w:name w:val="toc 3"/>
    <w:basedOn w:val="Normal"/>
    <w:next w:val="Normal"/>
    <w:autoRedefine/>
    <w:semiHidden/>
    <w:rsid w:val="00347C39"/>
    <w:pPr>
      <w:ind w:left="480"/>
    </w:pPr>
    <w:rPr>
      <w:rFonts w:ascii="Times New Roman" w:hAnsi="Times New Roman"/>
      <w:i/>
      <w:iCs/>
      <w:sz w:val="20"/>
      <w:szCs w:val="20"/>
    </w:rPr>
  </w:style>
  <w:style w:type="paragraph" w:styleId="TOC4">
    <w:name w:val="toc 4"/>
    <w:basedOn w:val="Normal"/>
    <w:next w:val="Normal"/>
    <w:autoRedefine/>
    <w:semiHidden/>
    <w:rsid w:val="00347C39"/>
    <w:pPr>
      <w:ind w:left="720"/>
    </w:pPr>
    <w:rPr>
      <w:rFonts w:ascii="Times New Roman" w:hAnsi="Times New Roman"/>
      <w:sz w:val="18"/>
      <w:szCs w:val="18"/>
    </w:rPr>
  </w:style>
  <w:style w:type="paragraph" w:styleId="TOC5">
    <w:name w:val="toc 5"/>
    <w:basedOn w:val="Normal"/>
    <w:next w:val="Normal"/>
    <w:autoRedefine/>
    <w:semiHidden/>
    <w:rsid w:val="00347C39"/>
    <w:pPr>
      <w:ind w:left="960"/>
    </w:pPr>
    <w:rPr>
      <w:rFonts w:ascii="Times New Roman" w:hAnsi="Times New Roman"/>
      <w:sz w:val="18"/>
      <w:szCs w:val="18"/>
    </w:rPr>
  </w:style>
  <w:style w:type="paragraph" w:styleId="TOC6">
    <w:name w:val="toc 6"/>
    <w:basedOn w:val="Normal"/>
    <w:next w:val="Normal"/>
    <w:autoRedefine/>
    <w:semiHidden/>
    <w:rsid w:val="00347C39"/>
    <w:pPr>
      <w:ind w:left="1200"/>
    </w:pPr>
    <w:rPr>
      <w:rFonts w:ascii="Times New Roman" w:hAnsi="Times New Roman"/>
      <w:sz w:val="18"/>
      <w:szCs w:val="18"/>
    </w:rPr>
  </w:style>
  <w:style w:type="paragraph" w:styleId="TOC7">
    <w:name w:val="toc 7"/>
    <w:basedOn w:val="Normal"/>
    <w:next w:val="Normal"/>
    <w:autoRedefine/>
    <w:semiHidden/>
    <w:rsid w:val="00347C39"/>
    <w:pPr>
      <w:ind w:left="1440"/>
    </w:pPr>
    <w:rPr>
      <w:rFonts w:ascii="Times New Roman" w:hAnsi="Times New Roman"/>
      <w:sz w:val="18"/>
      <w:szCs w:val="18"/>
    </w:rPr>
  </w:style>
  <w:style w:type="paragraph" w:styleId="TOC8">
    <w:name w:val="toc 8"/>
    <w:basedOn w:val="Normal"/>
    <w:next w:val="Normal"/>
    <w:autoRedefine/>
    <w:semiHidden/>
    <w:rsid w:val="00347C39"/>
    <w:pPr>
      <w:ind w:left="1680"/>
    </w:pPr>
    <w:rPr>
      <w:rFonts w:ascii="Times New Roman" w:hAnsi="Times New Roman"/>
      <w:sz w:val="18"/>
      <w:szCs w:val="18"/>
    </w:rPr>
  </w:style>
  <w:style w:type="paragraph" w:styleId="TOC9">
    <w:name w:val="toc 9"/>
    <w:basedOn w:val="Normal"/>
    <w:next w:val="Normal"/>
    <w:autoRedefine/>
    <w:semiHidden/>
    <w:rsid w:val="00347C39"/>
    <w:pPr>
      <w:ind w:left="1920"/>
    </w:pPr>
    <w:rPr>
      <w:rFonts w:ascii="Times New Roman" w:hAnsi="Times New Roman"/>
      <w:sz w:val="18"/>
      <w:szCs w:val="18"/>
    </w:rPr>
  </w:style>
  <w:style w:type="paragraph" w:styleId="ListParagraph">
    <w:name w:val="List Paragraph"/>
    <w:basedOn w:val="Normal"/>
    <w:qFormat/>
    <w:rsid w:val="00347C39"/>
    <w:pPr>
      <w:spacing w:after="200" w:line="276" w:lineRule="auto"/>
      <w:ind w:left="720"/>
      <w:contextualSpacing/>
    </w:pPr>
    <w:rPr>
      <w:rFonts w:ascii="Calibri" w:hAnsi="Calibri"/>
      <w:sz w:val="22"/>
      <w:szCs w:val="22"/>
    </w:rPr>
  </w:style>
  <w:style w:type="paragraph" w:styleId="BodyText">
    <w:name w:val="Body Text"/>
    <w:basedOn w:val="Normal"/>
    <w:rsid w:val="004F3D00"/>
    <w:rPr>
      <w:rFonts w:ascii="Times New Roman" w:eastAsia="Calibri" w:hAnsi="Times New Roman"/>
      <w:szCs w:val="20"/>
    </w:rPr>
  </w:style>
  <w:style w:type="paragraph" w:styleId="NormalWeb">
    <w:name w:val="Normal (Web)"/>
    <w:basedOn w:val="Normal"/>
    <w:rsid w:val="00025226"/>
    <w:pPr>
      <w:spacing w:before="100" w:beforeAutospacing="1" w:after="100" w:afterAutospacing="1"/>
    </w:pPr>
    <w:rPr>
      <w:rFonts w:ascii="Times New Roman" w:hAnsi="Times New Roman"/>
      <w:lang w:eastAsia="en-GB"/>
    </w:rPr>
  </w:style>
  <w:style w:type="character" w:styleId="PageNumber">
    <w:name w:val="page number"/>
    <w:basedOn w:val="DefaultParagraphFont"/>
    <w:rsid w:val="006C4C41"/>
  </w:style>
  <w:style w:type="paragraph" w:styleId="BalloonText">
    <w:name w:val="Balloon Text"/>
    <w:basedOn w:val="Normal"/>
    <w:link w:val="BalloonTextChar"/>
    <w:rsid w:val="00A16EFD"/>
    <w:rPr>
      <w:rFonts w:ascii="Tahoma" w:hAnsi="Tahoma" w:cs="Tahoma"/>
      <w:sz w:val="16"/>
      <w:szCs w:val="16"/>
    </w:rPr>
  </w:style>
  <w:style w:type="character" w:customStyle="1" w:styleId="BalloonTextChar">
    <w:name w:val="Balloon Text Char"/>
    <w:basedOn w:val="DefaultParagraphFont"/>
    <w:link w:val="BalloonText"/>
    <w:rsid w:val="00A16EFD"/>
    <w:rPr>
      <w:rFonts w:ascii="Tahoma" w:hAnsi="Tahoma" w:cs="Tahoma"/>
      <w:sz w:val="16"/>
      <w:szCs w:val="16"/>
      <w:lang w:eastAsia="en-US"/>
    </w:rPr>
  </w:style>
  <w:style w:type="paragraph" w:customStyle="1" w:styleId="uni-nav">
    <w:name w:val="uni-nav"/>
    <w:basedOn w:val="Normal"/>
    <w:rsid w:val="00BF0EDB"/>
    <w:pPr>
      <w:spacing w:before="100" w:beforeAutospacing="1" w:after="100" w:afterAutospacing="1"/>
    </w:pPr>
    <w:rPr>
      <w:rFonts w:ascii="Times New Roman" w:hAnsi="Times New Roman"/>
      <w:lang w:eastAsia="en-GB"/>
    </w:rPr>
  </w:style>
  <w:style w:type="character" w:customStyle="1" w:styleId="HeaderChar">
    <w:name w:val="Header Char"/>
    <w:basedOn w:val="DefaultParagraphFont"/>
    <w:link w:val="Header"/>
    <w:uiPriority w:val="99"/>
    <w:rsid w:val="00AF08ED"/>
    <w:rPr>
      <w:rFonts w:ascii="Arial" w:hAnsi="Arial"/>
      <w:sz w:val="24"/>
      <w:szCs w:val="24"/>
      <w:lang w:eastAsia="en-US"/>
    </w:rPr>
  </w:style>
  <w:style w:type="character" w:customStyle="1" w:styleId="FooterChar">
    <w:name w:val="Footer Char"/>
    <w:basedOn w:val="DefaultParagraphFont"/>
    <w:link w:val="Footer"/>
    <w:uiPriority w:val="99"/>
    <w:rsid w:val="004A5051"/>
    <w:rPr>
      <w:rFonts w:ascii="Arial" w:hAnsi="Arial"/>
      <w:sz w:val="24"/>
      <w:szCs w:val="24"/>
      <w:lang w:eastAsia="en-US"/>
    </w:rPr>
  </w:style>
  <w:style w:type="character" w:styleId="Strong">
    <w:name w:val="Strong"/>
    <w:basedOn w:val="DefaultParagraphFont"/>
    <w:qFormat/>
    <w:rsid w:val="00ED4106"/>
    <w:rPr>
      <w:b/>
      <w:bCs/>
    </w:rPr>
  </w:style>
  <w:style w:type="character" w:customStyle="1" w:styleId="Heading1Char">
    <w:name w:val="Heading 1 Char"/>
    <w:basedOn w:val="DefaultParagraphFont"/>
    <w:link w:val="Heading1"/>
    <w:rsid w:val="005C6289"/>
    <w:rPr>
      <w:rFonts w:ascii="Arial" w:hAnsi="Arial" w:cs="Arial"/>
      <w:b/>
      <w:bCs/>
      <w:kern w:val="32"/>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11"/>
    <w:rPr>
      <w:rFonts w:ascii="Arial" w:hAnsi="Arial"/>
      <w:sz w:val="24"/>
      <w:szCs w:val="24"/>
      <w:lang w:eastAsia="en-US"/>
    </w:rPr>
  </w:style>
  <w:style w:type="paragraph" w:styleId="Heading1">
    <w:name w:val="heading 1"/>
    <w:basedOn w:val="Normal"/>
    <w:next w:val="Normal"/>
    <w:link w:val="Heading1Char"/>
    <w:qFormat/>
    <w:rsid w:val="005F7165"/>
    <w:pPr>
      <w:keepNext/>
      <w:spacing w:before="240" w:after="60"/>
      <w:outlineLvl w:val="0"/>
    </w:pPr>
    <w:rPr>
      <w:rFonts w:cs="Arial"/>
      <w:b/>
      <w:bCs/>
      <w:kern w:val="32"/>
      <w:szCs w:val="32"/>
    </w:rPr>
  </w:style>
  <w:style w:type="paragraph" w:styleId="Heading2">
    <w:name w:val="heading 2"/>
    <w:basedOn w:val="Normal"/>
    <w:next w:val="Normal"/>
    <w:qFormat/>
    <w:rsid w:val="00AA4AC7"/>
    <w:pPr>
      <w:keepNext/>
      <w:spacing w:before="240" w:after="60"/>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3511"/>
    <w:pPr>
      <w:tabs>
        <w:tab w:val="center" w:pos="4153"/>
        <w:tab w:val="right" w:pos="8306"/>
      </w:tabs>
    </w:pPr>
  </w:style>
  <w:style w:type="paragraph" w:styleId="Footer">
    <w:name w:val="footer"/>
    <w:basedOn w:val="Normal"/>
    <w:link w:val="FooterChar"/>
    <w:uiPriority w:val="99"/>
    <w:rsid w:val="00653511"/>
    <w:pPr>
      <w:tabs>
        <w:tab w:val="center" w:pos="4153"/>
        <w:tab w:val="right" w:pos="8306"/>
      </w:tabs>
    </w:pPr>
  </w:style>
  <w:style w:type="character" w:styleId="Hyperlink">
    <w:name w:val="Hyperlink"/>
    <w:basedOn w:val="DefaultParagraphFont"/>
    <w:uiPriority w:val="99"/>
    <w:rsid w:val="00653511"/>
    <w:rPr>
      <w:rFonts w:cs="Times New Roman"/>
      <w:color w:val="0000FF"/>
      <w:u w:val="single"/>
    </w:rPr>
  </w:style>
  <w:style w:type="table" w:styleId="TableGrid">
    <w:name w:val="Table Grid"/>
    <w:basedOn w:val="TableNormal"/>
    <w:uiPriority w:val="59"/>
    <w:rsid w:val="00F1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47C39"/>
    <w:pPr>
      <w:spacing w:before="120" w:after="120"/>
    </w:pPr>
    <w:rPr>
      <w:rFonts w:ascii="Times New Roman" w:hAnsi="Times New Roman"/>
      <w:b/>
      <w:bCs/>
      <w:caps/>
      <w:sz w:val="20"/>
      <w:szCs w:val="20"/>
    </w:rPr>
  </w:style>
  <w:style w:type="paragraph" w:styleId="TOC2">
    <w:name w:val="toc 2"/>
    <w:basedOn w:val="Normal"/>
    <w:next w:val="Normal"/>
    <w:autoRedefine/>
    <w:uiPriority w:val="39"/>
    <w:rsid w:val="00347C39"/>
    <w:pPr>
      <w:ind w:left="240"/>
    </w:pPr>
    <w:rPr>
      <w:rFonts w:ascii="Times New Roman" w:hAnsi="Times New Roman"/>
      <w:smallCaps/>
      <w:sz w:val="20"/>
      <w:szCs w:val="20"/>
    </w:rPr>
  </w:style>
  <w:style w:type="paragraph" w:styleId="TOC3">
    <w:name w:val="toc 3"/>
    <w:basedOn w:val="Normal"/>
    <w:next w:val="Normal"/>
    <w:autoRedefine/>
    <w:semiHidden/>
    <w:rsid w:val="00347C39"/>
    <w:pPr>
      <w:ind w:left="480"/>
    </w:pPr>
    <w:rPr>
      <w:rFonts w:ascii="Times New Roman" w:hAnsi="Times New Roman"/>
      <w:i/>
      <w:iCs/>
      <w:sz w:val="20"/>
      <w:szCs w:val="20"/>
    </w:rPr>
  </w:style>
  <w:style w:type="paragraph" w:styleId="TOC4">
    <w:name w:val="toc 4"/>
    <w:basedOn w:val="Normal"/>
    <w:next w:val="Normal"/>
    <w:autoRedefine/>
    <w:semiHidden/>
    <w:rsid w:val="00347C39"/>
    <w:pPr>
      <w:ind w:left="720"/>
    </w:pPr>
    <w:rPr>
      <w:rFonts w:ascii="Times New Roman" w:hAnsi="Times New Roman"/>
      <w:sz w:val="18"/>
      <w:szCs w:val="18"/>
    </w:rPr>
  </w:style>
  <w:style w:type="paragraph" w:styleId="TOC5">
    <w:name w:val="toc 5"/>
    <w:basedOn w:val="Normal"/>
    <w:next w:val="Normal"/>
    <w:autoRedefine/>
    <w:semiHidden/>
    <w:rsid w:val="00347C39"/>
    <w:pPr>
      <w:ind w:left="960"/>
    </w:pPr>
    <w:rPr>
      <w:rFonts w:ascii="Times New Roman" w:hAnsi="Times New Roman"/>
      <w:sz w:val="18"/>
      <w:szCs w:val="18"/>
    </w:rPr>
  </w:style>
  <w:style w:type="paragraph" w:styleId="TOC6">
    <w:name w:val="toc 6"/>
    <w:basedOn w:val="Normal"/>
    <w:next w:val="Normal"/>
    <w:autoRedefine/>
    <w:semiHidden/>
    <w:rsid w:val="00347C39"/>
    <w:pPr>
      <w:ind w:left="1200"/>
    </w:pPr>
    <w:rPr>
      <w:rFonts w:ascii="Times New Roman" w:hAnsi="Times New Roman"/>
      <w:sz w:val="18"/>
      <w:szCs w:val="18"/>
    </w:rPr>
  </w:style>
  <w:style w:type="paragraph" w:styleId="TOC7">
    <w:name w:val="toc 7"/>
    <w:basedOn w:val="Normal"/>
    <w:next w:val="Normal"/>
    <w:autoRedefine/>
    <w:semiHidden/>
    <w:rsid w:val="00347C39"/>
    <w:pPr>
      <w:ind w:left="1440"/>
    </w:pPr>
    <w:rPr>
      <w:rFonts w:ascii="Times New Roman" w:hAnsi="Times New Roman"/>
      <w:sz w:val="18"/>
      <w:szCs w:val="18"/>
    </w:rPr>
  </w:style>
  <w:style w:type="paragraph" w:styleId="TOC8">
    <w:name w:val="toc 8"/>
    <w:basedOn w:val="Normal"/>
    <w:next w:val="Normal"/>
    <w:autoRedefine/>
    <w:semiHidden/>
    <w:rsid w:val="00347C39"/>
    <w:pPr>
      <w:ind w:left="1680"/>
    </w:pPr>
    <w:rPr>
      <w:rFonts w:ascii="Times New Roman" w:hAnsi="Times New Roman"/>
      <w:sz w:val="18"/>
      <w:szCs w:val="18"/>
    </w:rPr>
  </w:style>
  <w:style w:type="paragraph" w:styleId="TOC9">
    <w:name w:val="toc 9"/>
    <w:basedOn w:val="Normal"/>
    <w:next w:val="Normal"/>
    <w:autoRedefine/>
    <w:semiHidden/>
    <w:rsid w:val="00347C39"/>
    <w:pPr>
      <w:ind w:left="1920"/>
    </w:pPr>
    <w:rPr>
      <w:rFonts w:ascii="Times New Roman" w:hAnsi="Times New Roman"/>
      <w:sz w:val="18"/>
      <w:szCs w:val="18"/>
    </w:rPr>
  </w:style>
  <w:style w:type="paragraph" w:styleId="ListParagraph">
    <w:name w:val="List Paragraph"/>
    <w:basedOn w:val="Normal"/>
    <w:qFormat/>
    <w:rsid w:val="00347C39"/>
    <w:pPr>
      <w:spacing w:after="200" w:line="276" w:lineRule="auto"/>
      <w:ind w:left="720"/>
      <w:contextualSpacing/>
    </w:pPr>
    <w:rPr>
      <w:rFonts w:ascii="Calibri" w:hAnsi="Calibri"/>
      <w:sz w:val="22"/>
      <w:szCs w:val="22"/>
    </w:rPr>
  </w:style>
  <w:style w:type="paragraph" w:styleId="BodyText">
    <w:name w:val="Body Text"/>
    <w:basedOn w:val="Normal"/>
    <w:rsid w:val="004F3D00"/>
    <w:rPr>
      <w:rFonts w:ascii="Times New Roman" w:eastAsia="Calibri" w:hAnsi="Times New Roman"/>
      <w:szCs w:val="20"/>
    </w:rPr>
  </w:style>
  <w:style w:type="paragraph" w:styleId="NormalWeb">
    <w:name w:val="Normal (Web)"/>
    <w:basedOn w:val="Normal"/>
    <w:rsid w:val="00025226"/>
    <w:pPr>
      <w:spacing w:before="100" w:beforeAutospacing="1" w:after="100" w:afterAutospacing="1"/>
    </w:pPr>
    <w:rPr>
      <w:rFonts w:ascii="Times New Roman" w:hAnsi="Times New Roman"/>
      <w:lang w:eastAsia="en-GB"/>
    </w:rPr>
  </w:style>
  <w:style w:type="character" w:styleId="PageNumber">
    <w:name w:val="page number"/>
    <w:basedOn w:val="DefaultParagraphFont"/>
    <w:rsid w:val="006C4C41"/>
  </w:style>
  <w:style w:type="paragraph" w:styleId="BalloonText">
    <w:name w:val="Balloon Text"/>
    <w:basedOn w:val="Normal"/>
    <w:link w:val="BalloonTextChar"/>
    <w:rsid w:val="00A16EFD"/>
    <w:rPr>
      <w:rFonts w:ascii="Tahoma" w:hAnsi="Tahoma" w:cs="Tahoma"/>
      <w:sz w:val="16"/>
      <w:szCs w:val="16"/>
    </w:rPr>
  </w:style>
  <w:style w:type="character" w:customStyle="1" w:styleId="BalloonTextChar">
    <w:name w:val="Balloon Text Char"/>
    <w:basedOn w:val="DefaultParagraphFont"/>
    <w:link w:val="BalloonText"/>
    <w:rsid w:val="00A16EFD"/>
    <w:rPr>
      <w:rFonts w:ascii="Tahoma" w:hAnsi="Tahoma" w:cs="Tahoma"/>
      <w:sz w:val="16"/>
      <w:szCs w:val="16"/>
      <w:lang w:eastAsia="en-US"/>
    </w:rPr>
  </w:style>
  <w:style w:type="paragraph" w:customStyle="1" w:styleId="uni-nav">
    <w:name w:val="uni-nav"/>
    <w:basedOn w:val="Normal"/>
    <w:rsid w:val="00BF0EDB"/>
    <w:pPr>
      <w:spacing w:before="100" w:beforeAutospacing="1" w:after="100" w:afterAutospacing="1"/>
    </w:pPr>
    <w:rPr>
      <w:rFonts w:ascii="Times New Roman" w:hAnsi="Times New Roman"/>
      <w:lang w:eastAsia="en-GB"/>
    </w:rPr>
  </w:style>
  <w:style w:type="character" w:customStyle="1" w:styleId="HeaderChar">
    <w:name w:val="Header Char"/>
    <w:basedOn w:val="DefaultParagraphFont"/>
    <w:link w:val="Header"/>
    <w:uiPriority w:val="99"/>
    <w:rsid w:val="00AF08ED"/>
    <w:rPr>
      <w:rFonts w:ascii="Arial" w:hAnsi="Arial"/>
      <w:sz w:val="24"/>
      <w:szCs w:val="24"/>
      <w:lang w:eastAsia="en-US"/>
    </w:rPr>
  </w:style>
  <w:style w:type="character" w:customStyle="1" w:styleId="FooterChar">
    <w:name w:val="Footer Char"/>
    <w:basedOn w:val="DefaultParagraphFont"/>
    <w:link w:val="Footer"/>
    <w:uiPriority w:val="99"/>
    <w:rsid w:val="004A5051"/>
    <w:rPr>
      <w:rFonts w:ascii="Arial" w:hAnsi="Arial"/>
      <w:sz w:val="24"/>
      <w:szCs w:val="24"/>
      <w:lang w:eastAsia="en-US"/>
    </w:rPr>
  </w:style>
  <w:style w:type="character" w:styleId="Strong">
    <w:name w:val="Strong"/>
    <w:basedOn w:val="DefaultParagraphFont"/>
    <w:qFormat/>
    <w:rsid w:val="00ED4106"/>
    <w:rPr>
      <w:b/>
      <w:bCs/>
    </w:rPr>
  </w:style>
  <w:style w:type="character" w:customStyle="1" w:styleId="Heading1Char">
    <w:name w:val="Heading 1 Char"/>
    <w:basedOn w:val="DefaultParagraphFont"/>
    <w:link w:val="Heading1"/>
    <w:rsid w:val="005C6289"/>
    <w:rPr>
      <w:rFonts w:ascii="Arial" w:hAnsi="Arial" w:cs="Arial"/>
      <w:b/>
      <w:bCs/>
      <w:kern w:val="32"/>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2175">
      <w:bodyDiv w:val="1"/>
      <w:marLeft w:val="0"/>
      <w:marRight w:val="0"/>
      <w:marTop w:val="0"/>
      <w:marBottom w:val="0"/>
      <w:divBdr>
        <w:top w:val="none" w:sz="0" w:space="0" w:color="auto"/>
        <w:left w:val="none" w:sz="0" w:space="0" w:color="auto"/>
        <w:bottom w:val="none" w:sz="0" w:space="0" w:color="auto"/>
        <w:right w:val="none" w:sz="0" w:space="0" w:color="auto"/>
      </w:divBdr>
    </w:div>
    <w:div w:id="740298829">
      <w:bodyDiv w:val="1"/>
      <w:marLeft w:val="0"/>
      <w:marRight w:val="0"/>
      <w:marTop w:val="0"/>
      <w:marBottom w:val="0"/>
      <w:divBdr>
        <w:top w:val="none" w:sz="0" w:space="0" w:color="auto"/>
        <w:left w:val="none" w:sz="0" w:space="0" w:color="auto"/>
        <w:bottom w:val="none" w:sz="0" w:space="0" w:color="auto"/>
        <w:right w:val="none" w:sz="0" w:space="0" w:color="auto"/>
      </w:divBdr>
    </w:div>
    <w:div w:id="1349527373">
      <w:bodyDiv w:val="1"/>
      <w:marLeft w:val="0"/>
      <w:marRight w:val="0"/>
      <w:marTop w:val="0"/>
      <w:marBottom w:val="0"/>
      <w:divBdr>
        <w:top w:val="none" w:sz="0" w:space="0" w:color="auto"/>
        <w:left w:val="none" w:sz="0" w:space="0" w:color="auto"/>
        <w:bottom w:val="none" w:sz="0" w:space="0" w:color="auto"/>
        <w:right w:val="none" w:sz="0" w:space="0" w:color="auto"/>
      </w:divBdr>
    </w:div>
    <w:div w:id="1362902269">
      <w:bodyDiv w:val="1"/>
      <w:marLeft w:val="0"/>
      <w:marRight w:val="0"/>
      <w:marTop w:val="0"/>
      <w:marBottom w:val="0"/>
      <w:divBdr>
        <w:top w:val="none" w:sz="0" w:space="0" w:color="auto"/>
        <w:left w:val="none" w:sz="0" w:space="0" w:color="auto"/>
        <w:bottom w:val="none" w:sz="0" w:space="0" w:color="auto"/>
        <w:right w:val="none" w:sz="0" w:space="0" w:color="auto"/>
      </w:divBdr>
    </w:div>
    <w:div w:id="1559169634">
      <w:bodyDiv w:val="1"/>
      <w:marLeft w:val="0"/>
      <w:marRight w:val="0"/>
      <w:marTop w:val="0"/>
      <w:marBottom w:val="0"/>
      <w:divBdr>
        <w:top w:val="none" w:sz="0" w:space="0" w:color="auto"/>
        <w:left w:val="none" w:sz="0" w:space="0" w:color="auto"/>
        <w:bottom w:val="none" w:sz="0" w:space="0" w:color="auto"/>
        <w:right w:val="none" w:sz="0" w:space="0" w:color="auto"/>
      </w:divBdr>
    </w:div>
    <w:div w:id="1731686231">
      <w:bodyDiv w:val="1"/>
      <w:marLeft w:val="0"/>
      <w:marRight w:val="0"/>
      <w:marTop w:val="0"/>
      <w:marBottom w:val="0"/>
      <w:divBdr>
        <w:top w:val="none" w:sz="0" w:space="0" w:color="auto"/>
        <w:left w:val="none" w:sz="0" w:space="0" w:color="auto"/>
        <w:bottom w:val="none" w:sz="0" w:space="0" w:color="auto"/>
        <w:right w:val="none" w:sz="0" w:space="0" w:color="auto"/>
      </w:divBdr>
    </w:div>
    <w:div w:id="1809088338">
      <w:bodyDiv w:val="1"/>
      <w:marLeft w:val="0"/>
      <w:marRight w:val="0"/>
      <w:marTop w:val="0"/>
      <w:marBottom w:val="0"/>
      <w:divBdr>
        <w:top w:val="none" w:sz="0" w:space="0" w:color="auto"/>
        <w:left w:val="none" w:sz="0" w:space="0" w:color="auto"/>
        <w:bottom w:val="none" w:sz="0" w:space="0" w:color="auto"/>
        <w:right w:val="none" w:sz="0" w:space="0" w:color="auto"/>
      </w:divBdr>
    </w:div>
    <w:div w:id="1934049021">
      <w:bodyDiv w:val="1"/>
      <w:marLeft w:val="0"/>
      <w:marRight w:val="0"/>
      <w:marTop w:val="0"/>
      <w:marBottom w:val="0"/>
      <w:divBdr>
        <w:top w:val="none" w:sz="0" w:space="0" w:color="auto"/>
        <w:left w:val="none" w:sz="0" w:space="0" w:color="auto"/>
        <w:bottom w:val="none" w:sz="0" w:space="0" w:color="auto"/>
        <w:right w:val="none" w:sz="0" w:space="0" w:color="auto"/>
      </w:divBdr>
    </w:div>
    <w:div w:id="2121755894">
      <w:bodyDiv w:val="1"/>
      <w:marLeft w:val="0"/>
      <w:marRight w:val="0"/>
      <w:marTop w:val="0"/>
      <w:marBottom w:val="0"/>
      <w:divBdr>
        <w:top w:val="none" w:sz="0" w:space="0" w:color="auto"/>
        <w:left w:val="none" w:sz="0" w:space="0" w:color="auto"/>
        <w:bottom w:val="none" w:sz="0" w:space="0" w:color="auto"/>
        <w:right w:val="none" w:sz="0" w:space="0" w:color="auto"/>
      </w:divBdr>
      <w:divsChild>
        <w:div w:id="162013813">
          <w:marLeft w:val="0"/>
          <w:marRight w:val="0"/>
          <w:marTop w:val="0"/>
          <w:marBottom w:val="0"/>
          <w:divBdr>
            <w:top w:val="none" w:sz="0" w:space="0" w:color="auto"/>
            <w:left w:val="none" w:sz="0" w:space="0" w:color="auto"/>
            <w:bottom w:val="none" w:sz="0" w:space="0" w:color="auto"/>
            <w:right w:val="none" w:sz="0" w:space="0" w:color="auto"/>
          </w:divBdr>
          <w:divsChild>
            <w:div w:id="1903520989">
              <w:marLeft w:val="0"/>
              <w:marRight w:val="0"/>
              <w:marTop w:val="0"/>
              <w:marBottom w:val="0"/>
              <w:divBdr>
                <w:top w:val="none" w:sz="0" w:space="0" w:color="auto"/>
                <w:left w:val="none" w:sz="0" w:space="0" w:color="auto"/>
                <w:bottom w:val="none" w:sz="0" w:space="0" w:color="auto"/>
                <w:right w:val="none" w:sz="0" w:space="0" w:color="auto"/>
              </w:divBdr>
              <w:divsChild>
                <w:div w:id="1118792938">
                  <w:marLeft w:val="0"/>
                  <w:marRight w:val="0"/>
                  <w:marTop w:val="0"/>
                  <w:marBottom w:val="0"/>
                  <w:divBdr>
                    <w:top w:val="none" w:sz="0" w:space="0" w:color="auto"/>
                    <w:left w:val="none" w:sz="0" w:space="0" w:color="auto"/>
                    <w:bottom w:val="none" w:sz="0" w:space="0" w:color="auto"/>
                    <w:right w:val="none" w:sz="0" w:space="0" w:color="auto"/>
                  </w:divBdr>
                  <w:divsChild>
                    <w:div w:id="4673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leadership-development@york.ac.uk"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york.ac.uk/admin/hr/leadership-and-manag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mailto:leadership-development@york.ac.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hyperlink" Target="mailto:leadership-development@york.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31E9FA-333F-4E44-B20F-BBF4CE62F7E8}"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GB"/>
        </a:p>
      </dgm:t>
    </dgm:pt>
    <dgm:pt modelId="{F35DA804-8E8F-46BD-ACA8-DCAE5421DF66}">
      <dgm:prSet phldrT="[Text]"/>
      <dgm:spPr>
        <a:solidFill>
          <a:srgbClr val="92D050"/>
        </a:solidFill>
      </dgm:spPr>
      <dgm:t>
        <a:bodyPr/>
        <a:lstStyle/>
        <a:p>
          <a:r>
            <a:rPr lang="en-GB"/>
            <a:t>Strategic</a:t>
          </a:r>
        </a:p>
        <a:p>
          <a:r>
            <a:rPr lang="en-GB"/>
            <a:t>LiA</a:t>
          </a:r>
        </a:p>
        <a:p>
          <a:r>
            <a:rPr lang="en-GB"/>
            <a:t>MiA Programmes</a:t>
          </a:r>
        </a:p>
      </dgm:t>
    </dgm:pt>
    <dgm:pt modelId="{8B5700E9-B71A-49E4-910A-9310C6F33FF4}" type="parTrans" cxnId="{DC246A7B-2063-4B2F-AE84-3A0558469BF8}">
      <dgm:prSet/>
      <dgm:spPr/>
      <dgm:t>
        <a:bodyPr/>
        <a:lstStyle/>
        <a:p>
          <a:endParaRPr lang="en-GB"/>
        </a:p>
      </dgm:t>
    </dgm:pt>
    <dgm:pt modelId="{3A948581-5DEA-41A0-8F1E-E8B341CA736C}" type="sibTrans" cxnId="{DC246A7B-2063-4B2F-AE84-3A0558469BF8}">
      <dgm:prSet/>
      <dgm:spPr/>
      <dgm:t>
        <a:bodyPr/>
        <a:lstStyle/>
        <a:p>
          <a:endParaRPr lang="en-GB"/>
        </a:p>
      </dgm:t>
    </dgm:pt>
    <dgm:pt modelId="{BCC098C5-B842-40D5-A11D-956324C1D19F}">
      <dgm:prSet phldrT="[Text]"/>
      <dgm:spPr/>
      <dgm:t>
        <a:bodyPr/>
        <a:lstStyle/>
        <a:p>
          <a:r>
            <a:rPr lang="en-GB"/>
            <a:t>360 Degree Feedback        (LiA and Strategic only)</a:t>
          </a:r>
        </a:p>
      </dgm:t>
    </dgm:pt>
    <dgm:pt modelId="{4A0341BD-034C-4603-B6A6-56CF5509E211}" type="parTrans" cxnId="{422B3088-8567-4250-B363-CCAB083F086E}">
      <dgm:prSet/>
      <dgm:spPr/>
      <dgm:t>
        <a:bodyPr/>
        <a:lstStyle/>
        <a:p>
          <a:endParaRPr lang="en-GB"/>
        </a:p>
      </dgm:t>
    </dgm:pt>
    <dgm:pt modelId="{C9C2B5F9-0777-46FE-9A2D-D9C64094C0C1}" type="sibTrans" cxnId="{422B3088-8567-4250-B363-CCAB083F086E}">
      <dgm:prSet/>
      <dgm:spPr/>
      <dgm:t>
        <a:bodyPr/>
        <a:lstStyle/>
        <a:p>
          <a:endParaRPr lang="en-GB"/>
        </a:p>
      </dgm:t>
    </dgm:pt>
    <dgm:pt modelId="{CAD064F8-505B-4707-BA20-A73A0612D311}">
      <dgm:prSet phldrT="[Text]"/>
      <dgm:spPr/>
      <dgm:t>
        <a:bodyPr/>
        <a:lstStyle/>
        <a:p>
          <a:r>
            <a:rPr lang="en-GB"/>
            <a:t>MBTI                  (all core programmes)</a:t>
          </a:r>
        </a:p>
      </dgm:t>
    </dgm:pt>
    <dgm:pt modelId="{0A8D3C73-F21A-4170-B5B4-DADDC026B679}" type="parTrans" cxnId="{83162E4D-03CA-4E1A-8C94-2D980C27FEA4}">
      <dgm:prSet/>
      <dgm:spPr/>
      <dgm:t>
        <a:bodyPr/>
        <a:lstStyle/>
        <a:p>
          <a:endParaRPr lang="en-GB"/>
        </a:p>
      </dgm:t>
    </dgm:pt>
    <dgm:pt modelId="{A4BD14EC-6251-490A-92F4-B2E2D1F122A0}" type="sibTrans" cxnId="{83162E4D-03CA-4E1A-8C94-2D980C27FEA4}">
      <dgm:prSet/>
      <dgm:spPr/>
      <dgm:t>
        <a:bodyPr/>
        <a:lstStyle/>
        <a:p>
          <a:endParaRPr lang="en-GB"/>
        </a:p>
      </dgm:t>
    </dgm:pt>
    <dgm:pt modelId="{2BEA5ACE-A8C0-440E-A42F-D5CBE4424A8A}">
      <dgm:prSet phldrT="[Text]"/>
      <dgm:spPr/>
      <dgm:t>
        <a:bodyPr/>
        <a:lstStyle/>
        <a:p>
          <a:r>
            <a:rPr lang="en-GB"/>
            <a:t>Leadership Forum</a:t>
          </a:r>
        </a:p>
      </dgm:t>
    </dgm:pt>
    <dgm:pt modelId="{7130827D-9734-418F-8078-7EB55B277221}" type="parTrans" cxnId="{45812CFF-C33A-44AD-A953-1853AD8405DB}">
      <dgm:prSet/>
      <dgm:spPr/>
      <dgm:t>
        <a:bodyPr/>
        <a:lstStyle/>
        <a:p>
          <a:endParaRPr lang="en-GB"/>
        </a:p>
      </dgm:t>
    </dgm:pt>
    <dgm:pt modelId="{BAA3D5BA-0D31-4791-8385-68BD54A0EBA4}" type="sibTrans" cxnId="{45812CFF-C33A-44AD-A953-1853AD8405DB}">
      <dgm:prSet/>
      <dgm:spPr/>
      <dgm:t>
        <a:bodyPr/>
        <a:lstStyle/>
        <a:p>
          <a:endParaRPr lang="en-GB"/>
        </a:p>
      </dgm:t>
    </dgm:pt>
    <dgm:pt modelId="{1228A0DC-D245-44DA-BB5A-E2AE68156096}">
      <dgm:prSet/>
      <dgm:spPr/>
      <dgm:t>
        <a:bodyPr/>
        <a:lstStyle/>
        <a:p>
          <a:r>
            <a:rPr lang="en-GB"/>
            <a:t>Pre &amp; Post Online Resources</a:t>
          </a:r>
        </a:p>
      </dgm:t>
    </dgm:pt>
    <dgm:pt modelId="{7412813E-9ACC-4E0D-AE3B-4C96842FE1ED}" type="parTrans" cxnId="{D02B0A0F-7D30-4295-AD30-D7F3E5FCED95}">
      <dgm:prSet/>
      <dgm:spPr/>
      <dgm:t>
        <a:bodyPr/>
        <a:lstStyle/>
        <a:p>
          <a:endParaRPr lang="en-GB"/>
        </a:p>
      </dgm:t>
    </dgm:pt>
    <dgm:pt modelId="{43AB4618-4D65-4308-BCE9-395FB65B216B}" type="sibTrans" cxnId="{D02B0A0F-7D30-4295-AD30-D7F3E5FCED95}">
      <dgm:prSet/>
      <dgm:spPr/>
      <dgm:t>
        <a:bodyPr/>
        <a:lstStyle/>
        <a:p>
          <a:endParaRPr lang="en-GB"/>
        </a:p>
      </dgm:t>
    </dgm:pt>
    <dgm:pt modelId="{E95D4F78-5100-42FC-ADF1-79CCAC0497C5}">
      <dgm:prSet/>
      <dgm:spPr/>
      <dgm:t>
        <a:bodyPr/>
        <a:lstStyle/>
        <a:p>
          <a:r>
            <a:rPr lang="en-GB"/>
            <a:t>Coaching / Mentoring</a:t>
          </a:r>
        </a:p>
      </dgm:t>
    </dgm:pt>
    <dgm:pt modelId="{C2D0164B-73A8-42B3-9466-6AEFD0111300}" type="parTrans" cxnId="{A14035C4-5813-4282-953E-D4738E6D1FD3}">
      <dgm:prSet/>
      <dgm:spPr/>
      <dgm:t>
        <a:bodyPr/>
        <a:lstStyle/>
        <a:p>
          <a:endParaRPr lang="en-GB"/>
        </a:p>
      </dgm:t>
    </dgm:pt>
    <dgm:pt modelId="{91D3CCAA-77E0-4EB6-8D1E-B52CC2AA52AC}" type="sibTrans" cxnId="{A14035C4-5813-4282-953E-D4738E6D1FD3}">
      <dgm:prSet/>
      <dgm:spPr/>
      <dgm:t>
        <a:bodyPr/>
        <a:lstStyle/>
        <a:p>
          <a:endParaRPr lang="en-GB"/>
        </a:p>
      </dgm:t>
    </dgm:pt>
    <dgm:pt modelId="{1103EA9F-C0BB-4785-9F48-17AA9BC3FB89}">
      <dgm:prSet/>
      <dgm:spPr/>
      <dgm:t>
        <a:bodyPr/>
        <a:lstStyle/>
        <a:p>
          <a:r>
            <a:rPr lang="en-GB"/>
            <a:t>Open POD programmes</a:t>
          </a:r>
        </a:p>
      </dgm:t>
    </dgm:pt>
    <dgm:pt modelId="{DFFAC5A3-8538-471B-98F8-B490389A07AB}" type="parTrans" cxnId="{14A0A92C-CBBE-4C6A-AC28-838FBE322B41}">
      <dgm:prSet/>
      <dgm:spPr/>
      <dgm:t>
        <a:bodyPr/>
        <a:lstStyle/>
        <a:p>
          <a:endParaRPr lang="en-GB"/>
        </a:p>
      </dgm:t>
    </dgm:pt>
    <dgm:pt modelId="{71C20B8F-F1F5-491C-AA70-97CA0793FB80}" type="sibTrans" cxnId="{14A0A92C-CBBE-4C6A-AC28-838FBE322B41}">
      <dgm:prSet/>
      <dgm:spPr/>
      <dgm:t>
        <a:bodyPr/>
        <a:lstStyle/>
        <a:p>
          <a:endParaRPr lang="en-GB"/>
        </a:p>
      </dgm:t>
    </dgm:pt>
    <dgm:pt modelId="{52F5D223-8BD7-443E-BD59-3D33AA7E1E69}" type="pres">
      <dgm:prSet presAssocID="{1E31E9FA-333F-4E44-B20F-BBF4CE62F7E8}" presName="cycle" presStyleCnt="0">
        <dgm:presLayoutVars>
          <dgm:chMax val="1"/>
          <dgm:dir/>
          <dgm:animLvl val="ctr"/>
          <dgm:resizeHandles val="exact"/>
        </dgm:presLayoutVars>
      </dgm:prSet>
      <dgm:spPr/>
      <dgm:t>
        <a:bodyPr/>
        <a:lstStyle/>
        <a:p>
          <a:endParaRPr lang="en-GB"/>
        </a:p>
      </dgm:t>
    </dgm:pt>
    <dgm:pt modelId="{1A4754F9-75AA-406D-A486-0D0C53B10ADC}" type="pres">
      <dgm:prSet presAssocID="{F35DA804-8E8F-46BD-ACA8-DCAE5421DF66}" presName="centerShape" presStyleLbl="node0" presStyleIdx="0" presStyleCnt="1"/>
      <dgm:spPr/>
      <dgm:t>
        <a:bodyPr/>
        <a:lstStyle/>
        <a:p>
          <a:endParaRPr lang="en-GB"/>
        </a:p>
      </dgm:t>
    </dgm:pt>
    <dgm:pt modelId="{724BDBBB-4010-4F7D-B948-FDD50ACE0730}" type="pres">
      <dgm:prSet presAssocID="{4A0341BD-034C-4603-B6A6-56CF5509E211}" presName="Name9" presStyleLbl="parChTrans1D2" presStyleIdx="0" presStyleCnt="6"/>
      <dgm:spPr/>
      <dgm:t>
        <a:bodyPr/>
        <a:lstStyle/>
        <a:p>
          <a:endParaRPr lang="en-GB"/>
        </a:p>
      </dgm:t>
    </dgm:pt>
    <dgm:pt modelId="{A11EEAEE-435C-4268-B111-EA8B907931B7}" type="pres">
      <dgm:prSet presAssocID="{4A0341BD-034C-4603-B6A6-56CF5509E211}" presName="connTx" presStyleLbl="parChTrans1D2" presStyleIdx="0" presStyleCnt="6"/>
      <dgm:spPr/>
      <dgm:t>
        <a:bodyPr/>
        <a:lstStyle/>
        <a:p>
          <a:endParaRPr lang="en-GB"/>
        </a:p>
      </dgm:t>
    </dgm:pt>
    <dgm:pt modelId="{2F3F00C3-28DE-41FE-BD34-2A5E1FAA9045}" type="pres">
      <dgm:prSet presAssocID="{BCC098C5-B842-40D5-A11D-956324C1D19F}" presName="node" presStyleLbl="node1" presStyleIdx="0" presStyleCnt="6">
        <dgm:presLayoutVars>
          <dgm:bulletEnabled val="1"/>
        </dgm:presLayoutVars>
      </dgm:prSet>
      <dgm:spPr/>
      <dgm:t>
        <a:bodyPr/>
        <a:lstStyle/>
        <a:p>
          <a:endParaRPr lang="en-GB"/>
        </a:p>
      </dgm:t>
    </dgm:pt>
    <dgm:pt modelId="{D7DCC671-D188-4ABA-A504-E8FA12AF57C6}" type="pres">
      <dgm:prSet presAssocID="{0A8D3C73-F21A-4170-B5B4-DADDC026B679}" presName="Name9" presStyleLbl="parChTrans1D2" presStyleIdx="1" presStyleCnt="6"/>
      <dgm:spPr/>
      <dgm:t>
        <a:bodyPr/>
        <a:lstStyle/>
        <a:p>
          <a:endParaRPr lang="en-GB"/>
        </a:p>
      </dgm:t>
    </dgm:pt>
    <dgm:pt modelId="{2E6130B1-AD0B-44C1-8F03-9B2A336E298A}" type="pres">
      <dgm:prSet presAssocID="{0A8D3C73-F21A-4170-B5B4-DADDC026B679}" presName="connTx" presStyleLbl="parChTrans1D2" presStyleIdx="1" presStyleCnt="6"/>
      <dgm:spPr/>
      <dgm:t>
        <a:bodyPr/>
        <a:lstStyle/>
        <a:p>
          <a:endParaRPr lang="en-GB"/>
        </a:p>
      </dgm:t>
    </dgm:pt>
    <dgm:pt modelId="{D1E841F6-8A07-49DC-B17A-CD06506067AA}" type="pres">
      <dgm:prSet presAssocID="{CAD064F8-505B-4707-BA20-A73A0612D311}" presName="node" presStyleLbl="node1" presStyleIdx="1" presStyleCnt="6">
        <dgm:presLayoutVars>
          <dgm:bulletEnabled val="1"/>
        </dgm:presLayoutVars>
      </dgm:prSet>
      <dgm:spPr/>
      <dgm:t>
        <a:bodyPr/>
        <a:lstStyle/>
        <a:p>
          <a:endParaRPr lang="en-GB"/>
        </a:p>
      </dgm:t>
    </dgm:pt>
    <dgm:pt modelId="{95033B5F-FF1B-4C83-8031-1EEC7F5A02ED}" type="pres">
      <dgm:prSet presAssocID="{7130827D-9734-418F-8078-7EB55B277221}" presName="Name9" presStyleLbl="parChTrans1D2" presStyleIdx="2" presStyleCnt="6"/>
      <dgm:spPr/>
      <dgm:t>
        <a:bodyPr/>
        <a:lstStyle/>
        <a:p>
          <a:endParaRPr lang="en-GB"/>
        </a:p>
      </dgm:t>
    </dgm:pt>
    <dgm:pt modelId="{226FFB75-3C35-4909-B847-D22468660A41}" type="pres">
      <dgm:prSet presAssocID="{7130827D-9734-418F-8078-7EB55B277221}" presName="connTx" presStyleLbl="parChTrans1D2" presStyleIdx="2" presStyleCnt="6"/>
      <dgm:spPr/>
      <dgm:t>
        <a:bodyPr/>
        <a:lstStyle/>
        <a:p>
          <a:endParaRPr lang="en-GB"/>
        </a:p>
      </dgm:t>
    </dgm:pt>
    <dgm:pt modelId="{6AE10A5C-A10C-4C86-ABB6-E9EC0C66BC2F}" type="pres">
      <dgm:prSet presAssocID="{2BEA5ACE-A8C0-440E-A42F-D5CBE4424A8A}" presName="node" presStyleLbl="node1" presStyleIdx="2" presStyleCnt="6">
        <dgm:presLayoutVars>
          <dgm:bulletEnabled val="1"/>
        </dgm:presLayoutVars>
      </dgm:prSet>
      <dgm:spPr/>
      <dgm:t>
        <a:bodyPr/>
        <a:lstStyle/>
        <a:p>
          <a:endParaRPr lang="en-GB"/>
        </a:p>
      </dgm:t>
    </dgm:pt>
    <dgm:pt modelId="{1215DFB7-57D7-4D43-8EBC-B55BC9901FAE}" type="pres">
      <dgm:prSet presAssocID="{7412813E-9ACC-4E0D-AE3B-4C96842FE1ED}" presName="Name9" presStyleLbl="parChTrans1D2" presStyleIdx="3" presStyleCnt="6"/>
      <dgm:spPr/>
      <dgm:t>
        <a:bodyPr/>
        <a:lstStyle/>
        <a:p>
          <a:endParaRPr lang="en-GB"/>
        </a:p>
      </dgm:t>
    </dgm:pt>
    <dgm:pt modelId="{9FCCBF10-D5F9-4C20-A4F3-9136D4654C80}" type="pres">
      <dgm:prSet presAssocID="{7412813E-9ACC-4E0D-AE3B-4C96842FE1ED}" presName="connTx" presStyleLbl="parChTrans1D2" presStyleIdx="3" presStyleCnt="6"/>
      <dgm:spPr/>
      <dgm:t>
        <a:bodyPr/>
        <a:lstStyle/>
        <a:p>
          <a:endParaRPr lang="en-GB"/>
        </a:p>
      </dgm:t>
    </dgm:pt>
    <dgm:pt modelId="{D181E01D-8F96-419C-B21F-E3D83B62947F}" type="pres">
      <dgm:prSet presAssocID="{1228A0DC-D245-44DA-BB5A-E2AE68156096}" presName="node" presStyleLbl="node1" presStyleIdx="3" presStyleCnt="6">
        <dgm:presLayoutVars>
          <dgm:bulletEnabled val="1"/>
        </dgm:presLayoutVars>
      </dgm:prSet>
      <dgm:spPr/>
      <dgm:t>
        <a:bodyPr/>
        <a:lstStyle/>
        <a:p>
          <a:endParaRPr lang="en-GB"/>
        </a:p>
      </dgm:t>
    </dgm:pt>
    <dgm:pt modelId="{706C6776-BD4D-4BA1-B2DB-5C76585DE82A}" type="pres">
      <dgm:prSet presAssocID="{C2D0164B-73A8-42B3-9466-6AEFD0111300}" presName="Name9" presStyleLbl="parChTrans1D2" presStyleIdx="4" presStyleCnt="6"/>
      <dgm:spPr/>
      <dgm:t>
        <a:bodyPr/>
        <a:lstStyle/>
        <a:p>
          <a:endParaRPr lang="en-GB"/>
        </a:p>
      </dgm:t>
    </dgm:pt>
    <dgm:pt modelId="{EDC8C7F4-8F24-47FA-99C5-8CB01B32647C}" type="pres">
      <dgm:prSet presAssocID="{C2D0164B-73A8-42B3-9466-6AEFD0111300}" presName="connTx" presStyleLbl="parChTrans1D2" presStyleIdx="4" presStyleCnt="6"/>
      <dgm:spPr/>
      <dgm:t>
        <a:bodyPr/>
        <a:lstStyle/>
        <a:p>
          <a:endParaRPr lang="en-GB"/>
        </a:p>
      </dgm:t>
    </dgm:pt>
    <dgm:pt modelId="{AB4EFFB9-379C-4522-B53B-1D045DD4B004}" type="pres">
      <dgm:prSet presAssocID="{E95D4F78-5100-42FC-ADF1-79CCAC0497C5}" presName="node" presStyleLbl="node1" presStyleIdx="4" presStyleCnt="6">
        <dgm:presLayoutVars>
          <dgm:bulletEnabled val="1"/>
        </dgm:presLayoutVars>
      </dgm:prSet>
      <dgm:spPr/>
      <dgm:t>
        <a:bodyPr/>
        <a:lstStyle/>
        <a:p>
          <a:endParaRPr lang="en-GB"/>
        </a:p>
      </dgm:t>
    </dgm:pt>
    <dgm:pt modelId="{8ADA7E41-5693-4135-984A-F64BD644C0D8}" type="pres">
      <dgm:prSet presAssocID="{DFFAC5A3-8538-471B-98F8-B490389A07AB}" presName="Name9" presStyleLbl="parChTrans1D2" presStyleIdx="5" presStyleCnt="6"/>
      <dgm:spPr/>
      <dgm:t>
        <a:bodyPr/>
        <a:lstStyle/>
        <a:p>
          <a:endParaRPr lang="en-GB"/>
        </a:p>
      </dgm:t>
    </dgm:pt>
    <dgm:pt modelId="{763CE07C-C8BC-441E-8DAB-B2698B1841A3}" type="pres">
      <dgm:prSet presAssocID="{DFFAC5A3-8538-471B-98F8-B490389A07AB}" presName="connTx" presStyleLbl="parChTrans1D2" presStyleIdx="5" presStyleCnt="6"/>
      <dgm:spPr/>
      <dgm:t>
        <a:bodyPr/>
        <a:lstStyle/>
        <a:p>
          <a:endParaRPr lang="en-GB"/>
        </a:p>
      </dgm:t>
    </dgm:pt>
    <dgm:pt modelId="{550138FE-F495-411A-B37A-C13776422F4D}" type="pres">
      <dgm:prSet presAssocID="{1103EA9F-C0BB-4785-9F48-17AA9BC3FB89}" presName="node" presStyleLbl="node1" presStyleIdx="5" presStyleCnt="6">
        <dgm:presLayoutVars>
          <dgm:bulletEnabled val="1"/>
        </dgm:presLayoutVars>
      </dgm:prSet>
      <dgm:spPr/>
      <dgm:t>
        <a:bodyPr/>
        <a:lstStyle/>
        <a:p>
          <a:endParaRPr lang="en-GB"/>
        </a:p>
      </dgm:t>
    </dgm:pt>
  </dgm:ptLst>
  <dgm:cxnLst>
    <dgm:cxn modelId="{D02B0A0F-7D30-4295-AD30-D7F3E5FCED95}" srcId="{F35DA804-8E8F-46BD-ACA8-DCAE5421DF66}" destId="{1228A0DC-D245-44DA-BB5A-E2AE68156096}" srcOrd="3" destOrd="0" parTransId="{7412813E-9ACC-4E0D-AE3B-4C96842FE1ED}" sibTransId="{43AB4618-4D65-4308-BCE9-395FB65B216B}"/>
    <dgm:cxn modelId="{A0BF75F0-9F1C-43EB-A80A-7EE10BD8A369}" type="presOf" srcId="{0A8D3C73-F21A-4170-B5B4-DADDC026B679}" destId="{D7DCC671-D188-4ABA-A504-E8FA12AF57C6}" srcOrd="0" destOrd="0" presId="urn:microsoft.com/office/officeart/2005/8/layout/radial1"/>
    <dgm:cxn modelId="{C0A5D6FF-370B-4AAA-A106-D134EF14ABF7}" type="presOf" srcId="{DFFAC5A3-8538-471B-98F8-B490389A07AB}" destId="{763CE07C-C8BC-441E-8DAB-B2698B1841A3}" srcOrd="1" destOrd="0" presId="urn:microsoft.com/office/officeart/2005/8/layout/radial1"/>
    <dgm:cxn modelId="{3622F6F9-8277-41F5-936E-F7E99A62C3C6}" type="presOf" srcId="{E95D4F78-5100-42FC-ADF1-79CCAC0497C5}" destId="{AB4EFFB9-379C-4522-B53B-1D045DD4B004}" srcOrd="0" destOrd="0" presId="urn:microsoft.com/office/officeart/2005/8/layout/radial1"/>
    <dgm:cxn modelId="{F0071A8B-A2BB-488C-A22B-BBECFC226CC9}" type="presOf" srcId="{1228A0DC-D245-44DA-BB5A-E2AE68156096}" destId="{D181E01D-8F96-419C-B21F-E3D83B62947F}" srcOrd="0" destOrd="0" presId="urn:microsoft.com/office/officeart/2005/8/layout/radial1"/>
    <dgm:cxn modelId="{334BB647-C4BE-4ECC-9996-C437491DAA48}" type="presOf" srcId="{C2D0164B-73A8-42B3-9466-6AEFD0111300}" destId="{EDC8C7F4-8F24-47FA-99C5-8CB01B32647C}" srcOrd="1" destOrd="0" presId="urn:microsoft.com/office/officeart/2005/8/layout/radial1"/>
    <dgm:cxn modelId="{45812CFF-C33A-44AD-A953-1853AD8405DB}" srcId="{F35DA804-8E8F-46BD-ACA8-DCAE5421DF66}" destId="{2BEA5ACE-A8C0-440E-A42F-D5CBE4424A8A}" srcOrd="2" destOrd="0" parTransId="{7130827D-9734-418F-8078-7EB55B277221}" sibTransId="{BAA3D5BA-0D31-4791-8385-68BD54A0EBA4}"/>
    <dgm:cxn modelId="{14A0A92C-CBBE-4C6A-AC28-838FBE322B41}" srcId="{F35DA804-8E8F-46BD-ACA8-DCAE5421DF66}" destId="{1103EA9F-C0BB-4785-9F48-17AA9BC3FB89}" srcOrd="5" destOrd="0" parTransId="{DFFAC5A3-8538-471B-98F8-B490389A07AB}" sibTransId="{71C20B8F-F1F5-491C-AA70-97CA0793FB80}"/>
    <dgm:cxn modelId="{A14035C4-5813-4282-953E-D4738E6D1FD3}" srcId="{F35DA804-8E8F-46BD-ACA8-DCAE5421DF66}" destId="{E95D4F78-5100-42FC-ADF1-79CCAC0497C5}" srcOrd="4" destOrd="0" parTransId="{C2D0164B-73A8-42B3-9466-6AEFD0111300}" sibTransId="{91D3CCAA-77E0-4EB6-8D1E-B52CC2AA52AC}"/>
    <dgm:cxn modelId="{DC246A7B-2063-4B2F-AE84-3A0558469BF8}" srcId="{1E31E9FA-333F-4E44-B20F-BBF4CE62F7E8}" destId="{F35DA804-8E8F-46BD-ACA8-DCAE5421DF66}" srcOrd="0" destOrd="0" parTransId="{8B5700E9-B71A-49E4-910A-9310C6F33FF4}" sibTransId="{3A948581-5DEA-41A0-8F1E-E8B341CA736C}"/>
    <dgm:cxn modelId="{24E401B7-44A5-4214-A50A-210C4E903FCB}" type="presOf" srcId="{4A0341BD-034C-4603-B6A6-56CF5509E211}" destId="{724BDBBB-4010-4F7D-B948-FDD50ACE0730}" srcOrd="0" destOrd="0" presId="urn:microsoft.com/office/officeart/2005/8/layout/radial1"/>
    <dgm:cxn modelId="{BA54DC72-FC98-4DE3-8564-EB35FD43551E}" type="presOf" srcId="{C2D0164B-73A8-42B3-9466-6AEFD0111300}" destId="{706C6776-BD4D-4BA1-B2DB-5C76585DE82A}" srcOrd="0" destOrd="0" presId="urn:microsoft.com/office/officeart/2005/8/layout/radial1"/>
    <dgm:cxn modelId="{6DBCE7B4-EBBD-49BE-8F2B-0348F07A9A07}" type="presOf" srcId="{7412813E-9ACC-4E0D-AE3B-4C96842FE1ED}" destId="{9FCCBF10-D5F9-4C20-A4F3-9136D4654C80}" srcOrd="1" destOrd="0" presId="urn:microsoft.com/office/officeart/2005/8/layout/radial1"/>
    <dgm:cxn modelId="{FBE200CC-5BAC-469D-AA8E-687AD057DC20}" type="presOf" srcId="{DFFAC5A3-8538-471B-98F8-B490389A07AB}" destId="{8ADA7E41-5693-4135-984A-F64BD644C0D8}" srcOrd="0" destOrd="0" presId="urn:microsoft.com/office/officeart/2005/8/layout/radial1"/>
    <dgm:cxn modelId="{72FB255E-DC0E-4A20-A73C-8E23E1ECA123}" type="presOf" srcId="{BCC098C5-B842-40D5-A11D-956324C1D19F}" destId="{2F3F00C3-28DE-41FE-BD34-2A5E1FAA9045}" srcOrd="0" destOrd="0" presId="urn:microsoft.com/office/officeart/2005/8/layout/radial1"/>
    <dgm:cxn modelId="{C50E94F1-1FA3-407B-B486-47CE2D7EC21D}" type="presOf" srcId="{4A0341BD-034C-4603-B6A6-56CF5509E211}" destId="{A11EEAEE-435C-4268-B111-EA8B907931B7}" srcOrd="1" destOrd="0" presId="urn:microsoft.com/office/officeart/2005/8/layout/radial1"/>
    <dgm:cxn modelId="{76057A55-5DEB-463D-A44F-39393F227ED2}" type="presOf" srcId="{2BEA5ACE-A8C0-440E-A42F-D5CBE4424A8A}" destId="{6AE10A5C-A10C-4C86-ABB6-E9EC0C66BC2F}" srcOrd="0" destOrd="0" presId="urn:microsoft.com/office/officeart/2005/8/layout/radial1"/>
    <dgm:cxn modelId="{422B3088-8567-4250-B363-CCAB083F086E}" srcId="{F35DA804-8E8F-46BD-ACA8-DCAE5421DF66}" destId="{BCC098C5-B842-40D5-A11D-956324C1D19F}" srcOrd="0" destOrd="0" parTransId="{4A0341BD-034C-4603-B6A6-56CF5509E211}" sibTransId="{C9C2B5F9-0777-46FE-9A2D-D9C64094C0C1}"/>
    <dgm:cxn modelId="{EAB4A8E4-39B2-46B7-8C97-9351DA49AB66}" type="presOf" srcId="{1E31E9FA-333F-4E44-B20F-BBF4CE62F7E8}" destId="{52F5D223-8BD7-443E-BD59-3D33AA7E1E69}" srcOrd="0" destOrd="0" presId="urn:microsoft.com/office/officeart/2005/8/layout/radial1"/>
    <dgm:cxn modelId="{1B17FE42-EACC-4679-8BE6-F67CF7D8266C}" type="presOf" srcId="{F35DA804-8E8F-46BD-ACA8-DCAE5421DF66}" destId="{1A4754F9-75AA-406D-A486-0D0C53B10ADC}" srcOrd="0" destOrd="0" presId="urn:microsoft.com/office/officeart/2005/8/layout/radial1"/>
    <dgm:cxn modelId="{0D097C79-C669-4774-8267-3C7BDD6AEE6C}" type="presOf" srcId="{7130827D-9734-418F-8078-7EB55B277221}" destId="{226FFB75-3C35-4909-B847-D22468660A41}" srcOrd="1" destOrd="0" presId="urn:microsoft.com/office/officeart/2005/8/layout/radial1"/>
    <dgm:cxn modelId="{AEBB3EE5-B8DB-4C9B-9D0F-64BCCF759EBD}" type="presOf" srcId="{1103EA9F-C0BB-4785-9F48-17AA9BC3FB89}" destId="{550138FE-F495-411A-B37A-C13776422F4D}" srcOrd="0" destOrd="0" presId="urn:microsoft.com/office/officeart/2005/8/layout/radial1"/>
    <dgm:cxn modelId="{53141C59-5711-4DC8-80D4-4238F361EDE5}" type="presOf" srcId="{0A8D3C73-F21A-4170-B5B4-DADDC026B679}" destId="{2E6130B1-AD0B-44C1-8F03-9B2A336E298A}" srcOrd="1" destOrd="0" presId="urn:microsoft.com/office/officeart/2005/8/layout/radial1"/>
    <dgm:cxn modelId="{83162E4D-03CA-4E1A-8C94-2D980C27FEA4}" srcId="{F35DA804-8E8F-46BD-ACA8-DCAE5421DF66}" destId="{CAD064F8-505B-4707-BA20-A73A0612D311}" srcOrd="1" destOrd="0" parTransId="{0A8D3C73-F21A-4170-B5B4-DADDC026B679}" sibTransId="{A4BD14EC-6251-490A-92F4-B2E2D1F122A0}"/>
    <dgm:cxn modelId="{F295F2F0-340F-4F74-BB94-2594479DD24D}" type="presOf" srcId="{7412813E-9ACC-4E0D-AE3B-4C96842FE1ED}" destId="{1215DFB7-57D7-4D43-8EBC-B55BC9901FAE}" srcOrd="0" destOrd="0" presId="urn:microsoft.com/office/officeart/2005/8/layout/radial1"/>
    <dgm:cxn modelId="{61BFF12F-916A-4099-ACD9-CF30F982F6AE}" type="presOf" srcId="{7130827D-9734-418F-8078-7EB55B277221}" destId="{95033B5F-FF1B-4C83-8031-1EEC7F5A02ED}" srcOrd="0" destOrd="0" presId="urn:microsoft.com/office/officeart/2005/8/layout/radial1"/>
    <dgm:cxn modelId="{F160B0AD-73CA-4C74-958B-7F485F8AD17E}" type="presOf" srcId="{CAD064F8-505B-4707-BA20-A73A0612D311}" destId="{D1E841F6-8A07-49DC-B17A-CD06506067AA}" srcOrd="0" destOrd="0" presId="urn:microsoft.com/office/officeart/2005/8/layout/radial1"/>
    <dgm:cxn modelId="{9D66BD40-03EC-4D1B-8B07-D3BF27D7A71B}" type="presParOf" srcId="{52F5D223-8BD7-443E-BD59-3D33AA7E1E69}" destId="{1A4754F9-75AA-406D-A486-0D0C53B10ADC}" srcOrd="0" destOrd="0" presId="urn:microsoft.com/office/officeart/2005/8/layout/radial1"/>
    <dgm:cxn modelId="{0E9366A5-971A-438D-A1E9-4EBD8D034A08}" type="presParOf" srcId="{52F5D223-8BD7-443E-BD59-3D33AA7E1E69}" destId="{724BDBBB-4010-4F7D-B948-FDD50ACE0730}" srcOrd="1" destOrd="0" presId="urn:microsoft.com/office/officeart/2005/8/layout/radial1"/>
    <dgm:cxn modelId="{825290F4-9555-4BAB-8823-5BD3744B2322}" type="presParOf" srcId="{724BDBBB-4010-4F7D-B948-FDD50ACE0730}" destId="{A11EEAEE-435C-4268-B111-EA8B907931B7}" srcOrd="0" destOrd="0" presId="urn:microsoft.com/office/officeart/2005/8/layout/radial1"/>
    <dgm:cxn modelId="{F8B11C0B-6E4B-4D00-8C05-698D008FBCB3}" type="presParOf" srcId="{52F5D223-8BD7-443E-BD59-3D33AA7E1E69}" destId="{2F3F00C3-28DE-41FE-BD34-2A5E1FAA9045}" srcOrd="2" destOrd="0" presId="urn:microsoft.com/office/officeart/2005/8/layout/radial1"/>
    <dgm:cxn modelId="{214B70A4-A97E-44F3-8A8C-7A4CCFF3D21D}" type="presParOf" srcId="{52F5D223-8BD7-443E-BD59-3D33AA7E1E69}" destId="{D7DCC671-D188-4ABA-A504-E8FA12AF57C6}" srcOrd="3" destOrd="0" presId="urn:microsoft.com/office/officeart/2005/8/layout/radial1"/>
    <dgm:cxn modelId="{EFFB7220-60BB-4FFE-9222-F932AD11F630}" type="presParOf" srcId="{D7DCC671-D188-4ABA-A504-E8FA12AF57C6}" destId="{2E6130B1-AD0B-44C1-8F03-9B2A336E298A}" srcOrd="0" destOrd="0" presId="urn:microsoft.com/office/officeart/2005/8/layout/radial1"/>
    <dgm:cxn modelId="{783591CF-960D-4D41-87C7-4C028A6EC1A8}" type="presParOf" srcId="{52F5D223-8BD7-443E-BD59-3D33AA7E1E69}" destId="{D1E841F6-8A07-49DC-B17A-CD06506067AA}" srcOrd="4" destOrd="0" presId="urn:microsoft.com/office/officeart/2005/8/layout/radial1"/>
    <dgm:cxn modelId="{E95414B5-B564-4DD7-A970-687633455880}" type="presParOf" srcId="{52F5D223-8BD7-443E-BD59-3D33AA7E1E69}" destId="{95033B5F-FF1B-4C83-8031-1EEC7F5A02ED}" srcOrd="5" destOrd="0" presId="urn:microsoft.com/office/officeart/2005/8/layout/radial1"/>
    <dgm:cxn modelId="{65DF19C7-B24D-4991-BF3D-81AD978B798A}" type="presParOf" srcId="{95033B5F-FF1B-4C83-8031-1EEC7F5A02ED}" destId="{226FFB75-3C35-4909-B847-D22468660A41}" srcOrd="0" destOrd="0" presId="urn:microsoft.com/office/officeart/2005/8/layout/radial1"/>
    <dgm:cxn modelId="{B36E4395-951E-4A9E-BDAF-62CF3F910294}" type="presParOf" srcId="{52F5D223-8BD7-443E-BD59-3D33AA7E1E69}" destId="{6AE10A5C-A10C-4C86-ABB6-E9EC0C66BC2F}" srcOrd="6" destOrd="0" presId="urn:microsoft.com/office/officeart/2005/8/layout/radial1"/>
    <dgm:cxn modelId="{2357BCE1-325A-4E18-ABA4-D14F65094387}" type="presParOf" srcId="{52F5D223-8BD7-443E-BD59-3D33AA7E1E69}" destId="{1215DFB7-57D7-4D43-8EBC-B55BC9901FAE}" srcOrd="7" destOrd="0" presId="urn:microsoft.com/office/officeart/2005/8/layout/radial1"/>
    <dgm:cxn modelId="{DE4E787F-34D6-4769-8734-FD952F6B054B}" type="presParOf" srcId="{1215DFB7-57D7-4D43-8EBC-B55BC9901FAE}" destId="{9FCCBF10-D5F9-4C20-A4F3-9136D4654C80}" srcOrd="0" destOrd="0" presId="urn:microsoft.com/office/officeart/2005/8/layout/radial1"/>
    <dgm:cxn modelId="{DADC669D-B980-41DA-B571-8C6B8FCB7DBA}" type="presParOf" srcId="{52F5D223-8BD7-443E-BD59-3D33AA7E1E69}" destId="{D181E01D-8F96-419C-B21F-E3D83B62947F}" srcOrd="8" destOrd="0" presId="urn:microsoft.com/office/officeart/2005/8/layout/radial1"/>
    <dgm:cxn modelId="{C0CABB15-7779-4676-929D-DA249AF81186}" type="presParOf" srcId="{52F5D223-8BD7-443E-BD59-3D33AA7E1E69}" destId="{706C6776-BD4D-4BA1-B2DB-5C76585DE82A}" srcOrd="9" destOrd="0" presId="urn:microsoft.com/office/officeart/2005/8/layout/radial1"/>
    <dgm:cxn modelId="{E949CA97-AB64-47EC-B482-7AFBB2E53E7E}" type="presParOf" srcId="{706C6776-BD4D-4BA1-B2DB-5C76585DE82A}" destId="{EDC8C7F4-8F24-47FA-99C5-8CB01B32647C}" srcOrd="0" destOrd="0" presId="urn:microsoft.com/office/officeart/2005/8/layout/radial1"/>
    <dgm:cxn modelId="{49E44C66-D016-48B2-A62F-24B27ED16A9A}" type="presParOf" srcId="{52F5D223-8BD7-443E-BD59-3D33AA7E1E69}" destId="{AB4EFFB9-379C-4522-B53B-1D045DD4B004}" srcOrd="10" destOrd="0" presId="urn:microsoft.com/office/officeart/2005/8/layout/radial1"/>
    <dgm:cxn modelId="{1B212905-CDBA-4F66-B126-C8CC1D5EBAB9}" type="presParOf" srcId="{52F5D223-8BD7-443E-BD59-3D33AA7E1E69}" destId="{8ADA7E41-5693-4135-984A-F64BD644C0D8}" srcOrd="11" destOrd="0" presId="urn:microsoft.com/office/officeart/2005/8/layout/radial1"/>
    <dgm:cxn modelId="{495FF425-C161-4A68-8AA9-3E7B35088E71}" type="presParOf" srcId="{8ADA7E41-5693-4135-984A-F64BD644C0D8}" destId="{763CE07C-C8BC-441E-8DAB-B2698B1841A3}" srcOrd="0" destOrd="0" presId="urn:microsoft.com/office/officeart/2005/8/layout/radial1"/>
    <dgm:cxn modelId="{EF092C75-6658-44BB-A18D-9A4880CEDE46}" type="presParOf" srcId="{52F5D223-8BD7-443E-BD59-3D33AA7E1E69}" destId="{550138FE-F495-411A-B37A-C13776422F4D}" srcOrd="12"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4754F9-75AA-406D-A486-0D0C53B10ADC}">
      <dsp:nvSpPr>
        <dsp:cNvPr id="0" name=""/>
        <dsp:cNvSpPr/>
      </dsp:nvSpPr>
      <dsp:spPr>
        <a:xfrm>
          <a:off x="2116633" y="1367333"/>
          <a:ext cx="1049932" cy="1049932"/>
        </a:xfrm>
        <a:prstGeom prst="ellipse">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Strategic</a:t>
          </a:r>
        </a:p>
        <a:p>
          <a:pPr lvl="0" algn="ctr" defTabSz="444500">
            <a:lnSpc>
              <a:spcPct val="90000"/>
            </a:lnSpc>
            <a:spcBef>
              <a:spcPct val="0"/>
            </a:spcBef>
            <a:spcAft>
              <a:spcPct val="35000"/>
            </a:spcAft>
          </a:pPr>
          <a:r>
            <a:rPr lang="en-GB" sz="1000" kern="1200"/>
            <a:t>LiA</a:t>
          </a:r>
        </a:p>
        <a:p>
          <a:pPr lvl="0" algn="ctr" defTabSz="444500">
            <a:lnSpc>
              <a:spcPct val="90000"/>
            </a:lnSpc>
            <a:spcBef>
              <a:spcPct val="0"/>
            </a:spcBef>
            <a:spcAft>
              <a:spcPct val="35000"/>
            </a:spcAft>
          </a:pPr>
          <a:r>
            <a:rPr lang="en-GB" sz="1000" kern="1200"/>
            <a:t>MiA Programmes</a:t>
          </a:r>
        </a:p>
      </dsp:txBody>
      <dsp:txXfrm>
        <a:off x="2270392" y="1521092"/>
        <a:ext cx="742414" cy="742414"/>
      </dsp:txXfrm>
    </dsp:sp>
    <dsp:sp modelId="{724BDBBB-4010-4F7D-B948-FDD50ACE0730}">
      <dsp:nvSpPr>
        <dsp:cNvPr id="0" name=""/>
        <dsp:cNvSpPr/>
      </dsp:nvSpPr>
      <dsp:spPr>
        <a:xfrm rot="16200000">
          <a:off x="2483754" y="1191602"/>
          <a:ext cx="315690" cy="35771"/>
        </a:xfrm>
        <a:custGeom>
          <a:avLst/>
          <a:gdLst/>
          <a:ahLst/>
          <a:cxnLst/>
          <a:rect l="0" t="0" r="0" b="0"/>
          <a:pathLst>
            <a:path>
              <a:moveTo>
                <a:pt x="0" y="17885"/>
              </a:moveTo>
              <a:lnTo>
                <a:pt x="315690" y="178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33707" y="1201596"/>
        <a:ext cx="15784" cy="15784"/>
      </dsp:txXfrm>
    </dsp:sp>
    <dsp:sp modelId="{2F3F00C3-28DE-41FE-BD34-2A5E1FAA9045}">
      <dsp:nvSpPr>
        <dsp:cNvPr id="0" name=""/>
        <dsp:cNvSpPr/>
      </dsp:nvSpPr>
      <dsp:spPr>
        <a:xfrm>
          <a:off x="2116633" y="1710"/>
          <a:ext cx="1049932" cy="10499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360 Degree Feedback        (LiA and Strategic only)</a:t>
          </a:r>
        </a:p>
      </dsp:txBody>
      <dsp:txXfrm>
        <a:off x="2270392" y="155469"/>
        <a:ext cx="742414" cy="742414"/>
      </dsp:txXfrm>
    </dsp:sp>
    <dsp:sp modelId="{D7DCC671-D188-4ABA-A504-E8FA12AF57C6}">
      <dsp:nvSpPr>
        <dsp:cNvPr id="0" name=""/>
        <dsp:cNvSpPr/>
      </dsp:nvSpPr>
      <dsp:spPr>
        <a:xfrm rot="19800000">
          <a:off x="3075086" y="1533008"/>
          <a:ext cx="315690" cy="35771"/>
        </a:xfrm>
        <a:custGeom>
          <a:avLst/>
          <a:gdLst/>
          <a:ahLst/>
          <a:cxnLst/>
          <a:rect l="0" t="0" r="0" b="0"/>
          <a:pathLst>
            <a:path>
              <a:moveTo>
                <a:pt x="0" y="17885"/>
              </a:moveTo>
              <a:lnTo>
                <a:pt x="315690" y="178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225039" y="1543001"/>
        <a:ext cx="15784" cy="15784"/>
      </dsp:txXfrm>
    </dsp:sp>
    <dsp:sp modelId="{D1E841F6-8A07-49DC-B17A-CD06506067AA}">
      <dsp:nvSpPr>
        <dsp:cNvPr id="0" name=""/>
        <dsp:cNvSpPr/>
      </dsp:nvSpPr>
      <dsp:spPr>
        <a:xfrm>
          <a:off x="3299298" y="684521"/>
          <a:ext cx="1049932" cy="10499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MBTI                  (all core programmes)</a:t>
          </a:r>
        </a:p>
      </dsp:txBody>
      <dsp:txXfrm>
        <a:off x="3453057" y="838280"/>
        <a:ext cx="742414" cy="742414"/>
      </dsp:txXfrm>
    </dsp:sp>
    <dsp:sp modelId="{95033B5F-FF1B-4C83-8031-1EEC7F5A02ED}">
      <dsp:nvSpPr>
        <dsp:cNvPr id="0" name=""/>
        <dsp:cNvSpPr/>
      </dsp:nvSpPr>
      <dsp:spPr>
        <a:xfrm rot="1800000">
          <a:off x="3075086" y="2215820"/>
          <a:ext cx="315690" cy="35771"/>
        </a:xfrm>
        <a:custGeom>
          <a:avLst/>
          <a:gdLst/>
          <a:ahLst/>
          <a:cxnLst/>
          <a:rect l="0" t="0" r="0" b="0"/>
          <a:pathLst>
            <a:path>
              <a:moveTo>
                <a:pt x="0" y="17885"/>
              </a:moveTo>
              <a:lnTo>
                <a:pt x="315690" y="178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225039" y="2225813"/>
        <a:ext cx="15784" cy="15784"/>
      </dsp:txXfrm>
    </dsp:sp>
    <dsp:sp modelId="{6AE10A5C-A10C-4C86-ABB6-E9EC0C66BC2F}">
      <dsp:nvSpPr>
        <dsp:cNvPr id="0" name=""/>
        <dsp:cNvSpPr/>
      </dsp:nvSpPr>
      <dsp:spPr>
        <a:xfrm>
          <a:off x="3299298" y="2050145"/>
          <a:ext cx="1049932" cy="10499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Leadership Forum</a:t>
          </a:r>
        </a:p>
      </dsp:txBody>
      <dsp:txXfrm>
        <a:off x="3453057" y="2203904"/>
        <a:ext cx="742414" cy="742414"/>
      </dsp:txXfrm>
    </dsp:sp>
    <dsp:sp modelId="{1215DFB7-57D7-4D43-8EBC-B55BC9901FAE}">
      <dsp:nvSpPr>
        <dsp:cNvPr id="0" name=""/>
        <dsp:cNvSpPr/>
      </dsp:nvSpPr>
      <dsp:spPr>
        <a:xfrm rot="5400000">
          <a:off x="2483754" y="2557225"/>
          <a:ext cx="315690" cy="35771"/>
        </a:xfrm>
        <a:custGeom>
          <a:avLst/>
          <a:gdLst/>
          <a:ahLst/>
          <a:cxnLst/>
          <a:rect l="0" t="0" r="0" b="0"/>
          <a:pathLst>
            <a:path>
              <a:moveTo>
                <a:pt x="0" y="17885"/>
              </a:moveTo>
              <a:lnTo>
                <a:pt x="315690" y="178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33707" y="2567219"/>
        <a:ext cx="15784" cy="15784"/>
      </dsp:txXfrm>
    </dsp:sp>
    <dsp:sp modelId="{D181E01D-8F96-419C-B21F-E3D83B62947F}">
      <dsp:nvSpPr>
        <dsp:cNvPr id="0" name=""/>
        <dsp:cNvSpPr/>
      </dsp:nvSpPr>
      <dsp:spPr>
        <a:xfrm>
          <a:off x="2116633" y="2732956"/>
          <a:ext cx="1049932" cy="10499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Pre &amp; Post Online Resources</a:t>
          </a:r>
        </a:p>
      </dsp:txBody>
      <dsp:txXfrm>
        <a:off x="2270392" y="2886715"/>
        <a:ext cx="742414" cy="742414"/>
      </dsp:txXfrm>
    </dsp:sp>
    <dsp:sp modelId="{706C6776-BD4D-4BA1-B2DB-5C76585DE82A}">
      <dsp:nvSpPr>
        <dsp:cNvPr id="0" name=""/>
        <dsp:cNvSpPr/>
      </dsp:nvSpPr>
      <dsp:spPr>
        <a:xfrm rot="9000000">
          <a:off x="1892422" y="2215820"/>
          <a:ext cx="315690" cy="35771"/>
        </a:xfrm>
        <a:custGeom>
          <a:avLst/>
          <a:gdLst/>
          <a:ahLst/>
          <a:cxnLst/>
          <a:rect l="0" t="0" r="0" b="0"/>
          <a:pathLst>
            <a:path>
              <a:moveTo>
                <a:pt x="0" y="17885"/>
              </a:moveTo>
              <a:lnTo>
                <a:pt x="315690" y="178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42375" y="2225813"/>
        <a:ext cx="15784" cy="15784"/>
      </dsp:txXfrm>
    </dsp:sp>
    <dsp:sp modelId="{AB4EFFB9-379C-4522-B53B-1D045DD4B004}">
      <dsp:nvSpPr>
        <dsp:cNvPr id="0" name=""/>
        <dsp:cNvSpPr/>
      </dsp:nvSpPr>
      <dsp:spPr>
        <a:xfrm>
          <a:off x="933969" y="2050145"/>
          <a:ext cx="1049932" cy="10499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Coaching / Mentoring</a:t>
          </a:r>
        </a:p>
      </dsp:txBody>
      <dsp:txXfrm>
        <a:off x="1087728" y="2203904"/>
        <a:ext cx="742414" cy="742414"/>
      </dsp:txXfrm>
    </dsp:sp>
    <dsp:sp modelId="{8ADA7E41-5693-4135-984A-F64BD644C0D8}">
      <dsp:nvSpPr>
        <dsp:cNvPr id="0" name=""/>
        <dsp:cNvSpPr/>
      </dsp:nvSpPr>
      <dsp:spPr>
        <a:xfrm rot="12600000">
          <a:off x="1892422" y="1533008"/>
          <a:ext cx="315690" cy="35771"/>
        </a:xfrm>
        <a:custGeom>
          <a:avLst/>
          <a:gdLst/>
          <a:ahLst/>
          <a:cxnLst/>
          <a:rect l="0" t="0" r="0" b="0"/>
          <a:pathLst>
            <a:path>
              <a:moveTo>
                <a:pt x="0" y="17885"/>
              </a:moveTo>
              <a:lnTo>
                <a:pt x="315690" y="178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042375" y="1543001"/>
        <a:ext cx="15784" cy="15784"/>
      </dsp:txXfrm>
    </dsp:sp>
    <dsp:sp modelId="{550138FE-F495-411A-B37A-C13776422F4D}">
      <dsp:nvSpPr>
        <dsp:cNvPr id="0" name=""/>
        <dsp:cNvSpPr/>
      </dsp:nvSpPr>
      <dsp:spPr>
        <a:xfrm>
          <a:off x="933969" y="684521"/>
          <a:ext cx="1049932" cy="10499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Open POD programmes</a:t>
          </a:r>
        </a:p>
      </dsp:txBody>
      <dsp:txXfrm>
        <a:off x="1087728" y="838280"/>
        <a:ext cx="742414" cy="7424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994B-F9F8-4BB6-B6C4-FD0D2A31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1B7F6533.dotm</Template>
  <TotalTime>264</TotalTime>
  <Pages>11</Pages>
  <Words>2721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Leadership in Action: Briefing Pack</vt:lpstr>
    </vt:vector>
  </TitlesOfParts>
  <Company>The University of York</Company>
  <LinksUpToDate>false</LinksUpToDate>
  <CharactersWithSpaces>18372</CharactersWithSpaces>
  <SharedDoc>false</SharedDoc>
  <HLinks>
    <vt:vector size="102" baseType="variant">
      <vt:variant>
        <vt:i4>2752539</vt:i4>
      </vt:variant>
      <vt:variant>
        <vt:i4>99</vt:i4>
      </vt:variant>
      <vt:variant>
        <vt:i4>0</vt:i4>
      </vt:variant>
      <vt:variant>
        <vt:i4>5</vt:i4>
      </vt:variant>
      <vt:variant>
        <vt:lpwstr>mailto:sek502@york.ac.uk</vt:lpwstr>
      </vt:variant>
      <vt:variant>
        <vt:lpwstr/>
      </vt:variant>
      <vt:variant>
        <vt:i4>1310771</vt:i4>
      </vt:variant>
      <vt:variant>
        <vt:i4>92</vt:i4>
      </vt:variant>
      <vt:variant>
        <vt:i4>0</vt:i4>
      </vt:variant>
      <vt:variant>
        <vt:i4>5</vt:i4>
      </vt:variant>
      <vt:variant>
        <vt:lpwstr/>
      </vt:variant>
      <vt:variant>
        <vt:lpwstr>_Toc225652152</vt:lpwstr>
      </vt:variant>
      <vt:variant>
        <vt:i4>1310771</vt:i4>
      </vt:variant>
      <vt:variant>
        <vt:i4>86</vt:i4>
      </vt:variant>
      <vt:variant>
        <vt:i4>0</vt:i4>
      </vt:variant>
      <vt:variant>
        <vt:i4>5</vt:i4>
      </vt:variant>
      <vt:variant>
        <vt:lpwstr/>
      </vt:variant>
      <vt:variant>
        <vt:lpwstr>_Toc225652151</vt:lpwstr>
      </vt:variant>
      <vt:variant>
        <vt:i4>1310771</vt:i4>
      </vt:variant>
      <vt:variant>
        <vt:i4>80</vt:i4>
      </vt:variant>
      <vt:variant>
        <vt:i4>0</vt:i4>
      </vt:variant>
      <vt:variant>
        <vt:i4>5</vt:i4>
      </vt:variant>
      <vt:variant>
        <vt:lpwstr/>
      </vt:variant>
      <vt:variant>
        <vt:lpwstr>_Toc225652150</vt:lpwstr>
      </vt:variant>
      <vt:variant>
        <vt:i4>1376307</vt:i4>
      </vt:variant>
      <vt:variant>
        <vt:i4>74</vt:i4>
      </vt:variant>
      <vt:variant>
        <vt:i4>0</vt:i4>
      </vt:variant>
      <vt:variant>
        <vt:i4>5</vt:i4>
      </vt:variant>
      <vt:variant>
        <vt:lpwstr/>
      </vt:variant>
      <vt:variant>
        <vt:lpwstr>_Toc225652149</vt:lpwstr>
      </vt:variant>
      <vt:variant>
        <vt:i4>1376307</vt:i4>
      </vt:variant>
      <vt:variant>
        <vt:i4>68</vt:i4>
      </vt:variant>
      <vt:variant>
        <vt:i4>0</vt:i4>
      </vt:variant>
      <vt:variant>
        <vt:i4>5</vt:i4>
      </vt:variant>
      <vt:variant>
        <vt:lpwstr/>
      </vt:variant>
      <vt:variant>
        <vt:lpwstr>_Toc225652148</vt:lpwstr>
      </vt:variant>
      <vt:variant>
        <vt:i4>1376307</vt:i4>
      </vt:variant>
      <vt:variant>
        <vt:i4>62</vt:i4>
      </vt:variant>
      <vt:variant>
        <vt:i4>0</vt:i4>
      </vt:variant>
      <vt:variant>
        <vt:i4>5</vt:i4>
      </vt:variant>
      <vt:variant>
        <vt:lpwstr/>
      </vt:variant>
      <vt:variant>
        <vt:lpwstr>_Toc225652147</vt:lpwstr>
      </vt:variant>
      <vt:variant>
        <vt:i4>1376307</vt:i4>
      </vt:variant>
      <vt:variant>
        <vt:i4>56</vt:i4>
      </vt:variant>
      <vt:variant>
        <vt:i4>0</vt:i4>
      </vt:variant>
      <vt:variant>
        <vt:i4>5</vt:i4>
      </vt:variant>
      <vt:variant>
        <vt:lpwstr/>
      </vt:variant>
      <vt:variant>
        <vt:lpwstr>_Toc225652146</vt:lpwstr>
      </vt:variant>
      <vt:variant>
        <vt:i4>1376307</vt:i4>
      </vt:variant>
      <vt:variant>
        <vt:i4>50</vt:i4>
      </vt:variant>
      <vt:variant>
        <vt:i4>0</vt:i4>
      </vt:variant>
      <vt:variant>
        <vt:i4>5</vt:i4>
      </vt:variant>
      <vt:variant>
        <vt:lpwstr/>
      </vt:variant>
      <vt:variant>
        <vt:lpwstr>_Toc225652145</vt:lpwstr>
      </vt:variant>
      <vt:variant>
        <vt:i4>1376307</vt:i4>
      </vt:variant>
      <vt:variant>
        <vt:i4>44</vt:i4>
      </vt:variant>
      <vt:variant>
        <vt:i4>0</vt:i4>
      </vt:variant>
      <vt:variant>
        <vt:i4>5</vt:i4>
      </vt:variant>
      <vt:variant>
        <vt:lpwstr/>
      </vt:variant>
      <vt:variant>
        <vt:lpwstr>_Toc225652144</vt:lpwstr>
      </vt:variant>
      <vt:variant>
        <vt:i4>1376307</vt:i4>
      </vt:variant>
      <vt:variant>
        <vt:i4>38</vt:i4>
      </vt:variant>
      <vt:variant>
        <vt:i4>0</vt:i4>
      </vt:variant>
      <vt:variant>
        <vt:i4>5</vt:i4>
      </vt:variant>
      <vt:variant>
        <vt:lpwstr/>
      </vt:variant>
      <vt:variant>
        <vt:lpwstr>_Toc225652143</vt:lpwstr>
      </vt:variant>
      <vt:variant>
        <vt:i4>1376307</vt:i4>
      </vt:variant>
      <vt:variant>
        <vt:i4>32</vt:i4>
      </vt:variant>
      <vt:variant>
        <vt:i4>0</vt:i4>
      </vt:variant>
      <vt:variant>
        <vt:i4>5</vt:i4>
      </vt:variant>
      <vt:variant>
        <vt:lpwstr/>
      </vt:variant>
      <vt:variant>
        <vt:lpwstr>_Toc225652142</vt:lpwstr>
      </vt:variant>
      <vt:variant>
        <vt:i4>1376307</vt:i4>
      </vt:variant>
      <vt:variant>
        <vt:i4>26</vt:i4>
      </vt:variant>
      <vt:variant>
        <vt:i4>0</vt:i4>
      </vt:variant>
      <vt:variant>
        <vt:i4>5</vt:i4>
      </vt:variant>
      <vt:variant>
        <vt:lpwstr/>
      </vt:variant>
      <vt:variant>
        <vt:lpwstr>_Toc225652141</vt:lpwstr>
      </vt:variant>
      <vt:variant>
        <vt:i4>1376307</vt:i4>
      </vt:variant>
      <vt:variant>
        <vt:i4>20</vt:i4>
      </vt:variant>
      <vt:variant>
        <vt:i4>0</vt:i4>
      </vt:variant>
      <vt:variant>
        <vt:i4>5</vt:i4>
      </vt:variant>
      <vt:variant>
        <vt:lpwstr/>
      </vt:variant>
      <vt:variant>
        <vt:lpwstr>_Toc225652140</vt:lpwstr>
      </vt:variant>
      <vt:variant>
        <vt:i4>1179699</vt:i4>
      </vt:variant>
      <vt:variant>
        <vt:i4>14</vt:i4>
      </vt:variant>
      <vt:variant>
        <vt:i4>0</vt:i4>
      </vt:variant>
      <vt:variant>
        <vt:i4>5</vt:i4>
      </vt:variant>
      <vt:variant>
        <vt:lpwstr/>
      </vt:variant>
      <vt:variant>
        <vt:lpwstr>_Toc225652139</vt:lpwstr>
      </vt:variant>
      <vt:variant>
        <vt:i4>1179699</vt:i4>
      </vt:variant>
      <vt:variant>
        <vt:i4>8</vt:i4>
      </vt:variant>
      <vt:variant>
        <vt:i4>0</vt:i4>
      </vt:variant>
      <vt:variant>
        <vt:i4>5</vt:i4>
      </vt:variant>
      <vt:variant>
        <vt:lpwstr/>
      </vt:variant>
      <vt:variant>
        <vt:lpwstr>_Toc225652138</vt:lpwstr>
      </vt:variant>
      <vt:variant>
        <vt:i4>1179699</vt:i4>
      </vt:variant>
      <vt:variant>
        <vt:i4>2</vt:i4>
      </vt:variant>
      <vt:variant>
        <vt:i4>0</vt:i4>
      </vt:variant>
      <vt:variant>
        <vt:i4>5</vt:i4>
      </vt:variant>
      <vt:variant>
        <vt:lpwstr/>
      </vt:variant>
      <vt:variant>
        <vt:lpwstr>_Toc225652137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Action: Briefing Pack</dc:title>
  <dc:creator>la524</dc:creator>
  <cp:lastModifiedBy>Kirsty Dixon</cp:lastModifiedBy>
  <cp:revision>13</cp:revision>
  <cp:lastPrinted>2017-10-24T14:02:00Z</cp:lastPrinted>
  <dcterms:created xsi:type="dcterms:W3CDTF">2017-08-29T15:11:00Z</dcterms:created>
  <dcterms:modified xsi:type="dcterms:W3CDTF">2017-10-24T15:18:00Z</dcterms:modified>
</cp:coreProperties>
</file>