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5D0C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i/>
          <w:iCs/>
          <w:sz w:val="24"/>
          <w:szCs w:val="24"/>
          <w:lang w:val="en-US"/>
        </w:rPr>
        <w:t>From Chapter One of</w:t>
      </w:r>
      <w:r>
        <w:rPr>
          <w:sz w:val="24"/>
          <w:szCs w:val="24"/>
          <w:lang w:val="en-US"/>
        </w:rPr>
        <w:t xml:space="preserve"> Evgenii Onegin</w:t>
      </w:r>
    </w:p>
    <w:p w:rsidR="00000000" w:rsidRDefault="00F45D0C">
      <w:pPr>
        <w:rPr>
          <w:sz w:val="24"/>
          <w:szCs w:val="24"/>
          <w:lang w:val="en-US"/>
        </w:rPr>
      </w:pPr>
    </w:p>
    <w:p w:rsidR="00000000" w:rsidRDefault="00F45D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XXX.  Alas, I have wasted much of my life on various amusements!  But if morals did not suffer</w:t>
      </w:r>
      <w:r>
        <w:rPr>
          <w:sz w:val="24"/>
          <w:szCs w:val="24"/>
          <w:lang w:val="en-US"/>
        </w:rPr>
        <w:t>, I would still love balls.  I love the furious youth, the crowded hall, the brilliance, the joy, and the ladies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carefully planned dresses; I love their feet; only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d be hard put to find three pairs of beautiful women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feet in all Russia.  Oh for a lo</w:t>
      </w:r>
      <w:r>
        <w:rPr>
          <w:sz w:val="24"/>
          <w:szCs w:val="24"/>
          <w:lang w:val="en-US"/>
        </w:rPr>
        <w:t>ng time I could not forget two feet</w:t>
      </w:r>
      <w:r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 xml:space="preserve">  Sad, chilled, I still remember them, and in my dreams they still disturb my heart.</w:t>
      </w:r>
    </w:p>
    <w:p w:rsidR="00000000" w:rsidRDefault="00F45D0C">
      <w:pPr>
        <w:rPr>
          <w:sz w:val="24"/>
          <w:szCs w:val="24"/>
          <w:lang w:val="en-US"/>
        </w:rPr>
      </w:pPr>
    </w:p>
    <w:p w:rsidR="00000000" w:rsidRDefault="00F45D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XXXI.  When and where, in what desert, madman, will you forget them?  Oh, feet, feet! Where are you now?  Where are you crushing the s</w:t>
      </w:r>
      <w:r>
        <w:rPr>
          <w:sz w:val="24"/>
          <w:szCs w:val="24"/>
          <w:lang w:val="en-US"/>
        </w:rPr>
        <w:t>pring flowers?  Nurtured in oriental bliss, you left no traces on sad northern snow: you loved soft carpets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voluptuous touch.  Was it so long ago that I forgot for you the thirst for fame and praises, and the land of my fathers, and incarceration?  The ha</w:t>
      </w:r>
      <w:r>
        <w:rPr>
          <w:sz w:val="24"/>
          <w:szCs w:val="24"/>
          <w:lang w:val="en-US"/>
        </w:rPr>
        <w:t>ppiness of youthful years has vanished like your light trace on the meadows.</w:t>
      </w:r>
    </w:p>
    <w:p w:rsidR="00000000" w:rsidRDefault="00F45D0C">
      <w:pPr>
        <w:rPr>
          <w:sz w:val="24"/>
          <w:szCs w:val="24"/>
          <w:lang w:val="en-US"/>
        </w:rPr>
      </w:pPr>
    </w:p>
    <w:p w:rsidR="00000000" w:rsidRDefault="00F45D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XXXII.  Diana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chest, Flora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cheeks are charming, dear friends!  But Terpsichore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foot is somehow more charming to me.  Prophesying for the eyes a priceless reward, it brings </w:t>
      </w:r>
      <w:r>
        <w:rPr>
          <w:sz w:val="24"/>
          <w:szCs w:val="24"/>
          <w:lang w:val="en-US"/>
        </w:rPr>
        <w:t>with it, in its peculiar beauty, an idiosyncratic swarm of desires.  My friend Elvina, I love it under the long tablecloth, in spring on the fresh meadow grass, in winter on the fireplace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cast iron, on the ballroom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polished parquet, by the sea on the g</w:t>
      </w:r>
      <w:r>
        <w:rPr>
          <w:sz w:val="24"/>
          <w:szCs w:val="24"/>
          <w:lang w:val="en-US"/>
        </w:rPr>
        <w:t>ranite rock.</w:t>
      </w:r>
    </w:p>
    <w:p w:rsidR="00000000" w:rsidRDefault="00F45D0C">
      <w:pPr>
        <w:rPr>
          <w:sz w:val="24"/>
          <w:szCs w:val="24"/>
          <w:lang w:val="en-US"/>
        </w:rPr>
      </w:pPr>
    </w:p>
    <w:p w:rsidR="00000000" w:rsidRDefault="00F45D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XXXIII.  I remember the sea before a thunderstorm: how I envied the waves which ran in stormy succession to lie down lovingly at her feet!  How I desired then with the waves to touch the dear feet with my lips!  No, never in my seething youth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ardent days did I desire with such agony to kiss the lips of a young Armida or the roses of fiery cheeks, or breasts full of languor; no, never did the impulse of passions tear my soul apart like this.</w:t>
      </w:r>
    </w:p>
    <w:p w:rsidR="00000000" w:rsidRDefault="00F45D0C">
      <w:pPr>
        <w:rPr>
          <w:sz w:val="24"/>
          <w:szCs w:val="24"/>
          <w:lang w:val="en-US"/>
        </w:rPr>
      </w:pPr>
    </w:p>
    <w:p w:rsidR="00000000" w:rsidRDefault="00F45D0C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From Chapter Eight of</w:t>
      </w:r>
      <w:r>
        <w:rPr>
          <w:sz w:val="24"/>
          <w:szCs w:val="24"/>
          <w:lang w:val="en-US"/>
        </w:rPr>
        <w:t xml:space="preserve"> Evgenii Onegin</w:t>
      </w:r>
    </w:p>
    <w:p w:rsidR="00000000" w:rsidRDefault="00F45D0C">
      <w:pPr>
        <w:rPr>
          <w:sz w:val="24"/>
          <w:szCs w:val="24"/>
          <w:lang w:val="en-US"/>
        </w:rPr>
      </w:pPr>
    </w:p>
    <w:p w:rsidR="00000000" w:rsidRDefault="00F45D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X.  Blessed </w:t>
      </w:r>
      <w:r>
        <w:rPr>
          <w:sz w:val="24"/>
          <w:szCs w:val="24"/>
          <w:lang w:val="en-US"/>
        </w:rPr>
        <w:t>is he who was young from youth, blessed who matured in time, who gradually managed to endure life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cold with the years; who did not indulge in strange dreams, who did not shun society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rabble, who at twenty was a dandy or fop and at thirty profitably mar</w:t>
      </w:r>
      <w:r>
        <w:rPr>
          <w:sz w:val="24"/>
          <w:szCs w:val="24"/>
          <w:lang w:val="en-US"/>
        </w:rPr>
        <w:t xml:space="preserve">ried; who at fifty was free of private and other debts, who calmly in due course won fame, money and rank, of whom all his life it was repeated: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N.N. is a fine person.</w:t>
      </w:r>
      <w:r>
        <w:rPr>
          <w:sz w:val="24"/>
          <w:szCs w:val="24"/>
          <w:lang w:val="en-US"/>
        </w:rPr>
        <w:t>’</w:t>
      </w:r>
    </w:p>
    <w:p w:rsidR="00000000" w:rsidRDefault="00F45D0C">
      <w:pPr>
        <w:rPr>
          <w:sz w:val="24"/>
          <w:szCs w:val="24"/>
          <w:lang w:val="en-US"/>
        </w:rPr>
      </w:pPr>
    </w:p>
    <w:p w:rsidR="00000000" w:rsidRDefault="00F45D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XI.  But it is sad to think that youth was given to us in vain, that we have constant</w:t>
      </w:r>
      <w:r>
        <w:rPr>
          <w:sz w:val="24"/>
          <w:szCs w:val="24"/>
          <w:lang w:val="en-US"/>
        </w:rPr>
        <w:t xml:space="preserve">ly betrayed it, that it has let us down; that our best desires, that our fresh dreams have burnt out in rapid succession, like leaves in a rotten autumn.  It is unbearable to see facing us a long series of just dinners, to look at life as a ritual, and to </w:t>
      </w:r>
      <w:r>
        <w:rPr>
          <w:sz w:val="24"/>
          <w:szCs w:val="24"/>
          <w:lang w:val="en-US"/>
        </w:rPr>
        <w:t>follow the solemn mob without sharing common opinions or passions with it.</w:t>
      </w:r>
    </w:p>
    <w:p w:rsidR="00000000" w:rsidRDefault="00F45D0C">
      <w:pPr>
        <w:rPr>
          <w:sz w:val="24"/>
          <w:szCs w:val="24"/>
          <w:lang w:val="en-US"/>
        </w:rPr>
      </w:pPr>
    </w:p>
    <w:p w:rsidR="00000000" w:rsidRDefault="00F45D0C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The Garnett Book of Russian Verse: A Treasury of Russian Poets from 1730 to 1996</w:t>
      </w:r>
      <w:r>
        <w:rPr>
          <w:sz w:val="24"/>
          <w:szCs w:val="24"/>
        </w:rPr>
        <w:t>. Edited by Donald Rayfield with Jeremy Hicks, Olga Makarova and Anna Pilkington. London: The Garnet</w:t>
      </w:r>
      <w:r>
        <w:rPr>
          <w:sz w:val="24"/>
          <w:szCs w:val="24"/>
        </w:rPr>
        <w:t>t Press 2000. ISBN 0 9535878 2 7. Pages 76-78 and 101-102.</w:t>
      </w:r>
    </w:p>
    <w:sectPr w:rsidR="00000000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5D0C">
      <w:r>
        <w:separator/>
      </w:r>
    </w:p>
  </w:endnote>
  <w:endnote w:type="continuationSeparator" w:id="0">
    <w:p w:rsidR="00000000" w:rsidRDefault="00F4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5D0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5D0C">
      <w:r>
        <w:separator/>
      </w:r>
    </w:p>
  </w:footnote>
  <w:footnote w:type="continuationSeparator" w:id="0">
    <w:p w:rsidR="00000000" w:rsidRDefault="00F4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5D0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45D0C"/>
    <w:rsid w:val="00F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2012-04-14T22:51:00Z</dcterms:created>
  <dcterms:modified xsi:type="dcterms:W3CDTF">2012-04-14T22:51:00Z</dcterms:modified>
</cp:coreProperties>
</file>