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302A" w:rsidRDefault="00D6302A" w:rsidP="00F864AE">
      <w:pPr>
        <w:rPr>
          <w:lang w:val="en-US"/>
        </w:rPr>
      </w:pPr>
      <w:r>
        <w:rPr>
          <w:lang w:val="en-US"/>
        </w:rPr>
        <w:t xml:space="preserve">EK/07.02.11 </w:t>
      </w:r>
    </w:p>
    <w:p w:rsidR="00D6302A" w:rsidRDefault="00D6302A" w:rsidP="00F864AE">
      <w:pPr>
        <w:rPr>
          <w:lang w:val="en-US"/>
        </w:rPr>
      </w:pPr>
    </w:p>
    <w:p w:rsidR="00F864AE" w:rsidRPr="00D6302A" w:rsidRDefault="00D6302A" w:rsidP="00F864AE">
      <w:pPr>
        <w:rPr>
          <w:b/>
          <w:lang w:val="en-US"/>
        </w:rPr>
      </w:pPr>
      <w:r w:rsidRPr="00D6302A">
        <w:rPr>
          <w:b/>
          <w:lang w:val="en-US"/>
        </w:rPr>
        <w:t xml:space="preserve">                                            </w:t>
      </w:r>
      <w:r w:rsidR="00F864AE" w:rsidRPr="00D6302A">
        <w:rPr>
          <w:b/>
          <w:lang w:val="en-US"/>
        </w:rPr>
        <w:t>ABSTRACT</w:t>
      </w:r>
    </w:p>
    <w:p w:rsidR="00F864AE" w:rsidRPr="00F864AE" w:rsidRDefault="00F864AE" w:rsidP="00F864AE">
      <w:pPr>
        <w:rPr>
          <w:lang w:val="en-US"/>
        </w:rPr>
      </w:pPr>
    </w:p>
    <w:p w:rsidR="00D6302A" w:rsidRDefault="00D6302A" w:rsidP="00F864AE">
      <w:pPr>
        <w:rPr>
          <w:b/>
          <w:lang w:val="en-GB"/>
        </w:rPr>
      </w:pPr>
    </w:p>
    <w:p w:rsidR="00F864AE" w:rsidRPr="009921D5" w:rsidRDefault="00F864AE" w:rsidP="00F864AE">
      <w:pPr>
        <w:rPr>
          <w:b/>
          <w:lang w:val="en-GB"/>
        </w:rPr>
      </w:pPr>
      <w:r>
        <w:rPr>
          <w:b/>
          <w:lang w:val="en-GB"/>
        </w:rPr>
        <w:t>Title: Listen to me and r</w:t>
      </w:r>
      <w:r w:rsidRPr="009921D5">
        <w:rPr>
          <w:b/>
          <w:lang w:val="en-GB"/>
        </w:rPr>
        <w:t>espect me for who I am</w:t>
      </w:r>
    </w:p>
    <w:p w:rsidR="00F864AE" w:rsidRPr="009921D5" w:rsidRDefault="00F864AE" w:rsidP="00F864AE">
      <w:pPr>
        <w:rPr>
          <w:i/>
          <w:lang w:val="en-GB"/>
        </w:rPr>
      </w:pPr>
      <w:proofErr w:type="gramStart"/>
      <w:r>
        <w:rPr>
          <w:i/>
          <w:lang w:val="en-GB"/>
        </w:rPr>
        <w:t xml:space="preserve">Youth </w:t>
      </w:r>
      <w:r w:rsidRPr="009921D5">
        <w:rPr>
          <w:i/>
          <w:lang w:val="en-GB"/>
        </w:rPr>
        <w:t xml:space="preserve"> in</w:t>
      </w:r>
      <w:proofErr w:type="gramEnd"/>
      <w:r w:rsidRPr="009921D5">
        <w:rPr>
          <w:i/>
          <w:lang w:val="en-GB"/>
        </w:rPr>
        <w:t xml:space="preserve"> transition</w:t>
      </w:r>
      <w:r>
        <w:rPr>
          <w:i/>
          <w:lang w:val="en-GB"/>
        </w:rPr>
        <w:t>: s</w:t>
      </w:r>
      <w:r w:rsidRPr="009921D5">
        <w:rPr>
          <w:i/>
          <w:lang w:val="en-GB"/>
        </w:rPr>
        <w:t xml:space="preserve">ubjective well-being in Guatemala, South Africa, Kurdistan and Norway. </w:t>
      </w:r>
    </w:p>
    <w:p w:rsidR="00F864AE" w:rsidRDefault="00F864AE" w:rsidP="00F864AE">
      <w:pPr>
        <w:rPr>
          <w:lang w:val="en-GB"/>
        </w:rPr>
      </w:pPr>
      <w:r w:rsidRPr="00B150EC">
        <w:rPr>
          <w:b/>
          <w:lang w:val="en-GB"/>
        </w:rPr>
        <w:t>Author:</w:t>
      </w:r>
      <w:r>
        <w:rPr>
          <w:lang w:val="en-GB"/>
        </w:rPr>
        <w:t xml:space="preserve"> Associate Professor Elise Kipperberg</w:t>
      </w:r>
    </w:p>
    <w:p w:rsidR="00F864AE" w:rsidRDefault="00F864AE" w:rsidP="00F864AE">
      <w:pPr>
        <w:rPr>
          <w:lang w:val="en-GB"/>
        </w:rPr>
      </w:pPr>
      <w:r w:rsidRPr="00B150EC">
        <w:rPr>
          <w:b/>
          <w:lang w:val="en-GB"/>
        </w:rPr>
        <w:t>Organisation</w:t>
      </w:r>
      <w:r>
        <w:rPr>
          <w:lang w:val="en-GB"/>
        </w:rPr>
        <w:t>: Department of Social Studies, University of Stavanger, Norway</w:t>
      </w:r>
    </w:p>
    <w:p w:rsidR="00F864AE" w:rsidRDefault="00F864AE" w:rsidP="00F864AE">
      <w:pPr>
        <w:rPr>
          <w:lang w:val="en-GB"/>
        </w:rPr>
      </w:pPr>
    </w:p>
    <w:p w:rsidR="00F864AE" w:rsidRDefault="00F864AE" w:rsidP="00F864AE">
      <w:pPr>
        <w:rPr>
          <w:rFonts w:ascii="Book Antiqua" w:hAnsi="Book Antiqua"/>
          <w:lang w:val="en-US"/>
        </w:rPr>
      </w:pPr>
      <w:r w:rsidRPr="00907B1C">
        <w:rPr>
          <w:rFonts w:ascii="Book Antiqua" w:hAnsi="Book Antiqua"/>
          <w:lang w:val="en-US"/>
        </w:rPr>
        <w:t>Over the course of the last century, the frontline in most of the world’s conflicts has moved from distant battlefields on the borders to the centre of social activity in towns and villages. Globally, just over 1 billion children under the age of 18 live in countries and territories affected by armed conflict</w:t>
      </w:r>
      <w:r>
        <w:rPr>
          <w:rFonts w:ascii="Book Antiqua" w:hAnsi="Book Antiqua"/>
          <w:lang w:val="en-US"/>
        </w:rPr>
        <w:t>. M</w:t>
      </w:r>
      <w:r w:rsidRPr="00907B1C">
        <w:rPr>
          <w:rFonts w:ascii="Book Antiqua" w:hAnsi="Book Antiqua"/>
          <w:lang w:val="en-US"/>
        </w:rPr>
        <w:t>any more liv</w:t>
      </w:r>
      <w:r>
        <w:rPr>
          <w:rFonts w:ascii="Book Antiqua" w:hAnsi="Book Antiqua"/>
          <w:lang w:val="en-US"/>
        </w:rPr>
        <w:t>e</w:t>
      </w:r>
      <w:r w:rsidRPr="00907B1C">
        <w:rPr>
          <w:rFonts w:ascii="Book Antiqua" w:hAnsi="Book Antiqua"/>
          <w:lang w:val="en-US"/>
        </w:rPr>
        <w:t xml:space="preserve"> in situations o</w:t>
      </w:r>
      <w:r w:rsidRPr="00907B1C">
        <w:rPr>
          <w:rFonts w:ascii="Book Antiqua" w:hAnsi="Book Antiqua"/>
          <w:lang w:val="en-GB"/>
        </w:rPr>
        <w:t xml:space="preserve">f post-conflict still marked by violence and in risk of relapse, </w:t>
      </w:r>
      <w:r>
        <w:rPr>
          <w:rFonts w:ascii="Book Antiqua" w:hAnsi="Book Antiqua"/>
          <w:lang w:val="en-GB"/>
        </w:rPr>
        <w:t xml:space="preserve">suffering from lack of </w:t>
      </w:r>
      <w:r w:rsidRPr="00F864AE">
        <w:rPr>
          <w:rFonts w:ascii="Book Antiqua" w:hAnsi="Book Antiqua"/>
          <w:lang w:val="en-US"/>
        </w:rPr>
        <w:t xml:space="preserve">healthcare, education and </w:t>
      </w:r>
      <w:r w:rsidR="00D731D5">
        <w:rPr>
          <w:rFonts w:ascii="Book Antiqua" w:hAnsi="Book Antiqua"/>
          <w:lang w:val="en-US"/>
        </w:rPr>
        <w:t xml:space="preserve">not </w:t>
      </w:r>
      <w:r w:rsidRPr="00F864AE">
        <w:rPr>
          <w:rFonts w:ascii="Book Antiqua" w:hAnsi="Book Antiqua"/>
          <w:lang w:val="en-US"/>
        </w:rPr>
        <w:t xml:space="preserve">having their basic needs met. </w:t>
      </w:r>
      <w:r w:rsidRPr="00907B1C">
        <w:rPr>
          <w:rFonts w:ascii="Book Antiqua" w:hAnsi="Book Antiqua"/>
          <w:lang w:val="en-US"/>
        </w:rPr>
        <w:t xml:space="preserve">Children and youth are important stakeholders in transitional justice processes, however seldom given </w:t>
      </w:r>
      <w:r>
        <w:rPr>
          <w:rFonts w:ascii="Book Antiqua" w:hAnsi="Book Antiqua"/>
          <w:lang w:val="en-US"/>
        </w:rPr>
        <w:t xml:space="preserve">enough </w:t>
      </w:r>
      <w:r w:rsidRPr="00907B1C">
        <w:rPr>
          <w:rFonts w:ascii="Book Antiqua" w:hAnsi="Book Antiqua"/>
          <w:lang w:val="en-US"/>
        </w:rPr>
        <w:t xml:space="preserve">attention from authorities. At the same time, </w:t>
      </w:r>
      <w:r>
        <w:rPr>
          <w:rFonts w:ascii="Book Antiqua" w:hAnsi="Book Antiqua"/>
          <w:lang w:val="en-US"/>
        </w:rPr>
        <w:t xml:space="preserve">all </w:t>
      </w:r>
      <w:r w:rsidRPr="00907B1C">
        <w:rPr>
          <w:rFonts w:ascii="Book Antiqua" w:hAnsi="Book Antiqua"/>
          <w:lang w:val="en-US"/>
        </w:rPr>
        <w:t xml:space="preserve">adolescents are all in a </w:t>
      </w:r>
      <w:r w:rsidRPr="00907B1C">
        <w:rPr>
          <w:rFonts w:ascii="Book Antiqua" w:hAnsi="Book Antiqua"/>
          <w:lang w:val="en-GB"/>
        </w:rPr>
        <w:t xml:space="preserve">critical stage in their lives, in </w:t>
      </w:r>
      <w:r w:rsidRPr="00907B1C">
        <w:rPr>
          <w:rFonts w:ascii="Book Antiqua" w:hAnsi="Book Antiqua"/>
          <w:lang w:val="en-US"/>
        </w:rPr>
        <w:t xml:space="preserve">transition from childhood to adulthood, hoping and planning for </w:t>
      </w:r>
      <w:r>
        <w:rPr>
          <w:rFonts w:ascii="Book Antiqua" w:hAnsi="Book Antiqua"/>
          <w:lang w:val="en-US"/>
        </w:rPr>
        <w:t>the fu</w:t>
      </w:r>
      <w:r w:rsidRPr="00907B1C">
        <w:rPr>
          <w:rFonts w:ascii="Book Antiqua" w:hAnsi="Book Antiqua"/>
          <w:lang w:val="en-US"/>
        </w:rPr>
        <w:t>ture</w:t>
      </w:r>
      <w:r>
        <w:rPr>
          <w:rFonts w:ascii="Book Antiqua" w:hAnsi="Book Antiqua"/>
          <w:lang w:val="en-US"/>
        </w:rPr>
        <w:t xml:space="preserve"> </w:t>
      </w:r>
      <w:r w:rsidRPr="00907B1C">
        <w:rPr>
          <w:rFonts w:ascii="Book Antiqua" w:hAnsi="Book Antiqua"/>
          <w:lang w:val="en-US"/>
        </w:rPr>
        <w:t xml:space="preserve">regardless </w:t>
      </w:r>
      <w:r>
        <w:rPr>
          <w:rFonts w:ascii="Book Antiqua" w:hAnsi="Book Antiqua"/>
          <w:lang w:val="en-US"/>
        </w:rPr>
        <w:t xml:space="preserve">of </w:t>
      </w:r>
      <w:r w:rsidRPr="00907B1C">
        <w:rPr>
          <w:rFonts w:ascii="Book Antiqua" w:hAnsi="Book Antiqua"/>
          <w:lang w:val="en-US"/>
        </w:rPr>
        <w:t>conditions and context</w:t>
      </w:r>
      <w:r>
        <w:rPr>
          <w:rFonts w:ascii="Book Antiqua" w:hAnsi="Book Antiqua"/>
          <w:lang w:val="en-US"/>
        </w:rPr>
        <w:t>.</w:t>
      </w:r>
    </w:p>
    <w:p w:rsidR="00F864AE" w:rsidRPr="00907B1C" w:rsidRDefault="00F864AE" w:rsidP="00F864AE">
      <w:pPr>
        <w:rPr>
          <w:rFonts w:ascii="Book Antiqua" w:hAnsi="Book Antiqua"/>
          <w:lang w:val="en-US"/>
        </w:rPr>
      </w:pPr>
      <w:r w:rsidRPr="00907B1C">
        <w:rPr>
          <w:rFonts w:ascii="Book Antiqua" w:hAnsi="Book Antiqua"/>
          <w:lang w:val="en-US"/>
        </w:rPr>
        <w:t xml:space="preserve"> </w:t>
      </w:r>
    </w:p>
    <w:p w:rsidR="00F864AE" w:rsidRDefault="00F864AE" w:rsidP="00F864AE">
      <w:pPr>
        <w:rPr>
          <w:rFonts w:ascii="Book Antiqua" w:hAnsi="Book Antiqua"/>
          <w:lang w:val="en-GB"/>
        </w:rPr>
      </w:pPr>
      <w:r w:rsidRPr="00907B1C">
        <w:rPr>
          <w:rFonts w:ascii="Book Antiqua" w:hAnsi="Book Antiqua"/>
          <w:lang w:val="en-GB"/>
        </w:rPr>
        <w:t xml:space="preserve">This paper will focus on how </w:t>
      </w:r>
      <w:r>
        <w:rPr>
          <w:rFonts w:ascii="Book Antiqua" w:hAnsi="Book Antiqua"/>
          <w:lang w:val="en-GB"/>
        </w:rPr>
        <w:t xml:space="preserve">youth </w:t>
      </w:r>
      <w:r w:rsidRPr="00907B1C">
        <w:rPr>
          <w:rFonts w:ascii="Book Antiqua" w:hAnsi="Book Antiqua"/>
          <w:lang w:val="en-GB"/>
        </w:rPr>
        <w:t>15 – 18 years old in Guatemala</w:t>
      </w:r>
      <w:r>
        <w:rPr>
          <w:rFonts w:ascii="Book Antiqua" w:hAnsi="Book Antiqua"/>
          <w:lang w:val="en-GB"/>
        </w:rPr>
        <w:t>,</w:t>
      </w:r>
      <w:r w:rsidRPr="00907B1C">
        <w:rPr>
          <w:rFonts w:ascii="Book Antiqua" w:hAnsi="Book Antiqua"/>
          <w:lang w:val="en-GB"/>
        </w:rPr>
        <w:t xml:space="preserve"> South Africa Northern Iraq and Norway perceive their </w:t>
      </w:r>
      <w:r>
        <w:rPr>
          <w:rFonts w:ascii="Book Antiqua" w:hAnsi="Book Antiqua"/>
          <w:lang w:val="en-GB"/>
        </w:rPr>
        <w:t xml:space="preserve">wellbeing. </w:t>
      </w:r>
      <w:r w:rsidRPr="00907B1C">
        <w:rPr>
          <w:rFonts w:ascii="Book Antiqua" w:hAnsi="Book Antiqua"/>
          <w:lang w:val="en-GB"/>
        </w:rPr>
        <w:t xml:space="preserve"> What is important in their every- day life? What are their hopes and fears? What should be changed</w:t>
      </w:r>
      <w:r>
        <w:rPr>
          <w:rFonts w:ascii="Book Antiqua" w:hAnsi="Book Antiqua"/>
          <w:lang w:val="en-GB"/>
        </w:rPr>
        <w:t xml:space="preserve">? What do they </w:t>
      </w:r>
      <w:r w:rsidRPr="00907B1C">
        <w:rPr>
          <w:rFonts w:ascii="Book Antiqua" w:hAnsi="Book Antiqua"/>
          <w:lang w:val="en-GB"/>
        </w:rPr>
        <w:t>think is needed in order to have a good quality of life</w:t>
      </w:r>
      <w:r>
        <w:rPr>
          <w:rFonts w:ascii="Book Antiqua" w:hAnsi="Book Antiqua"/>
          <w:lang w:val="en-GB"/>
        </w:rPr>
        <w:t>?</w:t>
      </w:r>
      <w:r w:rsidRPr="00907B1C">
        <w:rPr>
          <w:rFonts w:ascii="Book Antiqua" w:hAnsi="Book Antiqua"/>
          <w:lang w:val="en-GB"/>
        </w:rPr>
        <w:t xml:space="preserve"> </w:t>
      </w:r>
      <w:r>
        <w:rPr>
          <w:rFonts w:ascii="Book Antiqua" w:hAnsi="Book Antiqua"/>
          <w:lang w:val="en-GB"/>
        </w:rPr>
        <w:t xml:space="preserve">Do youth living in regions of reconstruction and post-conflict have other expectations and experiences regarding individual well-being than those enjoying societal safety and a variety of possibilities in a welfare state? </w:t>
      </w:r>
    </w:p>
    <w:p w:rsidR="00F864AE" w:rsidRDefault="00F864AE" w:rsidP="00F864AE">
      <w:pPr>
        <w:rPr>
          <w:lang w:val="en-GB"/>
        </w:rPr>
      </w:pPr>
    </w:p>
    <w:p w:rsidR="00F864AE" w:rsidRDefault="00F864AE" w:rsidP="00F864AE">
      <w:pPr>
        <w:rPr>
          <w:rFonts w:ascii="Book Antiqua" w:hAnsi="Book Antiqua"/>
          <w:lang w:val="en-GB"/>
        </w:rPr>
      </w:pPr>
      <w:r w:rsidRPr="00907B1C">
        <w:rPr>
          <w:rFonts w:ascii="Book Antiqua" w:hAnsi="Book Antiqua"/>
          <w:lang w:val="en-GB"/>
        </w:rPr>
        <w:t>Data is based on discussions with focus groups and individual answers from adolescents who in 2008 took part in an international project explor</w:t>
      </w:r>
      <w:r>
        <w:rPr>
          <w:rFonts w:ascii="Book Antiqua" w:hAnsi="Book Antiqua"/>
          <w:lang w:val="en-GB"/>
        </w:rPr>
        <w:t xml:space="preserve">ing </w:t>
      </w:r>
      <w:r w:rsidRPr="00907B1C">
        <w:rPr>
          <w:rFonts w:ascii="Book Antiqua" w:hAnsi="Book Antiqua"/>
          <w:lang w:val="en-GB"/>
        </w:rPr>
        <w:t xml:space="preserve">roles, rights and responsibilities of youth in reconciliation, peace-building and </w:t>
      </w:r>
      <w:r w:rsidR="00D731D5">
        <w:rPr>
          <w:rFonts w:ascii="Book Antiqua" w:hAnsi="Book Antiqua"/>
          <w:lang w:val="en-GB"/>
        </w:rPr>
        <w:t xml:space="preserve">conflict </w:t>
      </w:r>
      <w:r w:rsidRPr="00907B1C">
        <w:rPr>
          <w:rFonts w:ascii="Book Antiqua" w:hAnsi="Book Antiqua"/>
          <w:lang w:val="en-GB"/>
        </w:rPr>
        <w:t>transformation processes</w:t>
      </w:r>
      <w:r>
        <w:rPr>
          <w:rFonts w:ascii="Book Antiqua" w:hAnsi="Book Antiqua"/>
          <w:lang w:val="en-GB"/>
        </w:rPr>
        <w:t xml:space="preserve">. </w:t>
      </w:r>
      <w:r w:rsidRPr="00907B1C">
        <w:rPr>
          <w:rFonts w:ascii="Book Antiqua" w:hAnsi="Book Antiqua"/>
          <w:lang w:val="en-GB"/>
        </w:rPr>
        <w:t>Answers from the youth are discussed related to theories on Quality of Life, local implementation of the Convention on the Rights of the Child and the Millennium Development Goals as well in the perspective o</w:t>
      </w:r>
      <w:r w:rsidR="00D731D5">
        <w:rPr>
          <w:rFonts w:ascii="Book Antiqua" w:hAnsi="Book Antiqua"/>
          <w:lang w:val="en-GB"/>
        </w:rPr>
        <w:t xml:space="preserve">f </w:t>
      </w:r>
      <w:r w:rsidRPr="00907B1C">
        <w:rPr>
          <w:rFonts w:ascii="Book Antiqua" w:hAnsi="Book Antiqua"/>
          <w:lang w:val="en-GB"/>
        </w:rPr>
        <w:t xml:space="preserve">culture, views on child-hood and present state of societal security and transition.  </w:t>
      </w:r>
      <w:r w:rsidR="00D731D5" w:rsidRPr="00D731D5">
        <w:rPr>
          <w:rFonts w:ascii="Book Antiqua" w:hAnsi="Book Antiqua"/>
          <w:highlight w:val="cyan"/>
          <w:lang w:val="en-GB"/>
        </w:rPr>
        <w:t>(300)</w:t>
      </w:r>
    </w:p>
    <w:p w:rsidR="00F864AE" w:rsidRDefault="00F864AE" w:rsidP="00F864AE">
      <w:pPr>
        <w:rPr>
          <w:rFonts w:ascii="Book Antiqua" w:hAnsi="Book Antiqua"/>
          <w:lang w:val="en-GB"/>
        </w:rPr>
      </w:pPr>
    </w:p>
    <w:p w:rsidR="00AD6A40" w:rsidRPr="00713CB1" w:rsidRDefault="00F864AE">
      <w:pPr>
        <w:rPr>
          <w:rFonts w:ascii="Book Antiqua" w:hAnsi="Book Antiqua"/>
          <w:b/>
        </w:rPr>
      </w:pPr>
      <w:r w:rsidRPr="00713CB1">
        <w:rPr>
          <w:rFonts w:ascii="Book Antiqua" w:hAnsi="Book Antiqua"/>
          <w:b/>
        </w:rPr>
        <w:t>About the author:</w:t>
      </w:r>
    </w:p>
    <w:p w:rsidR="00BD4F7B" w:rsidRPr="00713CB1" w:rsidRDefault="001B5AE3" w:rsidP="00713CB1">
      <w:pPr>
        <w:rPr>
          <w:rFonts w:ascii="Book Antiqua" w:hAnsi="Book Antiqua"/>
          <w:lang w:val="en-US"/>
        </w:rPr>
      </w:pPr>
      <w:r>
        <w:rPr>
          <w:rFonts w:ascii="Book Antiqua" w:hAnsi="Book Antiqua"/>
          <w:lang w:val="en-US"/>
        </w:rPr>
        <w:t>R</w:t>
      </w:r>
      <w:r w:rsidRPr="001B5AE3">
        <w:rPr>
          <w:rFonts w:ascii="Book Antiqua" w:hAnsi="Book Antiqua"/>
          <w:lang w:val="en-US"/>
        </w:rPr>
        <w:t>esearcher</w:t>
      </w:r>
      <w:r>
        <w:rPr>
          <w:rFonts w:ascii="Book Antiqua" w:hAnsi="Book Antiqua"/>
          <w:lang w:val="en-US"/>
        </w:rPr>
        <w:t xml:space="preserve">, </w:t>
      </w:r>
      <w:r w:rsidRPr="001B5AE3">
        <w:rPr>
          <w:rFonts w:ascii="Book Antiqua" w:hAnsi="Book Antiqua"/>
          <w:lang w:val="en-US"/>
        </w:rPr>
        <w:t xml:space="preserve">lecturer </w:t>
      </w:r>
      <w:r>
        <w:rPr>
          <w:rFonts w:ascii="Book Antiqua" w:hAnsi="Book Antiqua"/>
          <w:lang w:val="en-US"/>
        </w:rPr>
        <w:t>and activists involved in child rights issues</w:t>
      </w:r>
      <w:r w:rsidRPr="001B5AE3">
        <w:rPr>
          <w:rFonts w:ascii="Book Antiqua" w:hAnsi="Book Antiqua"/>
          <w:lang w:val="en-US"/>
        </w:rPr>
        <w:t xml:space="preserve"> </w:t>
      </w:r>
      <w:r>
        <w:rPr>
          <w:rFonts w:ascii="Book Antiqua" w:hAnsi="Book Antiqua"/>
          <w:lang w:val="en-US"/>
        </w:rPr>
        <w:t xml:space="preserve">for more than 20 years, especially focusing on refugee children and migrants in Norway and internationally. </w:t>
      </w:r>
      <w:proofErr w:type="gramStart"/>
      <w:r>
        <w:rPr>
          <w:rFonts w:ascii="Book Antiqua" w:hAnsi="Book Antiqua"/>
          <w:lang w:val="en-US"/>
        </w:rPr>
        <w:t xml:space="preserve">Head of </w:t>
      </w:r>
      <w:proofErr w:type="spellStart"/>
      <w:r>
        <w:rPr>
          <w:rFonts w:ascii="Book Antiqua" w:hAnsi="Book Antiqua"/>
          <w:lang w:val="en-US"/>
        </w:rPr>
        <w:t>Redd</w:t>
      </w:r>
      <w:proofErr w:type="spellEnd"/>
      <w:r>
        <w:rPr>
          <w:rFonts w:ascii="Book Antiqua" w:hAnsi="Book Antiqua"/>
          <w:lang w:val="en-US"/>
        </w:rPr>
        <w:t xml:space="preserve"> </w:t>
      </w:r>
      <w:proofErr w:type="spellStart"/>
      <w:r>
        <w:rPr>
          <w:rFonts w:ascii="Book Antiqua" w:hAnsi="Book Antiqua"/>
          <w:lang w:val="en-US"/>
        </w:rPr>
        <w:t>Barna</w:t>
      </w:r>
      <w:proofErr w:type="spellEnd"/>
      <w:r>
        <w:rPr>
          <w:rFonts w:ascii="Book Antiqua" w:hAnsi="Book Antiqua"/>
          <w:lang w:val="en-US"/>
        </w:rPr>
        <w:t xml:space="preserve"> Child Right</w:t>
      </w:r>
      <w:r w:rsidR="00D731D5">
        <w:rPr>
          <w:rFonts w:ascii="Book Antiqua" w:hAnsi="Book Antiqua"/>
          <w:lang w:val="en-US"/>
        </w:rPr>
        <w:t>’</w:t>
      </w:r>
      <w:r>
        <w:rPr>
          <w:rFonts w:ascii="Book Antiqua" w:hAnsi="Book Antiqua"/>
          <w:lang w:val="en-US"/>
        </w:rPr>
        <w:t>s Program in Norway for 6 years (1990- 1996).</w:t>
      </w:r>
      <w:proofErr w:type="gramEnd"/>
      <w:r>
        <w:rPr>
          <w:rFonts w:ascii="Book Antiqua" w:hAnsi="Book Antiqua"/>
          <w:lang w:val="en-US"/>
        </w:rPr>
        <w:t xml:space="preserve"> Co-Director of </w:t>
      </w:r>
      <w:r w:rsidRPr="001B5AE3">
        <w:rPr>
          <w:rFonts w:ascii="Book Antiqua" w:hAnsi="Book Antiqua"/>
          <w:lang w:val="en-US"/>
        </w:rPr>
        <w:t xml:space="preserve">Global Youth </w:t>
      </w:r>
      <w:proofErr w:type="spellStart"/>
      <w:r w:rsidRPr="001B5AE3">
        <w:rPr>
          <w:rFonts w:ascii="Book Antiqua" w:hAnsi="Book Antiqua"/>
          <w:lang w:val="en-US"/>
        </w:rPr>
        <w:t>Peacebuilding</w:t>
      </w:r>
      <w:proofErr w:type="spellEnd"/>
      <w:r w:rsidRPr="001B5AE3">
        <w:rPr>
          <w:rFonts w:ascii="Book Antiqua" w:hAnsi="Book Antiqua"/>
          <w:lang w:val="en-US"/>
        </w:rPr>
        <w:t xml:space="preserve"> Initiative 2006 – 2010</w:t>
      </w:r>
      <w:r w:rsidR="00713CB1">
        <w:rPr>
          <w:rFonts w:ascii="Book Antiqua" w:hAnsi="Book Antiqua"/>
          <w:lang w:val="en-US"/>
        </w:rPr>
        <w:t>,</w:t>
      </w:r>
      <w:r>
        <w:rPr>
          <w:rFonts w:ascii="Book Antiqua" w:hAnsi="Book Antiqua"/>
          <w:lang w:val="en-US"/>
        </w:rPr>
        <w:t xml:space="preserve"> organized by the </w:t>
      </w:r>
      <w:r w:rsidRPr="001B5AE3">
        <w:rPr>
          <w:rFonts w:ascii="Book Antiqua" w:hAnsi="Book Antiqua"/>
          <w:lang w:val="en-US"/>
        </w:rPr>
        <w:t>Univer</w:t>
      </w:r>
      <w:r>
        <w:rPr>
          <w:rFonts w:ascii="Book Antiqua" w:hAnsi="Book Antiqua"/>
          <w:lang w:val="en-US"/>
        </w:rPr>
        <w:t>s</w:t>
      </w:r>
      <w:r w:rsidRPr="001B5AE3">
        <w:rPr>
          <w:rFonts w:ascii="Book Antiqua" w:hAnsi="Book Antiqua"/>
          <w:lang w:val="en-US"/>
        </w:rPr>
        <w:t xml:space="preserve">ity of Stavanger where she </w:t>
      </w:r>
      <w:r>
        <w:rPr>
          <w:rFonts w:ascii="Book Antiqua" w:hAnsi="Book Antiqua"/>
          <w:lang w:val="en-US"/>
        </w:rPr>
        <w:t xml:space="preserve">has been working since 1996. </w:t>
      </w:r>
      <w:proofErr w:type="gramStart"/>
      <w:r>
        <w:rPr>
          <w:rFonts w:ascii="Book Antiqua" w:hAnsi="Book Antiqua"/>
          <w:lang w:val="en-US"/>
        </w:rPr>
        <w:t>Currently doing research on Q</w:t>
      </w:r>
      <w:r w:rsidR="00713CB1">
        <w:rPr>
          <w:rFonts w:ascii="Book Antiqua" w:hAnsi="Book Antiqua"/>
          <w:lang w:val="en-US"/>
        </w:rPr>
        <w:t xml:space="preserve">uality </w:t>
      </w:r>
      <w:r>
        <w:rPr>
          <w:rFonts w:ascii="Book Antiqua" w:hAnsi="Book Antiqua"/>
          <w:lang w:val="en-US"/>
        </w:rPr>
        <w:t>o</w:t>
      </w:r>
      <w:r w:rsidR="00713CB1">
        <w:rPr>
          <w:rFonts w:ascii="Book Antiqua" w:hAnsi="Book Antiqua"/>
          <w:lang w:val="en-US"/>
        </w:rPr>
        <w:t xml:space="preserve">f Life among </w:t>
      </w:r>
      <w:r>
        <w:rPr>
          <w:rFonts w:ascii="Book Antiqua" w:hAnsi="Book Antiqua"/>
          <w:lang w:val="en-US"/>
        </w:rPr>
        <w:t>youth in No</w:t>
      </w:r>
      <w:r w:rsidR="00713CB1">
        <w:rPr>
          <w:rFonts w:ascii="Book Antiqua" w:hAnsi="Book Antiqua"/>
          <w:lang w:val="en-US"/>
        </w:rPr>
        <w:t>r</w:t>
      </w:r>
      <w:r>
        <w:rPr>
          <w:rFonts w:ascii="Book Antiqua" w:hAnsi="Book Antiqua"/>
          <w:lang w:val="en-US"/>
        </w:rPr>
        <w:t>th Iraq, Kurdish region.</w:t>
      </w:r>
      <w:proofErr w:type="gramEnd"/>
      <w:r>
        <w:rPr>
          <w:rFonts w:ascii="Book Antiqua" w:hAnsi="Book Antiqua"/>
          <w:lang w:val="en-US"/>
        </w:rPr>
        <w:t xml:space="preserve"> </w:t>
      </w:r>
    </w:p>
    <w:p w:rsidR="00BD4F7B" w:rsidRPr="00713CB1" w:rsidRDefault="00BD4F7B">
      <w:pPr>
        <w:rPr>
          <w:lang w:val="en-US"/>
        </w:rPr>
      </w:pPr>
    </w:p>
    <w:sectPr w:rsidR="00BD4F7B" w:rsidRPr="00713CB1" w:rsidSect="00AD6A4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864AE"/>
    <w:rsid w:val="001B5AE3"/>
    <w:rsid w:val="00642029"/>
    <w:rsid w:val="0066017B"/>
    <w:rsid w:val="00713CB1"/>
    <w:rsid w:val="00A0529F"/>
    <w:rsid w:val="00AD6A40"/>
    <w:rsid w:val="00BD4F7B"/>
    <w:rsid w:val="00D3172D"/>
    <w:rsid w:val="00D6302A"/>
    <w:rsid w:val="00D731D5"/>
    <w:rsid w:val="00F864AE"/>
  </w:rsids>
  <m:mathPr>
    <m:mathFont m:val="Cambria Math"/>
    <m:brkBin m:val="before"/>
    <m:brkBinSub m:val="--"/>
    <m:smallFrac m:val="off"/>
    <m:dispDef/>
    <m:lMargin m:val="0"/>
    <m:rMargin m:val="0"/>
    <m:defJc m:val="centerGroup"/>
    <m:wrapIndent m:val="1440"/>
    <m:intLim m:val="subSup"/>
    <m:naryLim m:val="undOvr"/>
  </m:mathPr>
  <w:themeFontLang w:val="nb-NO"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64AE"/>
    <w:pPr>
      <w:spacing w:after="0" w:line="240" w:lineRule="auto"/>
    </w:pPr>
    <w:rPr>
      <w:rFonts w:ascii="Times New Roman" w:eastAsia="Times New Roman" w:hAnsi="Times New Roman" w:cs="Times New Roman"/>
      <w:sz w:val="24"/>
      <w:szCs w:val="24"/>
      <w:lang w:eastAsia="nb-N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411</Words>
  <Characters>2343</Characters>
  <Application>Microsoft Office Word</Application>
  <DocSecurity>4</DocSecurity>
  <Lines>19</Lines>
  <Paragraphs>5</Paragraphs>
  <ScaleCrop>false</ScaleCrop>
  <HeadingPairs>
    <vt:vector size="2" baseType="variant">
      <vt:variant>
        <vt:lpstr>Tittel</vt:lpstr>
      </vt:variant>
      <vt:variant>
        <vt:i4>1</vt:i4>
      </vt:variant>
    </vt:vector>
  </HeadingPairs>
  <TitlesOfParts>
    <vt:vector size="1" baseType="lpstr">
      <vt:lpstr/>
    </vt:vector>
  </TitlesOfParts>
  <Company>UiS</Company>
  <LinksUpToDate>false</LinksUpToDate>
  <CharactersWithSpaces>2749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Elise Kipperberg</dc:creator>
  <cp:keywords/>
  <dc:description/>
  <cp:lastModifiedBy>Antonia Keung </cp:lastModifiedBy>
  <cp:revision>2</cp:revision>
  <dcterms:created xsi:type="dcterms:W3CDTF">2011-03-07T19:42:00Z</dcterms:created>
  <dcterms:modified xsi:type="dcterms:W3CDTF">2011-03-07T19:42:00Z</dcterms:modified>
</cp:coreProperties>
</file>