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E9" w:rsidRDefault="00CD3EE9" w:rsidP="00CD3EE9">
      <w:pPr>
        <w:spacing w:after="0" w:line="240" w:lineRule="auto"/>
        <w:jc w:val="center"/>
        <w:outlineLvl w:val="1"/>
        <w:rPr>
          <w:rFonts w:asciiTheme="majorBidi" w:eastAsia="Times New Roman" w:hAnsiTheme="majorBidi" w:cstheme="majorBidi"/>
          <w:b/>
          <w:bCs/>
          <w:color w:val="333333"/>
        </w:rPr>
      </w:pPr>
      <w:r w:rsidRPr="00CD3EE9">
        <w:rPr>
          <w:rFonts w:asciiTheme="majorBidi" w:eastAsia="Times New Roman" w:hAnsiTheme="majorBidi" w:cstheme="majorBidi"/>
          <w:b/>
          <w:bCs/>
          <w:color w:val="333333"/>
        </w:rPr>
        <w:t xml:space="preserve">Children's Well-Being: The Research &amp; Policy Challenges </w:t>
      </w:r>
    </w:p>
    <w:p w:rsidR="00CD3EE9" w:rsidRPr="00CD3EE9" w:rsidRDefault="00CD3EE9" w:rsidP="00CD3EE9">
      <w:pPr>
        <w:spacing w:after="0" w:line="240" w:lineRule="auto"/>
        <w:jc w:val="center"/>
        <w:outlineLvl w:val="1"/>
        <w:rPr>
          <w:rFonts w:asciiTheme="majorBidi" w:eastAsia="Times New Roman" w:hAnsiTheme="majorBidi" w:cstheme="majorBidi"/>
          <w:b/>
          <w:bCs/>
          <w:color w:val="333333"/>
        </w:rPr>
      </w:pPr>
    </w:p>
    <w:p w:rsidR="00CD3EE9" w:rsidRPr="00CD3EE9" w:rsidRDefault="00CD3EE9" w:rsidP="00CD3EE9">
      <w:pPr>
        <w:pStyle w:val="NormalWeb"/>
        <w:spacing w:after="0"/>
        <w:rPr>
          <w:rFonts w:asciiTheme="majorBidi" w:hAnsiTheme="majorBidi" w:cstheme="majorBidi"/>
        </w:rPr>
      </w:pPr>
      <w:r w:rsidRPr="00CD3EE9">
        <w:rPr>
          <w:rFonts w:asciiTheme="majorBidi" w:hAnsiTheme="majorBidi" w:cstheme="majorBidi"/>
        </w:rPr>
        <w:t xml:space="preserve">3rd International Conference of the International Society for Child Indicators to be held at the University </w:t>
      </w:r>
      <w:proofErr w:type="gramStart"/>
      <w:r w:rsidRPr="00CD3EE9">
        <w:rPr>
          <w:rFonts w:asciiTheme="majorBidi" w:hAnsiTheme="majorBidi" w:cstheme="majorBidi"/>
        </w:rPr>
        <w:t>of</w:t>
      </w:r>
      <w:proofErr w:type="gramEnd"/>
      <w:r w:rsidRPr="00CD3EE9">
        <w:rPr>
          <w:rFonts w:asciiTheme="majorBidi" w:hAnsiTheme="majorBidi" w:cstheme="majorBidi"/>
        </w:rPr>
        <w:t xml:space="preserve"> York, UK 27-29 July 2011. </w:t>
      </w:r>
    </w:p>
    <w:p w:rsidR="00CC7721" w:rsidRDefault="00CC7721"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b/>
          <w:bCs/>
        </w:rPr>
      </w:pPr>
      <w:r w:rsidRPr="00CD3EE9">
        <w:rPr>
          <w:rFonts w:asciiTheme="majorBidi" w:hAnsiTheme="majorBidi" w:cstheme="majorBidi"/>
          <w:b/>
          <w:bCs/>
        </w:rPr>
        <w:t>Themes:</w:t>
      </w:r>
    </w:p>
    <w:p w:rsidR="00CD3EE9" w:rsidRPr="00CD3EE9" w:rsidRDefault="00CD3EE9" w:rsidP="00CD3EE9">
      <w:pPr>
        <w:spacing w:after="0" w:line="240" w:lineRule="auto"/>
        <w:rPr>
          <w:rFonts w:asciiTheme="majorBidi" w:hAnsiTheme="majorBidi" w:cstheme="majorBidi"/>
        </w:rPr>
      </w:pPr>
      <w:proofErr w:type="gramStart"/>
      <w:r w:rsidRPr="00CD3EE9">
        <w:rPr>
          <w:rFonts w:asciiTheme="majorBidi" w:hAnsiTheme="majorBidi" w:cstheme="majorBidi"/>
        </w:rPr>
        <w:t>  International</w:t>
      </w:r>
      <w:proofErr w:type="gramEnd"/>
      <w:r w:rsidRPr="00CD3EE9">
        <w:rPr>
          <w:rFonts w:asciiTheme="majorBidi" w:hAnsiTheme="majorBidi" w:cstheme="majorBidi"/>
        </w:rPr>
        <w:t xml:space="preserve"> comparisons of child well-being</w:t>
      </w:r>
    </w:p>
    <w:p w:rsidR="00CD3EE9" w:rsidRPr="00CD3EE9" w:rsidRDefault="00CD3EE9" w:rsidP="00CD3EE9">
      <w:pPr>
        <w:spacing w:after="0" w:line="240" w:lineRule="auto"/>
        <w:rPr>
          <w:rFonts w:asciiTheme="majorBidi" w:hAnsiTheme="majorBidi" w:cstheme="majorBidi"/>
        </w:rPr>
      </w:pPr>
      <w:proofErr w:type="gramStart"/>
      <w:r w:rsidRPr="00CD3EE9">
        <w:rPr>
          <w:rFonts w:asciiTheme="majorBidi" w:hAnsiTheme="majorBidi" w:cstheme="majorBidi"/>
        </w:rPr>
        <w:t>  Listening</w:t>
      </w:r>
      <w:proofErr w:type="gramEnd"/>
      <w:r w:rsidRPr="00CD3EE9">
        <w:rPr>
          <w:rFonts w:asciiTheme="majorBidi" w:hAnsiTheme="majorBidi" w:cstheme="majorBidi"/>
        </w:rPr>
        <w:t xml:space="preserve"> to children/child participation in research</w:t>
      </w:r>
    </w:p>
    <w:p w:rsidR="00CD3EE9" w:rsidRDefault="00CD3EE9" w:rsidP="00CD3EE9">
      <w:pPr>
        <w:spacing w:after="0" w:line="240" w:lineRule="auto"/>
        <w:rPr>
          <w:rFonts w:asciiTheme="majorBidi" w:hAnsiTheme="majorBidi" w:cstheme="majorBidi"/>
        </w:rPr>
      </w:pPr>
    </w:p>
    <w:p w:rsidR="00CD3EE9" w:rsidRDefault="00CD3EE9" w:rsidP="00CD3EE9">
      <w:pPr>
        <w:spacing w:after="0" w:line="240" w:lineRule="auto"/>
        <w:rPr>
          <w:rFonts w:asciiTheme="majorBidi" w:hAnsiTheme="majorBidi" w:cstheme="majorBidi"/>
        </w:rPr>
      </w:pPr>
    </w:p>
    <w:p w:rsidR="00CD3EE9" w:rsidRDefault="00CD3EE9" w:rsidP="003C77BA">
      <w:pPr>
        <w:spacing w:after="0" w:line="240" w:lineRule="auto"/>
        <w:rPr>
          <w:rFonts w:asciiTheme="majorBidi" w:hAnsiTheme="majorBidi" w:cstheme="majorBidi"/>
        </w:rPr>
      </w:pPr>
      <w:r w:rsidRPr="00CD3EE9">
        <w:rPr>
          <w:rFonts w:asciiTheme="majorBidi" w:hAnsiTheme="majorBidi" w:cstheme="majorBidi"/>
          <w:b/>
          <w:bCs/>
        </w:rPr>
        <w:t>TITLE:</w:t>
      </w:r>
      <w:r>
        <w:rPr>
          <w:rFonts w:asciiTheme="majorBidi" w:hAnsiTheme="majorBidi" w:cstheme="majorBidi"/>
        </w:rPr>
        <w:t xml:space="preserve"> Children's </w:t>
      </w:r>
      <w:r w:rsidR="003C77BA">
        <w:rPr>
          <w:rFonts w:asciiTheme="majorBidi" w:hAnsiTheme="majorBidi" w:cstheme="majorBidi"/>
        </w:rPr>
        <w:t>perspectives</w:t>
      </w:r>
      <w:r>
        <w:rPr>
          <w:rFonts w:asciiTheme="majorBidi" w:hAnsiTheme="majorBidi" w:cstheme="majorBidi"/>
        </w:rPr>
        <w:t xml:space="preserve"> of well-being in English and New Zealand primary schools</w:t>
      </w:r>
    </w:p>
    <w:p w:rsidR="00CD3EE9" w:rsidRDefault="00CD3EE9" w:rsidP="00CD3EE9">
      <w:pPr>
        <w:spacing w:after="0" w:line="240" w:lineRule="auto"/>
        <w:rPr>
          <w:rFonts w:asciiTheme="majorBidi" w:hAnsiTheme="majorBidi" w:cstheme="majorBidi"/>
          <w:b/>
          <w:bCs/>
        </w:rPr>
      </w:pPr>
    </w:p>
    <w:p w:rsidR="00CD3EE9" w:rsidRPr="00CD3EE9" w:rsidRDefault="00CD3EE9" w:rsidP="00CD3EE9">
      <w:pPr>
        <w:spacing w:after="0" w:line="240" w:lineRule="auto"/>
        <w:rPr>
          <w:rFonts w:asciiTheme="majorBidi" w:hAnsiTheme="majorBidi" w:cstheme="majorBidi"/>
          <w:b/>
          <w:bCs/>
        </w:rPr>
      </w:pPr>
      <w:r w:rsidRPr="00CD3EE9">
        <w:rPr>
          <w:rFonts w:asciiTheme="majorBidi" w:hAnsiTheme="majorBidi" w:cstheme="majorBidi"/>
          <w:b/>
          <w:bCs/>
        </w:rPr>
        <w:t>ABSTRACT:</w:t>
      </w:r>
    </w:p>
    <w:p w:rsidR="00CD3EE9" w:rsidRDefault="003C77BA" w:rsidP="00CD3EE9">
      <w:pPr>
        <w:spacing w:after="0" w:line="240" w:lineRule="auto"/>
        <w:rPr>
          <w:rFonts w:asciiTheme="majorBidi" w:hAnsiTheme="majorBidi" w:cstheme="majorBidi"/>
        </w:rPr>
      </w:pPr>
      <w:r>
        <w:rPr>
          <w:rFonts w:asciiTheme="majorBidi" w:hAnsiTheme="majorBidi" w:cstheme="majorBidi"/>
        </w:rPr>
        <w:t xml:space="preserve">The research undertaken has provided an insight into children's perspectives of their own well-being within English and New Zealand primary schools.  Through creative methods, the children </w:t>
      </w:r>
      <w:r w:rsidR="0050102C">
        <w:rPr>
          <w:rFonts w:asciiTheme="majorBidi" w:hAnsiTheme="majorBidi" w:cstheme="majorBidi"/>
        </w:rPr>
        <w:t xml:space="preserve">(aged 8 to 10 years old) who were </w:t>
      </w:r>
      <w:r>
        <w:rPr>
          <w:rFonts w:asciiTheme="majorBidi" w:hAnsiTheme="majorBidi" w:cstheme="majorBidi"/>
        </w:rPr>
        <w:t xml:space="preserve">involved have been able to take an active role in the research to demonstrate their own feelings.  </w:t>
      </w:r>
    </w:p>
    <w:p w:rsidR="003C77BA" w:rsidRDefault="003C77BA" w:rsidP="00CD3EE9">
      <w:pPr>
        <w:spacing w:after="0" w:line="240" w:lineRule="auto"/>
        <w:rPr>
          <w:rFonts w:asciiTheme="majorBidi" w:hAnsiTheme="majorBidi" w:cstheme="majorBidi"/>
        </w:rPr>
      </w:pPr>
    </w:p>
    <w:p w:rsidR="003C77BA" w:rsidRDefault="003C77BA" w:rsidP="0050102C">
      <w:pPr>
        <w:spacing w:after="0" w:line="240" w:lineRule="auto"/>
        <w:rPr>
          <w:rFonts w:asciiTheme="majorBidi" w:hAnsiTheme="majorBidi" w:cstheme="majorBidi"/>
        </w:rPr>
      </w:pPr>
      <w:r>
        <w:rPr>
          <w:rFonts w:asciiTheme="majorBidi" w:hAnsiTheme="majorBidi" w:cstheme="majorBidi"/>
        </w:rPr>
        <w:t xml:space="preserve">The presentation will explore aspects of the methodological approach undertaken including visual, participative and indigenous methodologies as well as looking specifically at some of the creative methods employed, including photography, art and discussion groups. The children were involved in </w:t>
      </w:r>
      <w:r w:rsidR="0050102C">
        <w:rPr>
          <w:rFonts w:asciiTheme="majorBidi" w:hAnsiTheme="majorBidi" w:cstheme="majorBidi"/>
        </w:rPr>
        <w:t>many</w:t>
      </w:r>
      <w:r>
        <w:rPr>
          <w:rFonts w:asciiTheme="majorBidi" w:hAnsiTheme="majorBidi" w:cstheme="majorBidi"/>
        </w:rPr>
        <w:t xml:space="preserve"> activities that enabled their voices to be heard through providing them with the opportunity t</w:t>
      </w:r>
      <w:r w:rsidR="0050102C">
        <w:rPr>
          <w:rFonts w:asciiTheme="majorBidi" w:hAnsiTheme="majorBidi" w:cstheme="majorBidi"/>
        </w:rPr>
        <w:t>o express themselves in alternative ways.</w:t>
      </w:r>
    </w:p>
    <w:p w:rsidR="003C77BA" w:rsidRDefault="003C77BA" w:rsidP="00CD3EE9">
      <w:pPr>
        <w:spacing w:after="0" w:line="240" w:lineRule="auto"/>
        <w:rPr>
          <w:rFonts w:asciiTheme="majorBidi" w:hAnsiTheme="majorBidi" w:cstheme="majorBidi"/>
        </w:rPr>
      </w:pPr>
    </w:p>
    <w:p w:rsidR="003C77BA" w:rsidRDefault="003C77BA" w:rsidP="0050102C">
      <w:pPr>
        <w:spacing w:after="0" w:line="240" w:lineRule="auto"/>
        <w:rPr>
          <w:rFonts w:asciiTheme="majorBidi" w:hAnsiTheme="majorBidi" w:cstheme="majorBidi"/>
        </w:rPr>
      </w:pPr>
      <w:r>
        <w:rPr>
          <w:rFonts w:asciiTheme="majorBidi" w:hAnsiTheme="majorBidi" w:cstheme="majorBidi"/>
        </w:rPr>
        <w:t>The data from the two countries will be delivered as themes</w:t>
      </w:r>
      <w:r w:rsidR="0050102C">
        <w:rPr>
          <w:rFonts w:asciiTheme="majorBidi" w:hAnsiTheme="majorBidi" w:cstheme="majorBidi"/>
        </w:rPr>
        <w:t>, these include place and people</w:t>
      </w:r>
      <w:r>
        <w:rPr>
          <w:rFonts w:asciiTheme="majorBidi" w:hAnsiTheme="majorBidi" w:cstheme="majorBidi"/>
        </w:rPr>
        <w:t xml:space="preserve">.  However, there will be a focus on the benefits for individual children who took part in the research in terms of their own participation and the wider </w:t>
      </w:r>
      <w:r w:rsidR="0050102C">
        <w:rPr>
          <w:rFonts w:asciiTheme="majorBidi" w:hAnsiTheme="majorBidi" w:cstheme="majorBidi"/>
        </w:rPr>
        <w:t>consequences</w:t>
      </w:r>
      <w:r>
        <w:rPr>
          <w:rFonts w:asciiTheme="majorBidi" w:hAnsiTheme="majorBidi" w:cstheme="majorBidi"/>
        </w:rPr>
        <w:t xml:space="preserve"> that this led to.  </w:t>
      </w:r>
      <w:r w:rsidR="0050102C">
        <w:rPr>
          <w:rFonts w:asciiTheme="majorBidi" w:hAnsiTheme="majorBidi" w:cstheme="majorBidi"/>
        </w:rPr>
        <w:t xml:space="preserve">The majority of the children involved experienced a positive outcome through taking part in this research.  </w:t>
      </w:r>
      <w:r>
        <w:rPr>
          <w:rFonts w:asciiTheme="majorBidi" w:hAnsiTheme="majorBidi" w:cstheme="majorBidi"/>
        </w:rPr>
        <w:t>Concepts such as developed self-esteem, self-confidence and emotional literacy shall be explored in this section</w:t>
      </w:r>
      <w:r w:rsidR="003406E5">
        <w:rPr>
          <w:rFonts w:asciiTheme="majorBidi" w:hAnsiTheme="majorBidi" w:cstheme="majorBidi"/>
        </w:rPr>
        <w:t xml:space="preserve"> to illustrate this</w:t>
      </w:r>
      <w:r>
        <w:rPr>
          <w:rFonts w:asciiTheme="majorBidi" w:hAnsiTheme="majorBidi" w:cstheme="majorBidi"/>
        </w:rPr>
        <w:t>.</w:t>
      </w:r>
    </w:p>
    <w:p w:rsidR="0050102C" w:rsidRDefault="0050102C" w:rsidP="003C77BA">
      <w:pPr>
        <w:spacing w:after="0" w:line="240" w:lineRule="auto"/>
        <w:rPr>
          <w:rFonts w:asciiTheme="majorBidi" w:hAnsiTheme="majorBidi" w:cstheme="majorBidi"/>
        </w:rPr>
      </w:pPr>
    </w:p>
    <w:p w:rsid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p>
    <w:p w:rsidR="00CD3EE9" w:rsidRPr="00CD3EE9" w:rsidRDefault="00CD3EE9" w:rsidP="00CD3EE9">
      <w:pPr>
        <w:spacing w:after="0" w:line="240" w:lineRule="auto"/>
        <w:rPr>
          <w:rFonts w:asciiTheme="majorBidi" w:hAnsiTheme="majorBidi" w:cstheme="majorBidi"/>
        </w:rPr>
      </w:pPr>
      <w:r w:rsidRPr="00CD3EE9">
        <w:rPr>
          <w:rFonts w:asciiTheme="majorBidi" w:hAnsiTheme="majorBidi" w:cstheme="majorBidi"/>
        </w:rPr>
        <w:t>Dr Anne Kellock</w:t>
      </w:r>
    </w:p>
    <w:p w:rsidR="00CD3EE9" w:rsidRPr="00CD3EE9" w:rsidRDefault="00CD3EE9" w:rsidP="00CD3EE9">
      <w:pPr>
        <w:spacing w:after="0" w:line="240" w:lineRule="auto"/>
        <w:rPr>
          <w:rFonts w:asciiTheme="majorBidi" w:hAnsiTheme="majorBidi" w:cstheme="majorBidi"/>
        </w:rPr>
      </w:pPr>
      <w:r w:rsidRPr="00CD3EE9">
        <w:rPr>
          <w:rFonts w:asciiTheme="majorBidi" w:hAnsiTheme="majorBidi" w:cstheme="majorBidi"/>
        </w:rPr>
        <w:t>Senior Lecturer</w:t>
      </w:r>
    </w:p>
    <w:p w:rsidR="00CD3EE9" w:rsidRPr="00CD3EE9" w:rsidRDefault="00CD3EE9" w:rsidP="00CD3EE9">
      <w:pPr>
        <w:spacing w:after="0" w:line="240" w:lineRule="auto"/>
        <w:rPr>
          <w:rFonts w:asciiTheme="majorBidi" w:hAnsiTheme="majorBidi" w:cstheme="majorBidi"/>
        </w:rPr>
      </w:pPr>
      <w:r w:rsidRPr="00CD3EE9">
        <w:rPr>
          <w:rFonts w:asciiTheme="majorBidi" w:hAnsiTheme="majorBidi" w:cstheme="majorBidi"/>
        </w:rPr>
        <w:t>Childhood Studies</w:t>
      </w:r>
    </w:p>
    <w:p w:rsidR="00CD3EE9" w:rsidRPr="00CD3EE9" w:rsidRDefault="00CD3EE9" w:rsidP="00CD3EE9">
      <w:pPr>
        <w:spacing w:after="0" w:line="240" w:lineRule="auto"/>
        <w:rPr>
          <w:rFonts w:asciiTheme="majorBidi" w:hAnsiTheme="majorBidi" w:cstheme="majorBidi"/>
        </w:rPr>
      </w:pPr>
      <w:r w:rsidRPr="00CD3EE9">
        <w:rPr>
          <w:rFonts w:asciiTheme="majorBidi" w:hAnsiTheme="majorBidi" w:cstheme="majorBidi"/>
        </w:rPr>
        <w:t>Sheffield Hallam University</w:t>
      </w:r>
    </w:p>
    <w:p w:rsidR="00CD3EE9" w:rsidRPr="00CD3EE9" w:rsidRDefault="00CD3EE9" w:rsidP="00CD3EE9">
      <w:pPr>
        <w:spacing w:after="0" w:line="240" w:lineRule="auto"/>
        <w:rPr>
          <w:rFonts w:asciiTheme="majorBidi" w:hAnsiTheme="majorBidi" w:cstheme="majorBidi"/>
        </w:rPr>
      </w:pPr>
      <w:r w:rsidRPr="00CD3EE9">
        <w:rPr>
          <w:rFonts w:asciiTheme="majorBidi" w:hAnsiTheme="majorBidi" w:cstheme="majorBidi"/>
        </w:rPr>
        <w:t>a.kellock@shu.ac.uk</w:t>
      </w:r>
    </w:p>
    <w:sectPr w:rsidR="00CD3EE9" w:rsidRPr="00CD3EE9" w:rsidSect="00CC77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D3EE9"/>
    <w:rsid w:val="00114F45"/>
    <w:rsid w:val="001B79E7"/>
    <w:rsid w:val="003406E5"/>
    <w:rsid w:val="003C77BA"/>
    <w:rsid w:val="0045188A"/>
    <w:rsid w:val="0050102C"/>
    <w:rsid w:val="00540443"/>
    <w:rsid w:val="00985008"/>
    <w:rsid w:val="00BA4C90"/>
    <w:rsid w:val="00CC7721"/>
    <w:rsid w:val="00CD3EE9"/>
    <w:rsid w:val="00ED1D07"/>
    <w:rsid w:val="00EE7A87"/>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21"/>
  </w:style>
  <w:style w:type="paragraph" w:styleId="Heading2">
    <w:name w:val="heading 2"/>
    <w:basedOn w:val="Normal"/>
    <w:link w:val="Heading2Char"/>
    <w:uiPriority w:val="9"/>
    <w:qFormat/>
    <w:rsid w:val="00CD3EE9"/>
    <w:pPr>
      <w:spacing w:after="67" w:line="240" w:lineRule="auto"/>
      <w:jc w:val="center"/>
      <w:outlineLvl w:val="1"/>
    </w:pPr>
    <w:rPr>
      <w:rFonts w:eastAsia="Times New Roman"/>
      <w:b/>
      <w:bCs/>
      <w:color w:val="333333"/>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EE9"/>
    <w:rPr>
      <w:rFonts w:eastAsia="Times New Roman"/>
      <w:b/>
      <w:bCs/>
      <w:color w:val="333333"/>
      <w:sz w:val="34"/>
      <w:szCs w:val="34"/>
    </w:rPr>
  </w:style>
  <w:style w:type="paragraph" w:styleId="NormalWeb">
    <w:name w:val="Normal (Web)"/>
    <w:basedOn w:val="Normal"/>
    <w:uiPriority w:val="99"/>
    <w:semiHidden/>
    <w:unhideWhenUsed/>
    <w:rsid w:val="00CD3EE9"/>
    <w:pPr>
      <w:spacing w:after="33" w:line="240" w:lineRule="auto"/>
    </w:pPr>
    <w:rPr>
      <w:rFonts w:eastAsia="Times New Roman"/>
      <w:color w:val="000000"/>
    </w:rPr>
  </w:style>
</w:styles>
</file>

<file path=word/webSettings.xml><?xml version="1.0" encoding="utf-8"?>
<w:webSettings xmlns:r="http://schemas.openxmlformats.org/officeDocument/2006/relationships" xmlns:w="http://schemas.openxmlformats.org/wordprocessingml/2006/main">
  <w:divs>
    <w:div w:id="1129781615">
      <w:bodyDiv w:val="1"/>
      <w:marLeft w:val="0"/>
      <w:marRight w:val="0"/>
      <w:marTop w:val="167"/>
      <w:marBottom w:val="167"/>
      <w:divBdr>
        <w:top w:val="none" w:sz="0" w:space="0" w:color="auto"/>
        <w:left w:val="none" w:sz="0" w:space="0" w:color="auto"/>
        <w:bottom w:val="none" w:sz="0" w:space="0" w:color="auto"/>
        <w:right w:val="none" w:sz="0" w:space="0" w:color="auto"/>
      </w:divBdr>
      <w:divsChild>
        <w:div w:id="1330527305">
          <w:marLeft w:val="0"/>
          <w:marRight w:val="0"/>
          <w:marTop w:val="0"/>
          <w:marBottom w:val="0"/>
          <w:divBdr>
            <w:top w:val="single" w:sz="12" w:space="0" w:color="003300"/>
            <w:left w:val="single" w:sz="12" w:space="0" w:color="003300"/>
            <w:bottom w:val="single" w:sz="12" w:space="0" w:color="003300"/>
            <w:right w:val="single" w:sz="12" w:space="0" w:color="003300"/>
          </w:divBdr>
          <w:divsChild>
            <w:div w:id="19879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9769">
      <w:bodyDiv w:val="1"/>
      <w:marLeft w:val="0"/>
      <w:marRight w:val="0"/>
      <w:marTop w:val="167"/>
      <w:marBottom w:val="167"/>
      <w:divBdr>
        <w:top w:val="none" w:sz="0" w:space="0" w:color="auto"/>
        <w:left w:val="none" w:sz="0" w:space="0" w:color="auto"/>
        <w:bottom w:val="none" w:sz="0" w:space="0" w:color="auto"/>
        <w:right w:val="none" w:sz="0" w:space="0" w:color="auto"/>
      </w:divBdr>
      <w:divsChild>
        <w:div w:id="330916537">
          <w:marLeft w:val="0"/>
          <w:marRight w:val="0"/>
          <w:marTop w:val="0"/>
          <w:marBottom w:val="0"/>
          <w:divBdr>
            <w:top w:val="single" w:sz="12" w:space="0" w:color="003300"/>
            <w:left w:val="single" w:sz="12" w:space="0" w:color="003300"/>
            <w:bottom w:val="single" w:sz="12" w:space="0" w:color="003300"/>
            <w:right w:val="single" w:sz="12" w:space="0" w:color="003300"/>
          </w:divBdr>
          <w:divsChild>
            <w:div w:id="18939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Kellock</dc:creator>
  <cp:keywords/>
  <dc:description/>
  <cp:lastModifiedBy>Antonia Keung </cp:lastModifiedBy>
  <cp:revision>2</cp:revision>
  <dcterms:created xsi:type="dcterms:W3CDTF">2011-03-02T16:36:00Z</dcterms:created>
  <dcterms:modified xsi:type="dcterms:W3CDTF">2011-03-02T16:36:00Z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-983745980</vt:i4>
  </property>
  <property fmtid="{D5CDD505-2E9C-101B-9397-08002B2CF9AE}" pid="3" name="_NewReviewCycle">
    <vt:lpwstr/>
  </property>
  <property fmtid="{D5CDD505-2E9C-101B-9397-08002B2CF9AE}" pid="4" name="_EmailSubject">
    <vt:lpwstr>ABSTRACT for conference</vt:lpwstr>
  </property>
  <property fmtid="{D5CDD505-2E9C-101B-9397-08002B2CF9AE}" pid="5" name="_AuthorEmail">
    <vt:lpwstr>dsak5@exchange.shu.ac.uk</vt:lpwstr>
  </property>
  <property fmtid="{D5CDD505-2E9C-101B-9397-08002B2CF9AE}" pid="6" name="_AuthorEmailDisplayName">
    <vt:lpwstr>Kellock, Anne</vt:lpwstr>
  </property>
  <property fmtid="{D5CDD505-2E9C-101B-9397-08002B2CF9AE}" pid="7" name="_ReviewingToolsShownOnce">
    <vt:lpwstr/>
  </property>
</Properties>
</file>