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BC" w:rsidRDefault="009235BC" w:rsidP="009235BC">
      <w:pPr>
        <w:rPr>
          <w:rFonts w:ascii="Times New Roman" w:hAnsi="Times New Roman" w:cs="Times New Roman"/>
        </w:rPr>
      </w:pPr>
      <w:bookmarkStart w:id="0" w:name="_GoBack"/>
      <w:bookmarkEnd w:id="0"/>
    </w:p>
    <w:p w:rsidR="009235BC" w:rsidRPr="009235BC" w:rsidRDefault="009235BC" w:rsidP="009235BC">
      <w:pPr>
        <w:rPr>
          <w:b/>
        </w:rPr>
      </w:pPr>
      <w:r w:rsidRPr="009235BC">
        <w:rPr>
          <w:b/>
        </w:rPr>
        <w:t xml:space="preserve">Title of paper: </w:t>
      </w:r>
      <w:r w:rsidRPr="009235BC">
        <w:rPr>
          <w:rFonts w:ascii="Times New Roman" w:hAnsi="Times New Roman" w:cs="Times New Roman"/>
          <w:b/>
        </w:rPr>
        <w:t>Well-being, risk an marginalization</w:t>
      </w:r>
    </w:p>
    <w:p w:rsidR="009235BC" w:rsidRDefault="009235BC" w:rsidP="009235BC">
      <w:pPr>
        <w:rPr>
          <w:rFonts w:ascii="Times New Roman" w:hAnsi="Times New Roman" w:cs="Times New Roman"/>
        </w:rPr>
      </w:pPr>
    </w:p>
    <w:p w:rsidR="009235BC" w:rsidRDefault="009235BC" w:rsidP="00923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Ivar  Frønes</w:t>
      </w:r>
    </w:p>
    <w:p w:rsidR="009235BC" w:rsidRDefault="009235BC" w:rsidP="009235BC">
      <w:pPr>
        <w:rPr>
          <w:rFonts w:ascii="Times New Roman" w:hAnsi="Times New Roman" w:cs="Times New Roman"/>
        </w:rPr>
      </w:pPr>
    </w:p>
    <w:p w:rsidR="009235BC" w:rsidRDefault="009235BC" w:rsidP="00923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Oslo</w:t>
      </w:r>
    </w:p>
    <w:p w:rsidR="009235BC" w:rsidRDefault="009235BC" w:rsidP="009235BC">
      <w:pPr>
        <w:rPr>
          <w:rFonts w:ascii="Times New Roman" w:hAnsi="Times New Roman" w:cs="Times New Roman"/>
        </w:rPr>
      </w:pPr>
    </w:p>
    <w:p w:rsidR="009235BC" w:rsidRPr="009235BC" w:rsidRDefault="009235BC" w:rsidP="009235BC">
      <w:pPr>
        <w:rPr>
          <w:rFonts w:ascii="Times New Roman" w:hAnsi="Times New Roman" w:cs="Times New Roman"/>
          <w:b/>
        </w:rPr>
      </w:pPr>
      <w:r w:rsidRPr="009235BC">
        <w:rPr>
          <w:rFonts w:ascii="Times New Roman" w:hAnsi="Times New Roman" w:cs="Times New Roman"/>
          <w:b/>
        </w:rPr>
        <w:t>Abstract</w:t>
      </w:r>
    </w:p>
    <w:p w:rsidR="009235BC" w:rsidRDefault="009235BC" w:rsidP="009235BC">
      <w:pPr>
        <w:rPr>
          <w:rFonts w:ascii="Times New Roman" w:hAnsi="Times New Roman" w:cs="Times New Roman"/>
        </w:rPr>
      </w:pPr>
      <w:r w:rsidRPr="005514CA">
        <w:rPr>
          <w:rFonts w:ascii="Times New Roman" w:hAnsi="Times New Roman" w:cs="Times New Roman"/>
        </w:rPr>
        <w:t>Inspired by Sen’s</w:t>
      </w:r>
      <w:r>
        <w:rPr>
          <w:rFonts w:ascii="Times New Roman" w:hAnsi="Times New Roman" w:cs="Times New Roman"/>
        </w:rPr>
        <w:t xml:space="preserve"> </w:t>
      </w:r>
      <w:r w:rsidRPr="005514CA">
        <w:rPr>
          <w:rFonts w:ascii="Times New Roman" w:hAnsi="Times New Roman" w:cs="Times New Roman"/>
        </w:rPr>
        <w:t>approach to welfare economics, child</w:t>
      </w:r>
      <w:r>
        <w:rPr>
          <w:rFonts w:ascii="Times New Roman" w:hAnsi="Times New Roman" w:cs="Times New Roman"/>
        </w:rPr>
        <w:t xml:space="preserve"> well-being is understood as </w:t>
      </w:r>
      <w:r w:rsidRPr="005514CA">
        <w:rPr>
          <w:rFonts w:ascii="Times New Roman" w:hAnsi="Times New Roman" w:cs="Times New Roman"/>
        </w:rPr>
        <w:t>related to rights, opportunities and parti</w:t>
      </w:r>
      <w:r>
        <w:rPr>
          <w:rFonts w:ascii="Times New Roman" w:hAnsi="Times New Roman" w:cs="Times New Roman"/>
        </w:rPr>
        <w:t xml:space="preserve">cipation more than to </w:t>
      </w:r>
      <w:r w:rsidR="002C7D30">
        <w:rPr>
          <w:rFonts w:ascii="Times New Roman" w:hAnsi="Times New Roman" w:cs="Times New Roman"/>
        </w:rPr>
        <w:t>utility</w:t>
      </w:r>
      <w:r>
        <w:rPr>
          <w:rFonts w:ascii="Times New Roman" w:hAnsi="Times New Roman" w:cs="Times New Roman"/>
        </w:rPr>
        <w:t>, as happiness and satisfaction</w:t>
      </w:r>
      <w:r w:rsidRPr="005514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Child well-being is referring to </w:t>
      </w:r>
      <w:r w:rsidRPr="005514CA">
        <w:rPr>
          <w:rFonts w:ascii="Times New Roman" w:hAnsi="Times New Roman" w:cs="Times New Roman"/>
        </w:rPr>
        <w:t>both the development of individual capacities and functional capabilities</w:t>
      </w:r>
      <w:r>
        <w:rPr>
          <w:rFonts w:ascii="Times New Roman" w:hAnsi="Times New Roman" w:cs="Times New Roman"/>
        </w:rPr>
        <w:t xml:space="preserve">; </w:t>
      </w:r>
      <w:r w:rsidRPr="005514CA">
        <w:rPr>
          <w:rFonts w:ascii="Times New Roman" w:hAnsi="Times New Roman" w:cs="Times New Roman"/>
        </w:rPr>
        <w:t xml:space="preserve">marginalization is </w:t>
      </w:r>
      <w:r>
        <w:rPr>
          <w:rFonts w:ascii="Times New Roman" w:hAnsi="Times New Roman" w:cs="Times New Roman"/>
        </w:rPr>
        <w:t xml:space="preserve">likewise </w:t>
      </w:r>
      <w:r w:rsidRPr="005514CA">
        <w:rPr>
          <w:rFonts w:ascii="Times New Roman" w:hAnsi="Times New Roman" w:cs="Times New Roman"/>
        </w:rPr>
        <w:t xml:space="preserve">understood as </w:t>
      </w:r>
      <w:r>
        <w:rPr>
          <w:rFonts w:ascii="Times New Roman" w:hAnsi="Times New Roman" w:cs="Times New Roman"/>
        </w:rPr>
        <w:t xml:space="preserve">the deprivation </w:t>
      </w:r>
      <w:r w:rsidRPr="005514CA">
        <w:rPr>
          <w:rFonts w:ascii="Times New Roman" w:hAnsi="Times New Roman" w:cs="Times New Roman"/>
        </w:rPr>
        <w:t>of capabilities</w:t>
      </w:r>
      <w:r>
        <w:rPr>
          <w:rFonts w:ascii="Times New Roman" w:hAnsi="Times New Roman" w:cs="Times New Roman"/>
        </w:rPr>
        <w:t>.</w:t>
      </w:r>
      <w:r w:rsidRPr="000E4213">
        <w:rPr>
          <w:rFonts w:ascii="Times New Roman" w:hAnsi="Times New Roman" w:cs="Times New Roman"/>
        </w:rPr>
        <w:t xml:space="preserve"> </w:t>
      </w:r>
    </w:p>
    <w:p w:rsidR="009235BC" w:rsidRDefault="009235BC" w:rsidP="009235BC">
      <w:pPr>
        <w:rPr>
          <w:rFonts w:ascii="Times New Roman" w:hAnsi="Times New Roman" w:cs="Times New Roman"/>
        </w:rPr>
      </w:pPr>
    </w:p>
    <w:p w:rsidR="009235BC" w:rsidRPr="005514CA" w:rsidRDefault="009235BC" w:rsidP="00923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well-being of children is produced</w:t>
      </w:r>
      <w:r w:rsidRPr="005514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r w:rsidRPr="005514CA">
        <w:rPr>
          <w:rFonts w:ascii="Times New Roman" w:hAnsi="Times New Roman" w:cs="Times New Roman"/>
        </w:rPr>
        <w:t xml:space="preserve">the interaction between </w:t>
      </w:r>
      <w:r>
        <w:rPr>
          <w:rFonts w:ascii="Times New Roman" w:hAnsi="Times New Roman" w:cs="Times New Roman"/>
        </w:rPr>
        <w:t xml:space="preserve">individual </w:t>
      </w:r>
      <w:r w:rsidRPr="005514CA">
        <w:rPr>
          <w:rFonts w:ascii="Times New Roman" w:hAnsi="Times New Roman" w:cs="Times New Roman"/>
        </w:rPr>
        <w:t>resources</w:t>
      </w:r>
      <w:r>
        <w:rPr>
          <w:rFonts w:ascii="Times New Roman" w:hAnsi="Times New Roman" w:cs="Times New Roman"/>
        </w:rPr>
        <w:t xml:space="preserve"> and different levels or systems in Bronfenbrenner’s sense. </w:t>
      </w:r>
      <w:r w:rsidRPr="00877C16">
        <w:rPr>
          <w:rFonts w:ascii="Times New Roman" w:hAnsi="Times New Roman" w:cs="Arial"/>
          <w:bCs/>
        </w:rPr>
        <w:t>The focu</w:t>
      </w:r>
      <w:r>
        <w:rPr>
          <w:rFonts w:ascii="Times New Roman" w:hAnsi="Times New Roman" w:cs="Arial"/>
          <w:bCs/>
        </w:rPr>
        <w:t>s of this</w:t>
      </w:r>
      <w:r w:rsidRPr="00877C16">
        <w:rPr>
          <w:rFonts w:ascii="Times New Roman" w:hAnsi="Times New Roman" w:cs="Arial"/>
          <w:bCs/>
        </w:rPr>
        <w:t xml:space="preserve"> study</w:t>
      </w:r>
      <w:r w:rsidRPr="00877C16">
        <w:rPr>
          <w:rFonts w:ascii="Times New Roman" w:hAnsi="Times New Roman" w:cs="Times New Roman"/>
        </w:rPr>
        <w:t xml:space="preserve"> is the </w:t>
      </w:r>
      <w:r w:rsidRPr="00877C16">
        <w:rPr>
          <w:rFonts w:ascii="Times New Roman" w:hAnsi="Times New Roman" w:cs="Arial"/>
          <w:bCs/>
        </w:rPr>
        <w:t>relationship between</w:t>
      </w:r>
      <w:r w:rsidRPr="00877C16">
        <w:rPr>
          <w:rFonts w:ascii="Times New Roman" w:hAnsi="Times New Roman" w:cs="Arial"/>
        </w:rPr>
        <w:t xml:space="preserve"> social </w:t>
      </w:r>
      <w:r w:rsidRPr="00877C16">
        <w:rPr>
          <w:rFonts w:ascii="Times New Roman" w:hAnsi="Times New Roman" w:cs="Arial"/>
          <w:bCs/>
        </w:rPr>
        <w:t>background factors</w:t>
      </w:r>
      <w:r w:rsidRPr="00877C16">
        <w:rPr>
          <w:rFonts w:ascii="Times New Roman" w:hAnsi="Times New Roman" w:cs="Times New Roman"/>
        </w:rPr>
        <w:t xml:space="preserve"> and marginalization</w:t>
      </w:r>
      <w:r>
        <w:rPr>
          <w:rFonts w:ascii="Times New Roman" w:hAnsi="Times New Roman" w:cs="Times New Roman"/>
        </w:rPr>
        <w:t xml:space="preserve"> in the educational knowledge society</w:t>
      </w:r>
      <w:r w:rsidRPr="00877C16">
        <w:rPr>
          <w:rFonts w:ascii="Times New Roman" w:hAnsi="Times New Roman" w:cs="Times New Roman"/>
        </w:rPr>
        <w:t xml:space="preserve">.  The analysis, based on Norwegian population registers, concludes that the </w:t>
      </w:r>
      <w:r>
        <w:rPr>
          <w:rFonts w:ascii="Times New Roman" w:hAnsi="Times New Roman" w:cs="Times New Roman"/>
        </w:rPr>
        <w:t xml:space="preserve">socioeconomic </w:t>
      </w:r>
      <w:r w:rsidRPr="00877C16">
        <w:rPr>
          <w:rFonts w:ascii="Times New Roman" w:hAnsi="Times New Roman" w:cs="Times New Roman"/>
        </w:rPr>
        <w:t>factors that contribute to future m</w:t>
      </w:r>
      <w:r>
        <w:rPr>
          <w:rFonts w:ascii="Times New Roman" w:hAnsi="Times New Roman" w:cs="Times New Roman"/>
        </w:rPr>
        <w:t>arginalization</w:t>
      </w:r>
      <w:r w:rsidRPr="005514CA">
        <w:rPr>
          <w:rFonts w:ascii="Times New Roman" w:hAnsi="Times New Roman" w:cs="Times New Roman"/>
        </w:rPr>
        <w:t xml:space="preserve"> are mediated through </w:t>
      </w:r>
      <w:r>
        <w:rPr>
          <w:rFonts w:ascii="Times New Roman" w:hAnsi="Times New Roman" w:cs="Times New Roman"/>
        </w:rPr>
        <w:t xml:space="preserve">low educational achievements. The traditional sources of social exclusion works through the educational systems. </w:t>
      </w:r>
      <w:r w:rsidRPr="005514CA">
        <w:rPr>
          <w:rFonts w:ascii="Times New Roman" w:hAnsi="Times New Roman" w:cs="Times New Roman"/>
        </w:rPr>
        <w:t xml:space="preserve">Social disadvantage </w:t>
      </w:r>
      <w:r>
        <w:rPr>
          <w:rFonts w:ascii="Times New Roman" w:hAnsi="Times New Roman" w:cs="Times New Roman"/>
        </w:rPr>
        <w:t>predict marginalization to</w:t>
      </w:r>
      <w:r w:rsidRPr="005514CA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very</w:t>
      </w:r>
      <w:r w:rsidRPr="005514CA">
        <w:rPr>
          <w:rFonts w:ascii="Times New Roman" w:hAnsi="Times New Roman" w:cs="Times New Roman"/>
        </w:rPr>
        <w:t xml:space="preserve"> modest degree if not combined with </w:t>
      </w:r>
      <w:r>
        <w:rPr>
          <w:rFonts w:ascii="Times New Roman" w:hAnsi="Times New Roman" w:cs="Times New Roman"/>
        </w:rPr>
        <w:t>school failure, indicating the impact of the educational institutions on future inclusion as well as exclusion.</w:t>
      </w:r>
    </w:p>
    <w:sectPr w:rsidR="009235BC" w:rsidRPr="005514CA" w:rsidSect="00B305BC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9235BC"/>
    <w:rsid w:val="002C7D30"/>
    <w:rsid w:val="00522486"/>
    <w:rsid w:val="008572A1"/>
    <w:rsid w:val="009235BC"/>
    <w:rsid w:val="009F2650"/>
    <w:rsid w:val="00B305BC"/>
    <w:rsid w:val="00BB7BA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Institutt for sosiologi og samfunnsgeografi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Frønes</dc:creator>
  <cp:keywords/>
  <dc:description/>
  <cp:lastModifiedBy>Antonia Keung </cp:lastModifiedBy>
  <cp:revision>2</cp:revision>
  <dcterms:created xsi:type="dcterms:W3CDTF">2011-03-03T11:13:00Z</dcterms:created>
  <dcterms:modified xsi:type="dcterms:W3CDTF">2011-03-03T11:13:00Z</dcterms:modified>
</cp:coreProperties>
</file>